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16B34" w14:textId="77777777" w:rsidR="00C43A12" w:rsidRPr="00590BEE" w:rsidRDefault="00C43A12" w:rsidP="00D61E1F">
      <w:pPr>
        <w:pStyle w:val="Heading3"/>
        <w:spacing w:before="0" w:line="360" w:lineRule="auto"/>
        <w:jc w:val="center"/>
        <w:rPr>
          <w:rFonts w:ascii="Times New Roman" w:hAnsi="Times New Roman" w:cs="Times New Roman"/>
          <w:b/>
          <w:color w:val="auto"/>
        </w:rPr>
      </w:pPr>
      <w:r w:rsidRPr="00590BEE">
        <w:rPr>
          <w:rFonts w:ascii="Times New Roman" w:hAnsi="Times New Roman" w:cs="Times New Roman"/>
          <w:b/>
          <w:color w:val="auto"/>
        </w:rPr>
        <w:t>Supplementary materials</w:t>
      </w:r>
    </w:p>
    <w:p w14:paraId="28BA91BE" w14:textId="77777777" w:rsidR="00D61E1F" w:rsidRPr="00590BEE" w:rsidRDefault="00D61E1F" w:rsidP="00D61E1F">
      <w:pPr>
        <w:jc w:val="center"/>
        <w:rPr>
          <w:rFonts w:cs="Times New Roman"/>
          <w:b/>
          <w:sz w:val="24"/>
          <w:szCs w:val="24"/>
        </w:rPr>
      </w:pPr>
      <w:r w:rsidRPr="00590BEE">
        <w:rPr>
          <w:rFonts w:cs="Times New Roman"/>
          <w:b/>
          <w:sz w:val="24"/>
          <w:szCs w:val="24"/>
        </w:rPr>
        <w:t>Title: Direct maternal deaths attributable to HIV in the era of ART: evidence from three population based HIV cohorts with verbal autopsy</w:t>
      </w:r>
    </w:p>
    <w:p w14:paraId="1875F66D" w14:textId="77777777" w:rsidR="00C43A12" w:rsidRDefault="00C43A12" w:rsidP="00C43A12"/>
    <w:p w14:paraId="007B6342" w14:textId="77777777" w:rsidR="00D61E1F" w:rsidRDefault="00D61E1F">
      <w:pPr>
        <w:rPr>
          <w:rFonts w:asciiTheme="majorHAnsi" w:eastAsiaTheme="majorEastAsia" w:hAnsiTheme="majorHAnsi" w:cstheme="majorBidi"/>
          <w:color w:val="2E74B5" w:themeColor="accent1" w:themeShade="BF"/>
          <w:sz w:val="32"/>
          <w:szCs w:val="32"/>
        </w:rPr>
      </w:pPr>
      <w:r>
        <w:br w:type="page"/>
      </w:r>
    </w:p>
    <w:p w14:paraId="189B7C2C" w14:textId="77777777" w:rsidR="00D61E1F" w:rsidRPr="00590BEE" w:rsidRDefault="00D61E1F" w:rsidP="00D61E1F">
      <w:pPr>
        <w:pStyle w:val="Heading1"/>
        <w:spacing w:before="0" w:line="276" w:lineRule="auto"/>
        <w:rPr>
          <w:rFonts w:cs="Times New Roman"/>
        </w:rPr>
      </w:pPr>
      <w:r w:rsidRPr="00590BEE">
        <w:rPr>
          <w:rFonts w:cs="Times New Roman"/>
        </w:rPr>
        <w:lastRenderedPageBreak/>
        <w:t>Section 1: Additional methods</w:t>
      </w:r>
    </w:p>
    <w:p w14:paraId="1FF7695F" w14:textId="77777777" w:rsidR="00D61E1F" w:rsidRPr="00590BEE" w:rsidRDefault="00D61E1F" w:rsidP="00D61E1F">
      <w:pPr>
        <w:rPr>
          <w:rFonts w:cs="Times New Roman"/>
        </w:rPr>
      </w:pPr>
    </w:p>
    <w:p w14:paraId="71922821" w14:textId="77777777" w:rsidR="00C43A12" w:rsidRPr="00527DF9" w:rsidRDefault="00D61E1F" w:rsidP="00590BEE">
      <w:pPr>
        <w:pStyle w:val="Heading2"/>
        <w:rPr>
          <w:sz w:val="22"/>
          <w:szCs w:val="22"/>
        </w:rPr>
      </w:pPr>
      <w:r w:rsidRPr="00527DF9">
        <w:rPr>
          <w:sz w:val="22"/>
          <w:szCs w:val="22"/>
        </w:rPr>
        <w:t>Partner</w:t>
      </w:r>
      <w:r w:rsidR="00C43A12" w:rsidRPr="00527DF9">
        <w:rPr>
          <w:sz w:val="22"/>
          <w:szCs w:val="22"/>
        </w:rPr>
        <w:t xml:space="preserve"> </w:t>
      </w:r>
      <w:r w:rsidRPr="00527DF9">
        <w:rPr>
          <w:sz w:val="22"/>
          <w:szCs w:val="22"/>
        </w:rPr>
        <w:t>S</w:t>
      </w:r>
      <w:r w:rsidR="00C43A12" w:rsidRPr="00527DF9">
        <w:rPr>
          <w:sz w:val="22"/>
          <w:szCs w:val="22"/>
        </w:rPr>
        <w:t>ites</w:t>
      </w:r>
    </w:p>
    <w:p w14:paraId="0F1A6E8B" w14:textId="77777777" w:rsidR="00C43A12" w:rsidRPr="00527DF9" w:rsidRDefault="00C43A12" w:rsidP="00D61E1F">
      <w:pPr>
        <w:spacing w:after="0" w:line="276" w:lineRule="auto"/>
        <w:rPr>
          <w:rFonts w:cs="Times New Roman"/>
          <w:sz w:val="22"/>
        </w:rPr>
      </w:pPr>
    </w:p>
    <w:p w14:paraId="040F7FA0" w14:textId="77777777" w:rsidR="00C43A12" w:rsidRPr="00527DF9" w:rsidRDefault="00C43A12" w:rsidP="00590BEE">
      <w:pPr>
        <w:pStyle w:val="Heading2"/>
        <w:rPr>
          <w:sz w:val="22"/>
          <w:szCs w:val="22"/>
        </w:rPr>
      </w:pPr>
      <w:r w:rsidRPr="00527DF9">
        <w:rPr>
          <w:sz w:val="22"/>
          <w:szCs w:val="22"/>
        </w:rPr>
        <w:t>Karonga</w:t>
      </w:r>
    </w:p>
    <w:p w14:paraId="619FC848" w14:textId="77777777" w:rsidR="00C43A12" w:rsidRPr="00527DF9" w:rsidRDefault="00C43A12" w:rsidP="00D61E1F">
      <w:pPr>
        <w:spacing w:after="0" w:line="276" w:lineRule="auto"/>
        <w:jc w:val="both"/>
        <w:rPr>
          <w:rFonts w:cs="Times New Roman"/>
          <w:sz w:val="22"/>
        </w:rPr>
      </w:pPr>
      <w:r w:rsidRPr="00527DF9">
        <w:rPr>
          <w:rFonts w:cs="Times New Roman"/>
          <w:sz w:val="22"/>
        </w:rPr>
        <w:t>Karonga is a predominately rural area located in the north of Malawi. Government services in the region comprise one 200 bed district hospital, two rural hospitals and 15 rural health centres. In 2007-08, HIV prevalence was estimated at approximately 8.5% amongst women</w:t>
      </w:r>
      <w:r w:rsidRPr="00527DF9">
        <w:rPr>
          <w:rFonts w:cs="Times New Roman"/>
          <w:sz w:val="22"/>
        </w:rPr>
        <w:fldChar w:fldCharType="begin">
          <w:fldData xml:space="preserve">PEVuZE5vdGU+PENpdGU+PEF1dGhvcj5XcmluZ2U8L0F1dGhvcj48WWVhcj4yMDEyPC9ZZWFyPjxS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</w:fldData>
        </w:fldChar>
      </w:r>
      <w:r w:rsidR="00527DF9">
        <w:rPr>
          <w:rFonts w:cs="Times New Roman"/>
          <w:sz w:val="22"/>
        </w:rPr>
        <w:instrText xml:space="preserve"> ADDIN EN.CITE </w:instrText>
      </w:r>
      <w:r w:rsidR="00527DF9">
        <w:rPr>
          <w:rFonts w:cs="Times New Roman"/>
          <w:sz w:val="22"/>
        </w:rPr>
        <w:fldChar w:fldCharType="begin">
          <w:fldData xml:space="preserve">PEVuZE5vdGU+PENpdGU+PEF1dGhvcj5XcmluZ2U8L0F1dGhvcj48WWVhcj4yMDEyPC9ZZWFyPjxS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</w:fldData>
        </w:fldChar>
      </w:r>
      <w:r w:rsidR="00527DF9">
        <w:rPr>
          <w:rFonts w:cs="Times New Roman"/>
          <w:sz w:val="22"/>
        </w:rPr>
        <w:instrText xml:space="preserve"> ADDIN EN.CITE.DATA </w:instrText>
      </w:r>
      <w:r w:rsidR="00527DF9">
        <w:rPr>
          <w:rFonts w:cs="Times New Roman"/>
          <w:sz w:val="22"/>
        </w:rPr>
      </w:r>
      <w:r w:rsidR="00527DF9">
        <w:rPr>
          <w:rFonts w:cs="Times New Roman"/>
          <w:sz w:val="22"/>
        </w:rPr>
        <w:fldChar w:fldCharType="end"/>
      </w:r>
      <w:r w:rsidRPr="00527DF9">
        <w:rPr>
          <w:rFonts w:cs="Times New Roman"/>
          <w:sz w:val="22"/>
        </w:rPr>
      </w:r>
      <w:r w:rsidRPr="00527DF9">
        <w:rPr>
          <w:rFonts w:cs="Times New Roman"/>
          <w:sz w:val="22"/>
        </w:rPr>
        <w:fldChar w:fldCharType="separate"/>
      </w:r>
      <w:r w:rsidR="00527DF9" w:rsidRPr="00527DF9">
        <w:rPr>
          <w:rFonts w:cs="Times New Roman"/>
          <w:noProof/>
          <w:sz w:val="22"/>
          <w:vertAlign w:val="superscript"/>
        </w:rPr>
        <w:t>[1]</w:t>
      </w:r>
      <w:r w:rsidRPr="00527DF9">
        <w:rPr>
          <w:rFonts w:cs="Times New Roman"/>
          <w:sz w:val="22"/>
        </w:rPr>
        <w:fldChar w:fldCharType="end"/>
      </w:r>
      <w:r w:rsidRPr="00527DF9">
        <w:rPr>
          <w:rFonts w:cs="Times New Roman"/>
          <w:sz w:val="22"/>
        </w:rPr>
        <w:t>, with a total fertility rate (TFR) of 5.2 estimated for 2005-2014</w:t>
      </w:r>
      <w:r w:rsidRPr="00527DF9">
        <w:rPr>
          <w:rFonts w:cs="Times New Roman"/>
          <w:sz w:val="22"/>
        </w:rPr>
        <w:fldChar w:fldCharType="begin">
          <w:fldData xml:space="preserve">PEVuZE5vdGU+PENpdGU+PEF1dGhvcj5NY0xlYW48L0F1dGhvcj48WWVhcj4yMDE3PC9ZZWFyPjxS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</w:fldData>
        </w:fldChar>
      </w:r>
      <w:r w:rsidR="00527DF9">
        <w:rPr>
          <w:rFonts w:cs="Times New Roman"/>
          <w:sz w:val="22"/>
        </w:rPr>
        <w:instrText xml:space="preserve"> ADDIN EN.CITE </w:instrText>
      </w:r>
      <w:r w:rsidR="00527DF9">
        <w:rPr>
          <w:rFonts w:cs="Times New Roman"/>
          <w:sz w:val="22"/>
        </w:rPr>
        <w:fldChar w:fldCharType="begin">
          <w:fldData xml:space="preserve">PEVuZE5vdGU+PENpdGU+PEF1dGhvcj5NY0xlYW48L0F1dGhvcj48WWVhcj4yMDE3PC9ZZWFyPjxS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</w:fldData>
        </w:fldChar>
      </w:r>
      <w:r w:rsidR="00527DF9">
        <w:rPr>
          <w:rFonts w:cs="Times New Roman"/>
          <w:sz w:val="22"/>
        </w:rPr>
        <w:instrText xml:space="preserve"> ADDIN EN.CITE.DATA </w:instrText>
      </w:r>
      <w:r w:rsidR="00527DF9">
        <w:rPr>
          <w:rFonts w:cs="Times New Roman"/>
          <w:sz w:val="22"/>
        </w:rPr>
      </w:r>
      <w:r w:rsidR="00527DF9">
        <w:rPr>
          <w:rFonts w:cs="Times New Roman"/>
          <w:sz w:val="22"/>
        </w:rPr>
        <w:fldChar w:fldCharType="end"/>
      </w:r>
      <w:r w:rsidRPr="00527DF9">
        <w:rPr>
          <w:rFonts w:cs="Times New Roman"/>
          <w:sz w:val="22"/>
        </w:rPr>
      </w:r>
      <w:r w:rsidRPr="00527DF9">
        <w:rPr>
          <w:rFonts w:cs="Times New Roman"/>
          <w:sz w:val="22"/>
        </w:rPr>
        <w:fldChar w:fldCharType="separate"/>
      </w:r>
      <w:r w:rsidR="00527DF9" w:rsidRPr="00527DF9">
        <w:rPr>
          <w:rFonts w:cs="Times New Roman"/>
          <w:noProof/>
          <w:sz w:val="22"/>
          <w:vertAlign w:val="superscript"/>
        </w:rPr>
        <w:t>[2]</w:t>
      </w:r>
      <w:r w:rsidRPr="00527DF9">
        <w:rPr>
          <w:rFonts w:cs="Times New Roman"/>
          <w:sz w:val="22"/>
        </w:rPr>
        <w:fldChar w:fldCharType="end"/>
      </w:r>
      <w:r w:rsidRPr="00527DF9">
        <w:rPr>
          <w:rFonts w:cs="Times New Roman"/>
          <w:sz w:val="22"/>
        </w:rPr>
        <w:t xml:space="preserve">.   </w:t>
      </w:r>
    </w:p>
    <w:p w14:paraId="49D363F9" w14:textId="77777777" w:rsidR="00C43A12" w:rsidRPr="00527DF9" w:rsidRDefault="00C43A12" w:rsidP="00D61E1F">
      <w:pPr>
        <w:spacing w:after="0" w:line="276" w:lineRule="auto"/>
        <w:jc w:val="both"/>
        <w:rPr>
          <w:rFonts w:cs="Times New Roman"/>
          <w:sz w:val="22"/>
        </w:rPr>
      </w:pPr>
    </w:p>
    <w:p w14:paraId="4DAF1DEC" w14:textId="641E4B53" w:rsidR="00C43A12" w:rsidRPr="00527DF9" w:rsidRDefault="00C43A12" w:rsidP="00D61E1F">
      <w:pPr>
        <w:spacing w:after="0" w:line="276" w:lineRule="auto"/>
        <w:jc w:val="both"/>
        <w:rPr>
          <w:rFonts w:cs="Times New Roman"/>
          <w:sz w:val="22"/>
        </w:rPr>
      </w:pPr>
      <w:r w:rsidRPr="00527DF9">
        <w:rPr>
          <w:rFonts w:cs="Times New Roman"/>
          <w:sz w:val="22"/>
        </w:rPr>
        <w:t>Demographic surveillance is undertaken in the area surrounding the port village of Chilumba, covering a population of over 35,000 individuals</w:t>
      </w:r>
      <w:r w:rsidRPr="00527DF9">
        <w:rPr>
          <w:rFonts w:cs="Times New Roman"/>
          <w:sz w:val="22"/>
        </w:rPr>
        <w:fldChar w:fldCharType="begin">
          <w:fldData xml:space="preserve">PEVuZE5vdGU+PENpdGU+PEF1dGhvcj5DcmFtcGluPC9BdXRob3I+PFllYXI+MjAxMjwvWWVhcj48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</w:fldData>
        </w:fldChar>
      </w:r>
      <w:r w:rsidR="00527DF9">
        <w:rPr>
          <w:rFonts w:cs="Times New Roman"/>
          <w:sz w:val="22"/>
        </w:rPr>
        <w:instrText xml:space="preserve"> ADDIN EN.CITE </w:instrText>
      </w:r>
      <w:r w:rsidR="00527DF9">
        <w:rPr>
          <w:rFonts w:cs="Times New Roman"/>
          <w:sz w:val="22"/>
        </w:rPr>
        <w:fldChar w:fldCharType="begin">
          <w:fldData xml:space="preserve">PEVuZE5vdGU+PENpdGU+PEF1dGhvcj5DcmFtcGluPC9BdXRob3I+PFllYXI+MjAxMjwvWWVhcj48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</w:fldData>
        </w:fldChar>
      </w:r>
      <w:r w:rsidR="00527DF9">
        <w:rPr>
          <w:rFonts w:cs="Times New Roman"/>
          <w:sz w:val="22"/>
        </w:rPr>
        <w:instrText xml:space="preserve"> ADDIN EN.CITE.DATA </w:instrText>
      </w:r>
      <w:r w:rsidR="00527DF9">
        <w:rPr>
          <w:rFonts w:cs="Times New Roman"/>
          <w:sz w:val="22"/>
        </w:rPr>
      </w:r>
      <w:r w:rsidR="00527DF9">
        <w:rPr>
          <w:rFonts w:cs="Times New Roman"/>
          <w:sz w:val="22"/>
        </w:rPr>
        <w:fldChar w:fldCharType="end"/>
      </w:r>
      <w:r w:rsidRPr="00527DF9">
        <w:rPr>
          <w:rFonts w:cs="Times New Roman"/>
          <w:sz w:val="22"/>
        </w:rPr>
      </w:r>
      <w:r w:rsidRPr="00527DF9">
        <w:rPr>
          <w:rFonts w:cs="Times New Roman"/>
          <w:sz w:val="22"/>
        </w:rPr>
        <w:fldChar w:fldCharType="separate"/>
      </w:r>
      <w:r w:rsidR="00527DF9" w:rsidRPr="00527DF9">
        <w:rPr>
          <w:rFonts w:cs="Times New Roman"/>
          <w:noProof/>
          <w:sz w:val="22"/>
          <w:vertAlign w:val="superscript"/>
        </w:rPr>
        <w:t>[3]</w:t>
      </w:r>
      <w:r w:rsidRPr="00527DF9">
        <w:rPr>
          <w:rFonts w:cs="Times New Roman"/>
          <w:sz w:val="22"/>
        </w:rPr>
        <w:fldChar w:fldCharType="end"/>
      </w:r>
      <w:r w:rsidRPr="00527DF9">
        <w:rPr>
          <w:rFonts w:cs="Times New Roman"/>
          <w:sz w:val="22"/>
        </w:rPr>
        <w:t xml:space="preserve">. Data are collected through a network of key informants who continuously record vital events, including births and deaths, and report these at monthly meetings. VA interviews are conducted after a minimum two-week mourning period, using a tool that is very similar to the 2012 WHO VA questionnaire. Population based HIV sero-surveys were conducted annually between 2007 and 2011, and consequently data for this study are only included from 2007 until the end of 2012. </w:t>
      </w:r>
    </w:p>
    <w:p w14:paraId="521BD81A" w14:textId="77777777" w:rsidR="00C43A12" w:rsidRPr="00527DF9" w:rsidRDefault="00C43A12" w:rsidP="00D61E1F">
      <w:pPr>
        <w:spacing w:after="0" w:line="276" w:lineRule="auto"/>
        <w:jc w:val="both"/>
        <w:rPr>
          <w:rFonts w:cs="Times New Roman"/>
          <w:sz w:val="22"/>
        </w:rPr>
      </w:pPr>
    </w:p>
    <w:p w14:paraId="113E3078" w14:textId="77777777" w:rsidR="00C43A12" w:rsidRPr="00527DF9" w:rsidRDefault="00C43A12" w:rsidP="00590BEE">
      <w:pPr>
        <w:pStyle w:val="Heading2"/>
        <w:rPr>
          <w:sz w:val="22"/>
          <w:szCs w:val="22"/>
        </w:rPr>
      </w:pPr>
      <w:r w:rsidRPr="00527DF9">
        <w:rPr>
          <w:sz w:val="22"/>
          <w:szCs w:val="22"/>
        </w:rPr>
        <w:t>Kisesa</w:t>
      </w:r>
    </w:p>
    <w:p w14:paraId="19D628F6" w14:textId="77777777" w:rsidR="00C43A12" w:rsidRPr="00527DF9" w:rsidRDefault="00C43A12" w:rsidP="00D61E1F">
      <w:pPr>
        <w:spacing w:after="0" w:line="276" w:lineRule="auto"/>
        <w:jc w:val="both"/>
        <w:rPr>
          <w:rFonts w:cs="Times New Roman"/>
          <w:sz w:val="22"/>
        </w:rPr>
      </w:pPr>
      <w:r w:rsidRPr="00527DF9">
        <w:rPr>
          <w:rFonts w:cs="Times New Roman"/>
          <w:sz w:val="22"/>
        </w:rPr>
        <w:t>Kisesa is a rural area located 20km from Mwanza, the capital city of the north-west region of Tanzania. Within the DSS, which covers a population of approximately 35,000</w:t>
      </w:r>
      <w:r w:rsidRPr="00527DF9">
        <w:rPr>
          <w:rFonts w:cs="Times New Roman"/>
          <w:sz w:val="22"/>
        </w:rPr>
        <w:fldChar w:fldCharType="begin">
          <w:fldData xml:space="preserve">PEVuZE5vdGU+PENpdGU+PEF1dGhvcj5LaXNoYW1hd2U8L0F1dGhvcj48WWVhcj4yMDE1PC9ZZWFy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</w:fldData>
        </w:fldChar>
      </w:r>
      <w:r w:rsidR="00527DF9">
        <w:rPr>
          <w:rFonts w:cs="Times New Roman"/>
          <w:sz w:val="22"/>
        </w:rPr>
        <w:instrText xml:space="preserve"> ADDIN EN.CITE </w:instrText>
      </w:r>
      <w:r w:rsidR="00527DF9">
        <w:rPr>
          <w:rFonts w:cs="Times New Roman"/>
          <w:sz w:val="22"/>
        </w:rPr>
        <w:fldChar w:fldCharType="begin">
          <w:fldData xml:space="preserve">PEVuZE5vdGU+PENpdGU+PEF1dGhvcj5LaXNoYW1hd2U8L0F1dGhvcj48WWVhcj4yMDE1PC9ZZWFy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</w:fldData>
        </w:fldChar>
      </w:r>
      <w:r w:rsidR="00527DF9">
        <w:rPr>
          <w:rFonts w:cs="Times New Roman"/>
          <w:sz w:val="22"/>
        </w:rPr>
        <w:instrText xml:space="preserve"> ADDIN EN.CITE.DATA </w:instrText>
      </w:r>
      <w:r w:rsidR="00527DF9">
        <w:rPr>
          <w:rFonts w:cs="Times New Roman"/>
          <w:sz w:val="22"/>
        </w:rPr>
      </w:r>
      <w:r w:rsidR="00527DF9">
        <w:rPr>
          <w:rFonts w:cs="Times New Roman"/>
          <w:sz w:val="22"/>
        </w:rPr>
        <w:fldChar w:fldCharType="end"/>
      </w:r>
      <w:r w:rsidRPr="00527DF9">
        <w:rPr>
          <w:rFonts w:cs="Times New Roman"/>
          <w:sz w:val="22"/>
        </w:rPr>
      </w:r>
      <w:r w:rsidRPr="00527DF9">
        <w:rPr>
          <w:rFonts w:cs="Times New Roman"/>
          <w:sz w:val="22"/>
        </w:rPr>
        <w:fldChar w:fldCharType="separate"/>
      </w:r>
      <w:r w:rsidR="00527DF9" w:rsidRPr="00527DF9">
        <w:rPr>
          <w:rFonts w:cs="Times New Roman"/>
          <w:noProof/>
          <w:sz w:val="22"/>
          <w:vertAlign w:val="superscript"/>
        </w:rPr>
        <w:t>[4]</w:t>
      </w:r>
      <w:r w:rsidRPr="00527DF9">
        <w:rPr>
          <w:rFonts w:cs="Times New Roman"/>
          <w:sz w:val="22"/>
        </w:rPr>
        <w:fldChar w:fldCharType="end"/>
      </w:r>
      <w:r w:rsidRPr="00527DF9">
        <w:rPr>
          <w:rFonts w:cs="Times New Roman"/>
          <w:sz w:val="22"/>
        </w:rPr>
        <w:t>, there is one health centre and three dispensaries which are run by the Government and three private dispensaries. Both health centres and dispensaries are required, according to national guidelines, to offer antenatal and delivery care. The TFR was estimated to be 4.7 births per woman in 2009-2013</w:t>
      </w:r>
      <w:r w:rsidRPr="00527DF9">
        <w:rPr>
          <w:rFonts w:cs="Times New Roman"/>
          <w:sz w:val="22"/>
        </w:rPr>
        <w:fldChar w:fldCharType="begin">
          <w:fldData xml:space="preserve">PEVuZE5vdGU+PENpdGU+PEF1dGhvcj5LaXNoYW1hd2U8L0F1dGhvcj48WWVhcj4yMDE1PC9ZZWFy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</w:fldData>
        </w:fldChar>
      </w:r>
      <w:r w:rsidR="00527DF9">
        <w:rPr>
          <w:rFonts w:cs="Times New Roman"/>
          <w:sz w:val="22"/>
        </w:rPr>
        <w:instrText xml:space="preserve"> ADDIN EN.CITE </w:instrText>
      </w:r>
      <w:r w:rsidR="00527DF9">
        <w:rPr>
          <w:rFonts w:cs="Times New Roman"/>
          <w:sz w:val="22"/>
        </w:rPr>
        <w:fldChar w:fldCharType="begin">
          <w:fldData xml:space="preserve">PEVuZE5vdGU+PENpdGU+PEF1dGhvcj5LaXNoYW1hd2U8L0F1dGhvcj48WWVhcj4yMDE1PC9ZZWFy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</w:fldData>
        </w:fldChar>
      </w:r>
      <w:r w:rsidR="00527DF9">
        <w:rPr>
          <w:rFonts w:cs="Times New Roman"/>
          <w:sz w:val="22"/>
        </w:rPr>
        <w:instrText xml:space="preserve"> ADDIN EN.CITE.DATA </w:instrText>
      </w:r>
      <w:r w:rsidR="00527DF9">
        <w:rPr>
          <w:rFonts w:cs="Times New Roman"/>
          <w:sz w:val="22"/>
        </w:rPr>
      </w:r>
      <w:r w:rsidR="00527DF9">
        <w:rPr>
          <w:rFonts w:cs="Times New Roman"/>
          <w:sz w:val="22"/>
        </w:rPr>
        <w:fldChar w:fldCharType="end"/>
      </w:r>
      <w:r w:rsidRPr="00527DF9">
        <w:rPr>
          <w:rFonts w:cs="Times New Roman"/>
          <w:sz w:val="22"/>
        </w:rPr>
      </w:r>
      <w:r w:rsidRPr="00527DF9">
        <w:rPr>
          <w:rFonts w:cs="Times New Roman"/>
          <w:sz w:val="22"/>
        </w:rPr>
        <w:fldChar w:fldCharType="separate"/>
      </w:r>
      <w:r w:rsidR="00527DF9" w:rsidRPr="00527DF9">
        <w:rPr>
          <w:rFonts w:cs="Times New Roman"/>
          <w:noProof/>
          <w:sz w:val="22"/>
          <w:vertAlign w:val="superscript"/>
        </w:rPr>
        <w:t>[4]</w:t>
      </w:r>
      <w:r w:rsidRPr="00527DF9">
        <w:rPr>
          <w:rFonts w:cs="Times New Roman"/>
          <w:sz w:val="22"/>
        </w:rPr>
        <w:fldChar w:fldCharType="end"/>
      </w:r>
      <w:r w:rsidRPr="00527DF9">
        <w:rPr>
          <w:rFonts w:cs="Times New Roman"/>
          <w:sz w:val="22"/>
        </w:rPr>
        <w:t>, and HIV prevalence 6% amongst women in 2011</w:t>
      </w:r>
      <w:r w:rsidRPr="00527DF9">
        <w:rPr>
          <w:rFonts w:cs="Times New Roman"/>
          <w:sz w:val="22"/>
        </w:rPr>
        <w:fldChar w:fldCharType="begin">
          <w:fldData xml:space="preserve">PEVuZE5vdGU+PENpdGU+PEF1dGhvcj5aYWJhPC9BdXRob3I+PFllYXI+MjAxMzwvWWVhcj48UmVj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</w:fldData>
        </w:fldChar>
      </w:r>
      <w:r w:rsidR="00527DF9">
        <w:rPr>
          <w:rFonts w:cs="Times New Roman"/>
          <w:sz w:val="22"/>
        </w:rPr>
        <w:instrText xml:space="preserve"> ADDIN EN.CITE </w:instrText>
      </w:r>
      <w:r w:rsidR="00527DF9">
        <w:rPr>
          <w:rFonts w:cs="Times New Roman"/>
          <w:sz w:val="22"/>
        </w:rPr>
        <w:fldChar w:fldCharType="begin">
          <w:fldData xml:space="preserve">PEVuZE5vdGU+PENpdGU+PEF1dGhvcj5aYWJhPC9BdXRob3I+PFllYXI+MjAxMzwvWWVhcj48UmVj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</w:fldData>
        </w:fldChar>
      </w:r>
      <w:r w:rsidR="00527DF9">
        <w:rPr>
          <w:rFonts w:cs="Times New Roman"/>
          <w:sz w:val="22"/>
        </w:rPr>
        <w:instrText xml:space="preserve"> ADDIN EN.CITE.DATA </w:instrText>
      </w:r>
      <w:r w:rsidR="00527DF9">
        <w:rPr>
          <w:rFonts w:cs="Times New Roman"/>
          <w:sz w:val="22"/>
        </w:rPr>
      </w:r>
      <w:r w:rsidR="00527DF9">
        <w:rPr>
          <w:rFonts w:cs="Times New Roman"/>
          <w:sz w:val="22"/>
        </w:rPr>
        <w:fldChar w:fldCharType="end"/>
      </w:r>
      <w:r w:rsidRPr="00527DF9">
        <w:rPr>
          <w:rFonts w:cs="Times New Roman"/>
          <w:sz w:val="22"/>
        </w:rPr>
      </w:r>
      <w:r w:rsidRPr="00527DF9">
        <w:rPr>
          <w:rFonts w:cs="Times New Roman"/>
          <w:sz w:val="22"/>
        </w:rPr>
        <w:fldChar w:fldCharType="separate"/>
      </w:r>
      <w:r w:rsidR="00527DF9" w:rsidRPr="00527DF9">
        <w:rPr>
          <w:rFonts w:cs="Times New Roman"/>
          <w:noProof/>
          <w:sz w:val="22"/>
          <w:vertAlign w:val="superscript"/>
        </w:rPr>
        <w:t>[5]</w:t>
      </w:r>
      <w:r w:rsidRPr="00527DF9">
        <w:rPr>
          <w:rFonts w:cs="Times New Roman"/>
          <w:sz w:val="22"/>
        </w:rPr>
        <w:fldChar w:fldCharType="end"/>
      </w:r>
      <w:r w:rsidR="00527DF9">
        <w:rPr>
          <w:rFonts w:cs="Times New Roman"/>
          <w:sz w:val="22"/>
        </w:rPr>
        <w:t>.</w:t>
      </w:r>
      <w:r w:rsidRPr="00527DF9">
        <w:rPr>
          <w:rFonts w:cs="Times New Roman"/>
          <w:sz w:val="22"/>
        </w:rPr>
        <w:t xml:space="preserve"> </w:t>
      </w:r>
    </w:p>
    <w:p w14:paraId="47EE3624" w14:textId="77777777" w:rsidR="00C43A12" w:rsidRPr="00527DF9" w:rsidRDefault="00C43A12" w:rsidP="00D61E1F">
      <w:pPr>
        <w:spacing w:after="0" w:line="276" w:lineRule="auto"/>
        <w:jc w:val="both"/>
        <w:rPr>
          <w:rFonts w:cs="Times New Roman"/>
          <w:sz w:val="22"/>
        </w:rPr>
      </w:pPr>
    </w:p>
    <w:p w14:paraId="189FD594" w14:textId="77777777" w:rsidR="00C43A12" w:rsidRPr="00527DF9" w:rsidRDefault="00C43A12" w:rsidP="00D61E1F">
      <w:pPr>
        <w:spacing w:after="0" w:line="276" w:lineRule="auto"/>
        <w:jc w:val="both"/>
        <w:rPr>
          <w:rFonts w:cs="Times New Roman"/>
          <w:sz w:val="22"/>
        </w:rPr>
      </w:pPr>
      <w:r w:rsidRPr="00527DF9">
        <w:rPr>
          <w:rFonts w:cs="Times New Roman"/>
          <w:sz w:val="22"/>
        </w:rPr>
        <w:t xml:space="preserve">Demographic data are collected approximately every six months via an interview with an adult household representative, and population-based HIV testing has been conducted approximately every three years. VA data have been collected in Kisesa from the start of the DSS, initially using its own VA questionnaire (1994-2002) followed by the INDEPTH tool, before finally switching to an adapted version of the World Health Organization (WHO) recommended standard VA in 2007. A minimum of six weeks is given between the date of death and approaching the family for a VA interview. Data for this study are available from 1994 until 2014. </w:t>
      </w:r>
    </w:p>
    <w:p w14:paraId="46D141B7" w14:textId="77777777" w:rsidR="00C43A12" w:rsidRPr="00527DF9" w:rsidRDefault="00C43A12" w:rsidP="00D61E1F">
      <w:pPr>
        <w:spacing w:after="0" w:line="276" w:lineRule="auto"/>
        <w:jc w:val="both"/>
        <w:rPr>
          <w:rFonts w:cs="Times New Roman"/>
          <w:sz w:val="22"/>
        </w:rPr>
      </w:pPr>
    </w:p>
    <w:p w14:paraId="64D2F719" w14:textId="77777777" w:rsidR="00C43A12" w:rsidRPr="00527DF9" w:rsidRDefault="00C43A12" w:rsidP="00590BEE">
      <w:pPr>
        <w:pStyle w:val="Heading2"/>
        <w:rPr>
          <w:sz w:val="22"/>
          <w:szCs w:val="22"/>
        </w:rPr>
      </w:pPr>
      <w:r w:rsidRPr="00527DF9">
        <w:rPr>
          <w:sz w:val="22"/>
          <w:szCs w:val="22"/>
        </w:rPr>
        <w:t>uMkhanyakude</w:t>
      </w:r>
    </w:p>
    <w:p w14:paraId="0C5E7053" w14:textId="26541C6D" w:rsidR="00C43A12" w:rsidRPr="00527DF9" w:rsidRDefault="00C43A12" w:rsidP="00D61E1F">
      <w:pPr>
        <w:spacing w:after="0" w:line="276" w:lineRule="auto"/>
        <w:jc w:val="both"/>
        <w:rPr>
          <w:rFonts w:cs="Times New Roman"/>
          <w:sz w:val="22"/>
          <w:shd w:val="clear" w:color="auto" w:fill="FFFFFF"/>
        </w:rPr>
      </w:pPr>
      <w:r w:rsidRPr="00527DF9">
        <w:rPr>
          <w:rFonts w:cs="Times New Roman"/>
          <w:sz w:val="22"/>
        </w:rPr>
        <w:t xml:space="preserve">The DSS in uMkhanyakude is run by the Africa Health Research Institute. It </w:t>
      </w:r>
      <w:r w:rsidRPr="00527DF9">
        <w:rPr>
          <w:rFonts w:cs="Times New Roman"/>
          <w:sz w:val="22"/>
          <w:shd w:val="clear" w:color="auto" w:fill="FFFFFF"/>
        </w:rPr>
        <w:t xml:space="preserve">was established in 2000 near Mtubatuba, a small market town in KwaZulu-Natal. </w:t>
      </w:r>
      <w:r w:rsidRPr="00527DF9">
        <w:rPr>
          <w:rFonts w:cs="Times New Roman"/>
          <w:sz w:val="22"/>
        </w:rPr>
        <w:t>The TFR in this area was nearly three children per woman in 2005</w:t>
      </w:r>
      <w:r w:rsidRPr="00527DF9">
        <w:rPr>
          <w:rFonts w:cs="Times New Roman"/>
          <w:sz w:val="22"/>
        </w:rPr>
        <w:fldChar w:fldCharType="begin"/>
      </w:r>
      <w:r w:rsidR="00527DF9">
        <w:rPr>
          <w:rFonts w:cs="Times New Roman"/>
          <w:sz w:val="22"/>
        </w:rPr>
        <w:instrText xml:space="preserve"> ADDIN EN.CITE &lt;EndNote&gt;&lt;Cite&gt;&lt;Author&gt;Moultrie&lt;/Author&gt;&lt;Year&gt;2008&lt;/Year&gt;&lt;RecNum&gt;50&lt;/RecNum&gt;&lt;DisplayText&gt;&lt;style face="superscript"&gt;[6]&lt;/style&gt;&lt;/DisplayText&gt;&lt;record&gt;&lt;rec-number&gt;50&lt;/rec-number&gt;&lt;foreign-keys&gt;&lt;key app="EN" db-id="5rvrsex0owxs5ee2dr550td9vdasx9e22z9x" timestamp="1544110499"&gt;50&lt;/key&gt;&lt;/foreign-keys&gt;&lt;ref-type name="Journal Article"&gt;17&lt;/ref-type&gt;&lt;contributors&gt;&lt;authors&gt;&lt;author&gt;Moultrie, T. A.&lt;/author&gt;&lt;author&gt;Hosegood, V.&lt;/author&gt;&lt;author&gt;McGrath, N.&lt;/author&gt;&lt;author&gt;Hill, C.&lt;/author&gt;&lt;author&gt;Herbst, K.&lt;/author&gt;&lt;author&gt;Newell, M. L.&lt;/author&gt;&lt;/authors&gt;&lt;/contributors&gt;&lt;auth-address&gt;Centre for Actuarial Research, University of Cape Town, South Africa. tom.moultrie@uct.ac.za&lt;/auth-address&gt;&lt;titles&gt;&lt;title&gt;Refining the criteria for stalled fertility declines: an application to rural KwaZulu-Natal, South Africa, 1990-2005&lt;/title&gt;&lt;secondary-title&gt;Stud Fam Plann&lt;/secondary-title&gt;&lt;alt-title&gt;Studies in family planning&lt;/alt-title&gt;&lt;/titles&gt;&lt;periodical&gt;&lt;full-title&gt;Stud Fam Plann&lt;/full-title&gt;&lt;abbr-1&gt;Studies in family planning&lt;/abbr-1&gt;&lt;/periodical&gt;&lt;alt-periodical&gt;&lt;full-title&gt;Stud Fam Plann&lt;/full-title&gt;&lt;abbr-1&gt;Studies in family planning&lt;/abbr-1&gt;&lt;/alt-periodical&gt;&lt;pages&gt;39-48&lt;/pages&gt;&lt;volume&gt;39&lt;/volume&gt;&lt;number&gt;1&lt;/number&gt;&lt;edition&gt;2008/06/11&lt;/edition&gt;&lt;keywords&gt;&lt;keyword&gt;Adolescent&lt;/keyword&gt;&lt;keyword&gt;Adult&lt;/keyword&gt;&lt;keyword&gt;Birth Rate/*trends&lt;/keyword&gt;&lt;keyword&gt;Demography&lt;/keyword&gt;&lt;keyword&gt;Female&lt;/keyword&gt;&lt;keyword&gt;*Fertility&lt;/keyword&gt;&lt;keyword&gt;Humans&lt;/keyword&gt;&lt;keyword&gt;Male&lt;/keyword&gt;&lt;keyword&gt;Middle Aged&lt;/keyword&gt;&lt;keyword&gt;Population Surveillance&lt;/keyword&gt;&lt;keyword&gt;Pregnancy&lt;/keyword&gt;&lt;keyword&gt;*Rural Population&lt;/keyword&gt;&lt;keyword&gt;South Africa/epidemiology&lt;/keyword&gt;&lt;/keywords&gt;&lt;dates&gt;&lt;year&gt;2008&lt;/year&gt;&lt;pub-dates&gt;&lt;date&gt;Mar&lt;/date&gt;&lt;/pub-dates&gt;&lt;/dates&gt;&lt;isbn&gt;0039-3665 (Print)&amp;#xD;0039-3665&lt;/isbn&gt;&lt;accession-num&gt;18540522&lt;/accession-num&gt;&lt;urls&gt;&lt;/urls&gt;&lt;custom2&gt;PMC4291094&lt;/custom2&gt;&lt;custom6&gt;EMS61755&lt;/custom6&gt;&lt;remote-database-provider&gt;NLM&lt;/remote-database-provider&gt;&lt;language&gt;eng&lt;/language&gt;&lt;/record&gt;&lt;/Cite&gt;&lt;/EndNote&gt;</w:instrText>
      </w:r>
      <w:r w:rsidRPr="00527DF9">
        <w:rPr>
          <w:rFonts w:cs="Times New Roman"/>
          <w:sz w:val="22"/>
        </w:rPr>
        <w:fldChar w:fldCharType="separate"/>
      </w:r>
      <w:r w:rsidR="00527DF9" w:rsidRPr="00527DF9">
        <w:rPr>
          <w:rFonts w:cs="Times New Roman"/>
          <w:noProof/>
          <w:sz w:val="22"/>
          <w:vertAlign w:val="superscript"/>
        </w:rPr>
        <w:t>[6]</w:t>
      </w:r>
      <w:r w:rsidRPr="00527DF9">
        <w:rPr>
          <w:rFonts w:cs="Times New Roman"/>
          <w:sz w:val="22"/>
        </w:rPr>
        <w:fldChar w:fldCharType="end"/>
      </w:r>
      <w:r w:rsidRPr="00527DF9">
        <w:rPr>
          <w:rFonts w:cs="Times New Roman"/>
          <w:sz w:val="22"/>
        </w:rPr>
        <w:t>, with HIV prevalence ranging from 26.5% amongst women 20-24 up to 50% amongst women aged 45-49 in 2011</w:t>
      </w:r>
      <w:r w:rsidRPr="00527DF9">
        <w:rPr>
          <w:rFonts w:cs="Times New Roman"/>
          <w:sz w:val="22"/>
        </w:rPr>
        <w:fldChar w:fldCharType="begin">
          <w:fldData xml:space="preserve">PEVuZE5vdGU+PENpdGU+PEF1dGhvcj5aYWlkaTwvQXV0aG9yPjxZZWFyPjIwMTM8L1llYXI+PFJl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</w:fldData>
        </w:fldChar>
      </w:r>
      <w:r w:rsidR="00527DF9">
        <w:rPr>
          <w:rFonts w:cs="Times New Roman"/>
          <w:sz w:val="22"/>
        </w:rPr>
        <w:instrText xml:space="preserve"> ADDIN EN.CITE </w:instrText>
      </w:r>
      <w:r w:rsidR="00527DF9">
        <w:rPr>
          <w:rFonts w:cs="Times New Roman"/>
          <w:sz w:val="22"/>
        </w:rPr>
        <w:fldChar w:fldCharType="begin">
          <w:fldData xml:space="preserve">PEVuZE5vdGU+PENpdGU+PEF1dGhvcj5aYWlkaTwvQXV0aG9yPjxZZWFyPjIwMTM8L1llYXI+PFJl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</w:fldData>
        </w:fldChar>
      </w:r>
      <w:r w:rsidR="00527DF9">
        <w:rPr>
          <w:rFonts w:cs="Times New Roman"/>
          <w:sz w:val="22"/>
        </w:rPr>
        <w:instrText xml:space="preserve"> ADDIN EN.CITE.DATA </w:instrText>
      </w:r>
      <w:r w:rsidR="00527DF9">
        <w:rPr>
          <w:rFonts w:cs="Times New Roman"/>
          <w:sz w:val="22"/>
        </w:rPr>
      </w:r>
      <w:r w:rsidR="00527DF9">
        <w:rPr>
          <w:rFonts w:cs="Times New Roman"/>
          <w:sz w:val="22"/>
        </w:rPr>
        <w:fldChar w:fldCharType="end"/>
      </w:r>
      <w:r w:rsidRPr="00527DF9">
        <w:rPr>
          <w:rFonts w:cs="Times New Roman"/>
          <w:sz w:val="22"/>
        </w:rPr>
      </w:r>
      <w:r w:rsidRPr="00527DF9">
        <w:rPr>
          <w:rFonts w:cs="Times New Roman"/>
          <w:sz w:val="22"/>
        </w:rPr>
        <w:fldChar w:fldCharType="separate"/>
      </w:r>
      <w:r w:rsidR="00527DF9" w:rsidRPr="00527DF9">
        <w:rPr>
          <w:rFonts w:cs="Times New Roman"/>
          <w:noProof/>
          <w:sz w:val="22"/>
          <w:vertAlign w:val="superscript"/>
        </w:rPr>
        <w:t>[7]</w:t>
      </w:r>
      <w:r w:rsidRPr="00527DF9">
        <w:rPr>
          <w:rFonts w:cs="Times New Roman"/>
          <w:sz w:val="22"/>
        </w:rPr>
        <w:fldChar w:fldCharType="end"/>
      </w:r>
      <w:r w:rsidRPr="00527DF9">
        <w:rPr>
          <w:rFonts w:cs="Times New Roman"/>
          <w:sz w:val="22"/>
        </w:rPr>
        <w:t>.  Within the DSS area, there are six Department of Health primary healthcare clinics, with a seventh clinic situated just outside of the DSS area. All these facilities offer delivery care</w:t>
      </w:r>
      <w:r w:rsidRPr="00527DF9">
        <w:rPr>
          <w:rFonts w:cs="Times New Roman"/>
          <w:sz w:val="22"/>
        </w:rPr>
        <w:fldChar w:fldCharType="begin">
          <w:fldData xml:space="preserve">PEVuZE5vdGU+PENpdGU+PEF1dGhvcj5DaGV0dHk8L0F1dGhvcj48WWVhcj4yMDE4PC9ZZWFyPjxS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</w:fldData>
        </w:fldChar>
      </w:r>
      <w:r w:rsidR="00527DF9">
        <w:rPr>
          <w:rFonts w:cs="Times New Roman"/>
          <w:sz w:val="22"/>
        </w:rPr>
        <w:instrText xml:space="preserve"> ADDIN EN.CITE </w:instrText>
      </w:r>
      <w:r w:rsidR="00527DF9">
        <w:rPr>
          <w:rFonts w:cs="Times New Roman"/>
          <w:sz w:val="22"/>
        </w:rPr>
        <w:fldChar w:fldCharType="begin">
          <w:fldData xml:space="preserve">PEVuZE5vdGU+PENpdGU+PEF1dGhvcj5DaGV0dHk8L0F1dGhvcj48WWVhcj4yMDE4PC9ZZWFyPjxS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</w:fldData>
        </w:fldChar>
      </w:r>
      <w:r w:rsidR="00527DF9">
        <w:rPr>
          <w:rFonts w:cs="Times New Roman"/>
          <w:sz w:val="22"/>
        </w:rPr>
        <w:instrText xml:space="preserve"> ADDIN EN.CITE.DATA </w:instrText>
      </w:r>
      <w:r w:rsidR="00527DF9">
        <w:rPr>
          <w:rFonts w:cs="Times New Roman"/>
          <w:sz w:val="22"/>
        </w:rPr>
      </w:r>
      <w:r w:rsidR="00527DF9">
        <w:rPr>
          <w:rFonts w:cs="Times New Roman"/>
          <w:sz w:val="22"/>
        </w:rPr>
        <w:fldChar w:fldCharType="end"/>
      </w:r>
      <w:r w:rsidRPr="00527DF9">
        <w:rPr>
          <w:rFonts w:cs="Times New Roman"/>
          <w:sz w:val="22"/>
        </w:rPr>
      </w:r>
      <w:r w:rsidRPr="00527DF9">
        <w:rPr>
          <w:rFonts w:cs="Times New Roman"/>
          <w:sz w:val="22"/>
        </w:rPr>
        <w:fldChar w:fldCharType="separate"/>
      </w:r>
      <w:r w:rsidR="00527DF9" w:rsidRPr="00527DF9">
        <w:rPr>
          <w:rFonts w:cs="Times New Roman"/>
          <w:noProof/>
          <w:sz w:val="22"/>
          <w:vertAlign w:val="superscript"/>
        </w:rPr>
        <w:t>[8]</w:t>
      </w:r>
      <w:r w:rsidRPr="00527DF9">
        <w:rPr>
          <w:rFonts w:cs="Times New Roman"/>
          <w:sz w:val="22"/>
        </w:rPr>
        <w:fldChar w:fldCharType="end"/>
      </w:r>
      <w:r w:rsidRPr="00527DF9">
        <w:rPr>
          <w:rFonts w:cs="Times New Roman"/>
          <w:sz w:val="22"/>
        </w:rPr>
        <w:t xml:space="preserve">. </w:t>
      </w:r>
    </w:p>
    <w:p w14:paraId="1E07C565" w14:textId="77777777" w:rsidR="00C43A12" w:rsidRPr="00527DF9" w:rsidRDefault="00C43A12" w:rsidP="00D61E1F">
      <w:pPr>
        <w:spacing w:after="0" w:line="276" w:lineRule="auto"/>
        <w:jc w:val="both"/>
        <w:rPr>
          <w:rFonts w:cs="Times New Roman"/>
          <w:sz w:val="22"/>
          <w:shd w:val="clear" w:color="auto" w:fill="FFFFFF"/>
        </w:rPr>
      </w:pPr>
    </w:p>
    <w:p w14:paraId="2B2C71BC" w14:textId="77777777" w:rsidR="00C43A12" w:rsidRPr="00527DF9" w:rsidRDefault="00C43A12" w:rsidP="00D61E1F">
      <w:pPr>
        <w:spacing w:after="0" w:line="276" w:lineRule="auto"/>
        <w:jc w:val="both"/>
        <w:rPr>
          <w:rFonts w:cs="Times New Roman"/>
          <w:sz w:val="22"/>
        </w:rPr>
      </w:pPr>
      <w:r w:rsidRPr="00527DF9">
        <w:rPr>
          <w:rFonts w:cs="Times New Roman"/>
          <w:sz w:val="22"/>
          <w:shd w:val="clear" w:color="auto" w:fill="FFFFFF"/>
        </w:rPr>
        <w:t xml:space="preserve">The data available for this study include people under observation between 2004 and 2014. During this period, the DSS included over 85,000 people. Data are collected approximately every six months, and HIV sero-surveys have been conducted approximately annually since 2004. A sample of non-residents are included in the surveys; these were excluded from this analysis. </w:t>
      </w:r>
      <w:r w:rsidRPr="00527DF9">
        <w:rPr>
          <w:rFonts w:cs="Times New Roman"/>
          <w:sz w:val="22"/>
        </w:rPr>
        <w:t xml:space="preserve">VAs are conducted one to 12 months </w:t>
      </w:r>
      <w:r w:rsidRPr="00527DF9">
        <w:rPr>
          <w:rFonts w:cs="Times New Roman"/>
          <w:sz w:val="22"/>
        </w:rPr>
        <w:lastRenderedPageBreak/>
        <w:t xml:space="preserve">following the date of death. These VAs were all conducted using a tool that closely resembles the 2007 WHO standard VA tool. </w:t>
      </w:r>
    </w:p>
    <w:p w14:paraId="6313FC0E" w14:textId="77777777" w:rsidR="00C43A12" w:rsidRPr="00527DF9" w:rsidRDefault="00C43A12" w:rsidP="00D61E1F">
      <w:pPr>
        <w:spacing w:after="0" w:line="276" w:lineRule="auto"/>
        <w:jc w:val="both"/>
        <w:rPr>
          <w:rFonts w:cs="Times New Roman"/>
          <w:sz w:val="22"/>
        </w:rPr>
      </w:pPr>
    </w:p>
    <w:p w14:paraId="10B99F39" w14:textId="77777777" w:rsidR="00C43A12" w:rsidRPr="00527DF9" w:rsidRDefault="00C43A12" w:rsidP="00590BEE">
      <w:pPr>
        <w:pStyle w:val="Heading2"/>
        <w:rPr>
          <w:sz w:val="22"/>
          <w:szCs w:val="22"/>
        </w:rPr>
      </w:pPr>
      <w:r w:rsidRPr="00527DF9">
        <w:rPr>
          <w:sz w:val="22"/>
          <w:szCs w:val="22"/>
        </w:rPr>
        <w:t xml:space="preserve">References </w:t>
      </w:r>
    </w:p>
    <w:p w14:paraId="3C1E0408" w14:textId="77777777" w:rsidR="00C43A12" w:rsidRPr="00590BEE" w:rsidRDefault="00C43A12" w:rsidP="00D61E1F">
      <w:pPr>
        <w:spacing w:after="0" w:line="276" w:lineRule="auto"/>
        <w:jc w:val="both"/>
        <w:rPr>
          <w:rFonts w:cs="Times New Roman"/>
        </w:rPr>
      </w:pPr>
    </w:p>
    <w:p w14:paraId="668D74D4" w14:textId="77777777" w:rsidR="00527DF9" w:rsidRPr="00527DF9" w:rsidRDefault="00C43A12" w:rsidP="00527DF9">
      <w:pPr>
        <w:pStyle w:val="EndNoteBibliography"/>
        <w:spacing w:after="0"/>
      </w:pPr>
      <w:r w:rsidRPr="00590BEE">
        <w:rPr>
          <w:rFonts w:ascii="Times New Roman" w:hAnsi="Times New Roman" w:cs="Times New Roman"/>
        </w:rPr>
        <w:fldChar w:fldCharType="begin"/>
      </w:r>
      <w:r w:rsidRPr="00590BEE">
        <w:rPr>
          <w:rFonts w:ascii="Times New Roman" w:hAnsi="Times New Roman" w:cs="Times New Roman"/>
        </w:rPr>
        <w:instrText xml:space="preserve"> ADDIN EN.REFLIST </w:instrText>
      </w:r>
      <w:r w:rsidRPr="00590BEE">
        <w:rPr>
          <w:rFonts w:ascii="Times New Roman" w:hAnsi="Times New Roman" w:cs="Times New Roman"/>
        </w:rPr>
        <w:fldChar w:fldCharType="separate"/>
      </w:r>
      <w:r w:rsidR="00527DF9" w:rsidRPr="00527DF9">
        <w:t xml:space="preserve">1. Wringe A, Floyd S, Kazooba P, Mushati P, Baisley K, Urassa M, et al. </w:t>
      </w:r>
      <w:r w:rsidR="00527DF9" w:rsidRPr="00527DF9">
        <w:rPr>
          <w:b/>
        </w:rPr>
        <w:t>Antiretroviral therapy uptake and coverage in four HIV community cohort studies in sub-Saharan Africa</w:t>
      </w:r>
      <w:r w:rsidR="00527DF9" w:rsidRPr="00527DF9">
        <w:t xml:space="preserve">. </w:t>
      </w:r>
      <w:r w:rsidR="00527DF9" w:rsidRPr="00527DF9">
        <w:rPr>
          <w:i/>
        </w:rPr>
        <w:t xml:space="preserve">Tropical medicine &amp; international health : TM &amp; IH </w:t>
      </w:r>
      <w:r w:rsidR="00527DF9" w:rsidRPr="00527DF9">
        <w:t>2012; 17(8):e38-48.</w:t>
      </w:r>
    </w:p>
    <w:p w14:paraId="5BC7E59F" w14:textId="77777777" w:rsidR="00527DF9" w:rsidRPr="00527DF9" w:rsidRDefault="00527DF9" w:rsidP="00527DF9">
      <w:pPr>
        <w:pStyle w:val="EndNoteBibliography"/>
        <w:spacing w:after="0"/>
      </w:pPr>
      <w:r w:rsidRPr="00527DF9">
        <w:t xml:space="preserve">2. McLean E, Price A, Chihana M, Kayuni N, Marston M, Koole O, et al. </w:t>
      </w:r>
      <w:r w:rsidRPr="00527DF9">
        <w:rPr>
          <w:b/>
        </w:rPr>
        <w:t>Changes in Fertility at the Population Level in the Era of ART in Rural Malawi</w:t>
      </w:r>
      <w:r w:rsidRPr="00527DF9">
        <w:t xml:space="preserve">. </w:t>
      </w:r>
      <w:r w:rsidRPr="00527DF9">
        <w:rPr>
          <w:i/>
        </w:rPr>
        <w:t xml:space="preserve">J Acquir Immune Defic Syndr </w:t>
      </w:r>
      <w:r w:rsidRPr="00527DF9">
        <w:t>2017; 75(4):391-398.</w:t>
      </w:r>
    </w:p>
    <w:p w14:paraId="1EC0E13A" w14:textId="77777777" w:rsidR="00527DF9" w:rsidRPr="00527DF9" w:rsidRDefault="00527DF9" w:rsidP="00527DF9">
      <w:pPr>
        <w:pStyle w:val="EndNoteBibliography"/>
        <w:spacing w:after="0"/>
      </w:pPr>
      <w:r w:rsidRPr="00527DF9">
        <w:t xml:space="preserve">3. Crampin AC, Dube A, Mboma S, Price A, Chihana M, Jahn A, et al. </w:t>
      </w:r>
      <w:r w:rsidRPr="00527DF9">
        <w:rPr>
          <w:b/>
        </w:rPr>
        <w:t>Profile: the Karonga Health and Demographic Surveillance System</w:t>
      </w:r>
      <w:r w:rsidRPr="00527DF9">
        <w:t xml:space="preserve">. </w:t>
      </w:r>
      <w:r w:rsidRPr="00527DF9">
        <w:rPr>
          <w:i/>
        </w:rPr>
        <w:t xml:space="preserve">International journal of epidemiology </w:t>
      </w:r>
      <w:r w:rsidRPr="00527DF9">
        <w:t>2012; 41(3):676-685.</w:t>
      </w:r>
    </w:p>
    <w:p w14:paraId="688D2717" w14:textId="77777777" w:rsidR="00527DF9" w:rsidRPr="00527DF9" w:rsidRDefault="00527DF9" w:rsidP="00527DF9">
      <w:pPr>
        <w:pStyle w:val="EndNoteBibliography"/>
        <w:spacing w:after="0"/>
      </w:pPr>
      <w:r w:rsidRPr="00527DF9">
        <w:t xml:space="preserve">4. Kishamawe C, Isingo R, Mtenga B, Zaba B, Todd J, Clark B, et al. </w:t>
      </w:r>
      <w:r w:rsidRPr="00527DF9">
        <w:rPr>
          <w:b/>
        </w:rPr>
        <w:t>Health &amp; Demographic Surveillance System Profile: The Magu Health and Demographic Surveillance System (Magu HDSS)</w:t>
      </w:r>
      <w:r w:rsidRPr="00527DF9">
        <w:t xml:space="preserve">. </w:t>
      </w:r>
      <w:r w:rsidRPr="00527DF9">
        <w:rPr>
          <w:i/>
        </w:rPr>
        <w:t xml:space="preserve">International journal of epidemiology </w:t>
      </w:r>
      <w:r w:rsidRPr="00527DF9">
        <w:t>2015; 44(6):1851-1861.</w:t>
      </w:r>
    </w:p>
    <w:p w14:paraId="0A217FF7" w14:textId="77777777" w:rsidR="00527DF9" w:rsidRPr="00527DF9" w:rsidRDefault="00527DF9" w:rsidP="00527DF9">
      <w:pPr>
        <w:pStyle w:val="EndNoteBibliography"/>
        <w:spacing w:after="0"/>
      </w:pPr>
      <w:r w:rsidRPr="00527DF9">
        <w:t xml:space="preserve">5. Zaba B, Calvert C, Marston M, Isingo R, Nakiyingi-Miiro J, Lutalo T, et al. </w:t>
      </w:r>
      <w:r w:rsidRPr="00527DF9">
        <w:rPr>
          <w:b/>
        </w:rPr>
        <w:t>Effect of HIV infection on pregnancy-related mortality in sub-Saharan Africa: secondary analyses of pooled community-based data from the network for Analysing Longitudinal Population-based HIV/AIDS data on Africa (ALPHA)</w:t>
      </w:r>
      <w:r w:rsidRPr="00527DF9">
        <w:t xml:space="preserve">. </w:t>
      </w:r>
      <w:r w:rsidRPr="00527DF9">
        <w:rPr>
          <w:i/>
        </w:rPr>
        <w:t xml:space="preserve">Lancet (London, England) </w:t>
      </w:r>
      <w:r w:rsidRPr="00527DF9">
        <w:t>2013; 381(9879):1763-1771.</w:t>
      </w:r>
    </w:p>
    <w:p w14:paraId="4236DBB4" w14:textId="77777777" w:rsidR="00527DF9" w:rsidRPr="00527DF9" w:rsidRDefault="00527DF9" w:rsidP="00527DF9">
      <w:pPr>
        <w:pStyle w:val="EndNoteBibliography"/>
        <w:spacing w:after="0"/>
      </w:pPr>
      <w:r w:rsidRPr="00527DF9">
        <w:t xml:space="preserve">6. Moultrie TA, Hosegood V, McGrath N, Hill C, Herbst K, Newell ML. </w:t>
      </w:r>
      <w:r w:rsidRPr="00527DF9">
        <w:rPr>
          <w:b/>
        </w:rPr>
        <w:t>Refining the criteria for stalled fertility declines: an application to rural KwaZulu-Natal, South Africa, 1990-2005</w:t>
      </w:r>
      <w:r w:rsidRPr="00527DF9">
        <w:t xml:space="preserve">. </w:t>
      </w:r>
      <w:r w:rsidRPr="00527DF9">
        <w:rPr>
          <w:i/>
        </w:rPr>
        <w:t xml:space="preserve">Studies in family planning </w:t>
      </w:r>
      <w:r w:rsidRPr="00527DF9">
        <w:t>2008; 39(1):39-48.</w:t>
      </w:r>
    </w:p>
    <w:p w14:paraId="4D977257" w14:textId="77777777" w:rsidR="00527DF9" w:rsidRPr="00527DF9" w:rsidRDefault="00527DF9" w:rsidP="00527DF9">
      <w:pPr>
        <w:pStyle w:val="EndNoteBibliography"/>
        <w:spacing w:after="0"/>
      </w:pPr>
      <w:r w:rsidRPr="00527DF9">
        <w:t xml:space="preserve">7. Zaidi J, Grapsa E, Tanser F, Newell ML, Barnighausen T. </w:t>
      </w:r>
      <w:r w:rsidRPr="00527DF9">
        <w:rPr>
          <w:b/>
        </w:rPr>
        <w:t>Dramatic increase in HIV prevalence after scale-up of antiretroviral treatment</w:t>
      </w:r>
      <w:r w:rsidRPr="00527DF9">
        <w:t xml:space="preserve">. </w:t>
      </w:r>
      <w:r w:rsidRPr="00527DF9">
        <w:rPr>
          <w:i/>
        </w:rPr>
        <w:t xml:space="preserve">Aids </w:t>
      </w:r>
      <w:r w:rsidRPr="00527DF9">
        <w:t>2013; 27(14):2301-2305.</w:t>
      </w:r>
    </w:p>
    <w:p w14:paraId="460A474D" w14:textId="77777777" w:rsidR="00527DF9" w:rsidRPr="00527DF9" w:rsidRDefault="00527DF9" w:rsidP="00527DF9">
      <w:pPr>
        <w:pStyle w:val="EndNoteBibliography"/>
      </w:pPr>
      <w:r w:rsidRPr="00527DF9">
        <w:t xml:space="preserve">8. Chetty T, Yapa HMN, Herbst C, Geldsetzer P, Naidu KK, De Neve JW, et al. </w:t>
      </w:r>
      <w:r w:rsidRPr="00527DF9">
        <w:rPr>
          <w:b/>
        </w:rPr>
        <w:t>The MONARCH intervention to enhance the quality of antenatal and postnatal primary health services in rural South Africa: protocol for a stepped-wedge cluster-randomised controlled trial</w:t>
      </w:r>
      <w:r w:rsidRPr="00527DF9">
        <w:t xml:space="preserve">. </w:t>
      </w:r>
      <w:r w:rsidRPr="00527DF9">
        <w:rPr>
          <w:i/>
        </w:rPr>
        <w:t xml:space="preserve">BMC health services research </w:t>
      </w:r>
      <w:r w:rsidRPr="00527DF9">
        <w:t>2018; 18(1):625.</w:t>
      </w:r>
    </w:p>
    <w:p w14:paraId="135E2AB2" w14:textId="77777777" w:rsidR="00C43A12" w:rsidRPr="00590BEE" w:rsidRDefault="00C43A12" w:rsidP="00D61E1F">
      <w:pPr>
        <w:spacing w:after="0" w:line="276" w:lineRule="auto"/>
        <w:jc w:val="both"/>
        <w:rPr>
          <w:rFonts w:cs="Times New Roman"/>
        </w:rPr>
      </w:pPr>
      <w:r w:rsidRPr="00590BEE">
        <w:rPr>
          <w:rFonts w:cs="Times New Roman"/>
        </w:rPr>
        <w:fldChar w:fldCharType="end"/>
      </w:r>
    </w:p>
    <w:p w14:paraId="1E989A5A" w14:textId="77777777" w:rsidR="00C43A12" w:rsidRPr="00590BEE" w:rsidRDefault="00C43A12">
      <w:pPr>
        <w:rPr>
          <w:rFonts w:cs="Times New Roman"/>
          <w:i/>
          <w:iCs/>
          <w:color w:val="44546A" w:themeColor="text2"/>
          <w:sz w:val="18"/>
          <w:szCs w:val="18"/>
        </w:rPr>
      </w:pPr>
      <w:r w:rsidRPr="00590BEE">
        <w:rPr>
          <w:rFonts w:cs="Times New Roman"/>
        </w:rPr>
        <w:br w:type="page"/>
      </w:r>
    </w:p>
    <w:p w14:paraId="5F661E33" w14:textId="77777777" w:rsidR="00C43A12" w:rsidRDefault="00C43A12" w:rsidP="00790F9C">
      <w:pPr>
        <w:pStyle w:val="Caption"/>
        <w:keepNext/>
        <w:sectPr w:rsidR="00C43A12" w:rsidSect="00C43A12">
          <w:footerReference w:type="default" r:id="rId7"/>
          <w:pgSz w:w="11906" w:h="16838"/>
          <w:pgMar w:top="1440" w:right="1440" w:bottom="1440" w:left="1440" w:header="708" w:footer="708" w:gutter="0"/>
          <w:cols w:space="708"/>
          <w:docGrid w:linePitch="360"/>
        </w:sectPr>
      </w:pPr>
    </w:p>
    <w:p w14:paraId="14A31866" w14:textId="22244CE2" w:rsidR="00AD6F59" w:rsidRPr="005130CF" w:rsidRDefault="00AD6F59" w:rsidP="00AD6F59">
      <w:pPr>
        <w:pStyle w:val="Caption"/>
        <w:keepNext/>
        <w:rPr>
          <w:b/>
          <w:i w:val="0"/>
          <w:color w:val="auto"/>
          <w:sz w:val="20"/>
          <w:szCs w:val="20"/>
        </w:rPr>
      </w:pPr>
      <w:r w:rsidRPr="005130CF">
        <w:rPr>
          <w:b/>
          <w:i w:val="0"/>
          <w:color w:val="auto"/>
          <w:sz w:val="20"/>
          <w:szCs w:val="20"/>
        </w:rPr>
        <w:lastRenderedPageBreak/>
        <w:t xml:space="preserve">Supplementary Table </w:t>
      </w:r>
      <w:r w:rsidRPr="005130CF">
        <w:rPr>
          <w:b/>
          <w:i w:val="0"/>
          <w:color w:val="auto"/>
          <w:sz w:val="20"/>
          <w:szCs w:val="20"/>
        </w:rPr>
        <w:fldChar w:fldCharType="begin"/>
      </w:r>
      <w:r w:rsidRPr="005130CF">
        <w:rPr>
          <w:b/>
          <w:i w:val="0"/>
          <w:color w:val="auto"/>
          <w:sz w:val="20"/>
          <w:szCs w:val="20"/>
        </w:rPr>
        <w:instrText xml:space="preserve"> SEQ Supplementary_Table \* ARABIC </w:instrText>
      </w:r>
      <w:r w:rsidRPr="005130CF">
        <w:rPr>
          <w:b/>
          <w:i w:val="0"/>
          <w:color w:val="auto"/>
          <w:sz w:val="20"/>
          <w:szCs w:val="20"/>
        </w:rPr>
        <w:fldChar w:fldCharType="separate"/>
      </w:r>
      <w:r w:rsidR="005452DE">
        <w:rPr>
          <w:b/>
          <w:i w:val="0"/>
          <w:noProof/>
          <w:color w:val="auto"/>
          <w:sz w:val="20"/>
          <w:szCs w:val="20"/>
        </w:rPr>
        <w:t>1</w:t>
      </w:r>
      <w:r w:rsidRPr="005130CF">
        <w:rPr>
          <w:b/>
          <w:i w:val="0"/>
          <w:color w:val="auto"/>
          <w:sz w:val="20"/>
          <w:szCs w:val="20"/>
        </w:rPr>
        <w:fldChar w:fldCharType="end"/>
      </w:r>
      <w:r w:rsidRPr="005130CF">
        <w:rPr>
          <w:b/>
          <w:i w:val="0"/>
          <w:color w:val="auto"/>
          <w:sz w:val="20"/>
          <w:szCs w:val="20"/>
        </w:rPr>
        <w:t xml:space="preserve">: Dates of transition for categories </w:t>
      </w:r>
      <w:r w:rsidR="00C30BB2">
        <w:rPr>
          <w:b/>
          <w:i w:val="0"/>
          <w:color w:val="auto"/>
          <w:sz w:val="20"/>
          <w:szCs w:val="20"/>
        </w:rPr>
        <w:t xml:space="preserve">of </w:t>
      </w:r>
      <w:r w:rsidRPr="005130CF">
        <w:rPr>
          <w:b/>
          <w:i w:val="0"/>
          <w:color w:val="auto"/>
          <w:sz w:val="20"/>
          <w:szCs w:val="20"/>
        </w:rPr>
        <w:t>“ART availability”</w:t>
      </w:r>
    </w:p>
    <w:tbl>
      <w:tblPr>
        <w:tblStyle w:val="TableGrid"/>
        <w:tblW w:w="0" w:type="auto"/>
        <w:tblLook w:val="04A0" w:firstRow="1" w:lastRow="0" w:firstColumn="1" w:lastColumn="0" w:noHBand="0" w:noVBand="1"/>
      </w:tblPr>
      <w:tblGrid>
        <w:gridCol w:w="1838"/>
        <w:gridCol w:w="4036"/>
        <w:gridCol w:w="4037"/>
        <w:gridCol w:w="4037"/>
      </w:tblGrid>
      <w:tr w:rsidR="00AD6F59" w14:paraId="4C45A234" w14:textId="77777777" w:rsidTr="005452DE">
        <w:tc>
          <w:tcPr>
            <w:tcW w:w="1838" w:type="dxa"/>
            <w:vMerge w:val="restart"/>
          </w:tcPr>
          <w:p w14:paraId="4FEBB428" w14:textId="77777777" w:rsidR="00AD6F59" w:rsidRDefault="00AD6F59" w:rsidP="005452DE"/>
        </w:tc>
        <w:tc>
          <w:tcPr>
            <w:tcW w:w="12110" w:type="dxa"/>
            <w:gridSpan w:val="3"/>
          </w:tcPr>
          <w:p w14:paraId="206B37BA" w14:textId="77777777" w:rsidR="00AD6F59" w:rsidRPr="00C30BB2" w:rsidRDefault="00AD6F59" w:rsidP="005452DE">
            <w:pPr>
              <w:jc w:val="center"/>
              <w:rPr>
                <w:b/>
              </w:rPr>
            </w:pPr>
            <w:r w:rsidRPr="00C30BB2">
              <w:rPr>
                <w:b/>
              </w:rPr>
              <w:t>Dates covered by following categories of ART availability</w:t>
            </w:r>
          </w:p>
        </w:tc>
      </w:tr>
      <w:tr w:rsidR="00AD6F59" w14:paraId="39AD93F3" w14:textId="77777777" w:rsidTr="005452DE">
        <w:tc>
          <w:tcPr>
            <w:tcW w:w="1838" w:type="dxa"/>
            <w:vMerge/>
          </w:tcPr>
          <w:p w14:paraId="266C713F" w14:textId="77777777" w:rsidR="00AD6F59" w:rsidRDefault="00AD6F59" w:rsidP="005452DE"/>
        </w:tc>
        <w:tc>
          <w:tcPr>
            <w:tcW w:w="4036" w:type="dxa"/>
          </w:tcPr>
          <w:p w14:paraId="294134E3" w14:textId="1197A9F8" w:rsidR="00AD6F59" w:rsidRPr="00C30BB2" w:rsidRDefault="00AD6F59" w:rsidP="005452DE">
            <w:pPr>
              <w:jc w:val="center"/>
            </w:pPr>
            <w:r w:rsidRPr="00C30BB2">
              <w:t>No</w:t>
            </w:r>
            <w:r w:rsidR="003216A4">
              <w:t xml:space="preserve"> ART</w:t>
            </w:r>
          </w:p>
        </w:tc>
        <w:tc>
          <w:tcPr>
            <w:tcW w:w="4037" w:type="dxa"/>
          </w:tcPr>
          <w:p w14:paraId="4596A861" w14:textId="5410A9AE" w:rsidR="00AD6F59" w:rsidRPr="00C30BB2" w:rsidRDefault="003216A4" w:rsidP="005452DE">
            <w:pPr>
              <w:jc w:val="center"/>
            </w:pPr>
            <w:r>
              <w:t>Early ART</w:t>
            </w:r>
          </w:p>
        </w:tc>
        <w:tc>
          <w:tcPr>
            <w:tcW w:w="4037" w:type="dxa"/>
          </w:tcPr>
          <w:p w14:paraId="3FC668C1" w14:textId="3BB3E477" w:rsidR="00AD6F59" w:rsidRPr="00C30BB2" w:rsidRDefault="00AD6F59" w:rsidP="005452DE">
            <w:pPr>
              <w:jc w:val="center"/>
            </w:pPr>
            <w:r w:rsidRPr="00C30BB2">
              <w:t>Widely Available</w:t>
            </w:r>
            <w:bookmarkStart w:id="0" w:name="_GoBack"/>
            <w:r w:rsidR="003216A4">
              <w:t xml:space="preserve"> ART</w:t>
            </w:r>
            <w:bookmarkEnd w:id="0"/>
          </w:p>
        </w:tc>
      </w:tr>
      <w:tr w:rsidR="00AD6F59" w14:paraId="47147869" w14:textId="77777777" w:rsidTr="005452DE">
        <w:tc>
          <w:tcPr>
            <w:tcW w:w="1838" w:type="dxa"/>
          </w:tcPr>
          <w:p w14:paraId="531190F7" w14:textId="77777777" w:rsidR="00AD6F59" w:rsidRPr="00C30BB2" w:rsidRDefault="00AD6F59" w:rsidP="005452DE">
            <w:pPr>
              <w:rPr>
                <w:b/>
              </w:rPr>
            </w:pPr>
            <w:r w:rsidRPr="00C30BB2">
              <w:rPr>
                <w:b/>
              </w:rPr>
              <w:t>Karonga</w:t>
            </w:r>
          </w:p>
        </w:tc>
        <w:tc>
          <w:tcPr>
            <w:tcW w:w="4036" w:type="dxa"/>
          </w:tcPr>
          <w:p w14:paraId="63F33CB4" w14:textId="77777777" w:rsidR="00AD6F59" w:rsidRDefault="00AD6F59" w:rsidP="005452DE">
            <w:pPr>
              <w:jc w:val="center"/>
            </w:pPr>
            <w:r>
              <w:t>Up to 1</w:t>
            </w:r>
            <w:r w:rsidRPr="00843708">
              <w:rPr>
                <w:vertAlign w:val="superscript"/>
              </w:rPr>
              <w:t>st</w:t>
            </w:r>
            <w:r>
              <w:t xml:space="preserve"> July 2005</w:t>
            </w:r>
          </w:p>
        </w:tc>
        <w:tc>
          <w:tcPr>
            <w:tcW w:w="4037" w:type="dxa"/>
          </w:tcPr>
          <w:p w14:paraId="056CB197" w14:textId="77777777" w:rsidR="00AD6F59" w:rsidRDefault="00AD6F59" w:rsidP="005452DE">
            <w:pPr>
              <w:jc w:val="center"/>
            </w:pPr>
            <w:r>
              <w:t>1</w:t>
            </w:r>
            <w:r w:rsidRPr="00843708">
              <w:rPr>
                <w:vertAlign w:val="superscript"/>
              </w:rPr>
              <w:t>st</w:t>
            </w:r>
            <w:r>
              <w:t xml:space="preserve"> July 2005-30</w:t>
            </w:r>
            <w:r w:rsidRPr="00843708">
              <w:rPr>
                <w:vertAlign w:val="superscript"/>
              </w:rPr>
              <w:t>th</w:t>
            </w:r>
            <w:r>
              <w:t xml:space="preserve"> September 2006</w:t>
            </w:r>
          </w:p>
        </w:tc>
        <w:tc>
          <w:tcPr>
            <w:tcW w:w="4037" w:type="dxa"/>
          </w:tcPr>
          <w:p w14:paraId="35E5AC6C" w14:textId="77777777" w:rsidR="00AD6F59" w:rsidRDefault="00AD6F59" w:rsidP="005452DE">
            <w:pPr>
              <w:jc w:val="center"/>
            </w:pPr>
            <w:r>
              <w:t>From 1</w:t>
            </w:r>
            <w:r w:rsidRPr="00E05D4F">
              <w:rPr>
                <w:vertAlign w:val="superscript"/>
              </w:rPr>
              <w:t>st</w:t>
            </w:r>
            <w:r>
              <w:t xml:space="preserve"> October 2006</w:t>
            </w:r>
          </w:p>
        </w:tc>
      </w:tr>
      <w:tr w:rsidR="00AD6F59" w14:paraId="377CF068" w14:textId="77777777" w:rsidTr="005452DE">
        <w:tc>
          <w:tcPr>
            <w:tcW w:w="1838" w:type="dxa"/>
          </w:tcPr>
          <w:p w14:paraId="775C316D" w14:textId="77777777" w:rsidR="00AD6F59" w:rsidRPr="00C30BB2" w:rsidRDefault="00AD6F59" w:rsidP="005452DE">
            <w:pPr>
              <w:rPr>
                <w:b/>
              </w:rPr>
            </w:pPr>
            <w:r w:rsidRPr="00C30BB2">
              <w:rPr>
                <w:b/>
              </w:rPr>
              <w:t>Kisesa</w:t>
            </w:r>
          </w:p>
        </w:tc>
        <w:tc>
          <w:tcPr>
            <w:tcW w:w="4036" w:type="dxa"/>
          </w:tcPr>
          <w:p w14:paraId="26E12846" w14:textId="77777777" w:rsidR="00AD6F59" w:rsidRDefault="00AD6F59" w:rsidP="005452DE">
            <w:pPr>
              <w:jc w:val="center"/>
            </w:pPr>
            <w:r>
              <w:t>Up to 1</w:t>
            </w:r>
            <w:r w:rsidRPr="00843708">
              <w:rPr>
                <w:vertAlign w:val="superscript"/>
              </w:rPr>
              <w:t>st</w:t>
            </w:r>
            <w:r>
              <w:t xml:space="preserve"> March 2005</w:t>
            </w:r>
          </w:p>
        </w:tc>
        <w:tc>
          <w:tcPr>
            <w:tcW w:w="4037" w:type="dxa"/>
          </w:tcPr>
          <w:p w14:paraId="26D2BAB5" w14:textId="77777777" w:rsidR="00AD6F59" w:rsidRDefault="00AD6F59" w:rsidP="005452DE">
            <w:pPr>
              <w:jc w:val="center"/>
            </w:pPr>
            <w:r>
              <w:t>1</w:t>
            </w:r>
            <w:r w:rsidRPr="00843708">
              <w:rPr>
                <w:vertAlign w:val="superscript"/>
              </w:rPr>
              <w:t>st</w:t>
            </w:r>
            <w:r>
              <w:t xml:space="preserve"> March 2005-31</w:t>
            </w:r>
            <w:r w:rsidRPr="00843708">
              <w:rPr>
                <w:vertAlign w:val="superscript"/>
              </w:rPr>
              <w:t>st</w:t>
            </w:r>
            <w:r>
              <w:t xml:space="preserve"> August 2008</w:t>
            </w:r>
          </w:p>
        </w:tc>
        <w:tc>
          <w:tcPr>
            <w:tcW w:w="4037" w:type="dxa"/>
          </w:tcPr>
          <w:p w14:paraId="7D516AD9" w14:textId="77777777" w:rsidR="00AD6F59" w:rsidRDefault="00AD6F59" w:rsidP="005452DE">
            <w:pPr>
              <w:jc w:val="center"/>
            </w:pPr>
            <w:r>
              <w:t>From 1</w:t>
            </w:r>
            <w:r w:rsidRPr="00E05D4F">
              <w:rPr>
                <w:vertAlign w:val="superscript"/>
              </w:rPr>
              <w:t>st</w:t>
            </w:r>
            <w:r>
              <w:t xml:space="preserve"> September 2008</w:t>
            </w:r>
          </w:p>
        </w:tc>
      </w:tr>
      <w:tr w:rsidR="00AD6F59" w14:paraId="3C61FDF6" w14:textId="77777777" w:rsidTr="005452DE">
        <w:tc>
          <w:tcPr>
            <w:tcW w:w="1838" w:type="dxa"/>
          </w:tcPr>
          <w:p w14:paraId="4F1F9D12" w14:textId="77777777" w:rsidR="00AD6F59" w:rsidRPr="00C30BB2" w:rsidRDefault="00AD6F59" w:rsidP="005452DE">
            <w:pPr>
              <w:rPr>
                <w:b/>
              </w:rPr>
            </w:pPr>
            <w:r w:rsidRPr="00C30BB2">
              <w:rPr>
                <w:b/>
              </w:rPr>
              <w:t>uMkhanyakude</w:t>
            </w:r>
          </w:p>
        </w:tc>
        <w:tc>
          <w:tcPr>
            <w:tcW w:w="4036" w:type="dxa"/>
          </w:tcPr>
          <w:p w14:paraId="0AD9ACD6" w14:textId="77777777" w:rsidR="00AD6F59" w:rsidRDefault="00AD6F59" w:rsidP="005452DE">
            <w:pPr>
              <w:jc w:val="center"/>
            </w:pPr>
            <w:r>
              <w:t>Up to 1</w:t>
            </w:r>
            <w:r w:rsidRPr="00843708">
              <w:rPr>
                <w:vertAlign w:val="superscript"/>
              </w:rPr>
              <w:t>st</w:t>
            </w:r>
            <w:r>
              <w:t xml:space="preserve"> November 2004</w:t>
            </w:r>
          </w:p>
        </w:tc>
        <w:tc>
          <w:tcPr>
            <w:tcW w:w="4037" w:type="dxa"/>
          </w:tcPr>
          <w:p w14:paraId="5BC8336E" w14:textId="77777777" w:rsidR="00AD6F59" w:rsidRDefault="00AD6F59" w:rsidP="005452DE">
            <w:pPr>
              <w:jc w:val="center"/>
            </w:pPr>
            <w:r>
              <w:t>1</w:t>
            </w:r>
            <w:r w:rsidRPr="00843708">
              <w:rPr>
                <w:vertAlign w:val="superscript"/>
              </w:rPr>
              <w:t>st</w:t>
            </w:r>
            <w:r>
              <w:t xml:space="preserve"> November 2004-31</w:t>
            </w:r>
            <w:r w:rsidRPr="00843708">
              <w:rPr>
                <w:vertAlign w:val="superscript"/>
              </w:rPr>
              <w:t>st</w:t>
            </w:r>
            <w:r>
              <w:t xml:space="preserve"> December 2006</w:t>
            </w:r>
          </w:p>
        </w:tc>
        <w:tc>
          <w:tcPr>
            <w:tcW w:w="4037" w:type="dxa"/>
          </w:tcPr>
          <w:p w14:paraId="2A69EAD0" w14:textId="77777777" w:rsidR="00AD6F59" w:rsidRDefault="00AD6F59" w:rsidP="005452DE">
            <w:pPr>
              <w:jc w:val="center"/>
            </w:pPr>
            <w:r>
              <w:t>From 1</w:t>
            </w:r>
            <w:r w:rsidRPr="00E05D4F">
              <w:rPr>
                <w:vertAlign w:val="superscript"/>
              </w:rPr>
              <w:t>st</w:t>
            </w:r>
            <w:r>
              <w:t xml:space="preserve"> January 2007</w:t>
            </w:r>
          </w:p>
        </w:tc>
      </w:tr>
    </w:tbl>
    <w:p w14:paraId="16589C63" w14:textId="77777777" w:rsidR="00AD6F59" w:rsidRDefault="00AD6F59" w:rsidP="00AD6F59"/>
    <w:p w14:paraId="6BA16A82" w14:textId="59B05FAD" w:rsidR="00790F9C" w:rsidRDefault="00790F9C" w:rsidP="00590BEE">
      <w:pPr>
        <w:pStyle w:val="Heading2"/>
      </w:pPr>
      <w:r>
        <w:t xml:space="preserve">Supplementary Table </w:t>
      </w:r>
      <w:r w:rsidR="006F28C5">
        <w:rPr>
          <w:noProof/>
        </w:rPr>
        <w:fldChar w:fldCharType="begin"/>
      </w:r>
      <w:r w:rsidR="006F28C5">
        <w:rPr>
          <w:noProof/>
        </w:rPr>
        <w:instrText xml:space="preserve"> SEQ Supplementary_Table \* ARABIC </w:instrText>
      </w:r>
      <w:r w:rsidR="006F28C5">
        <w:rPr>
          <w:noProof/>
        </w:rPr>
        <w:fldChar w:fldCharType="separate"/>
      </w:r>
      <w:r w:rsidR="005452DE">
        <w:rPr>
          <w:noProof/>
        </w:rPr>
        <w:t>2</w:t>
      </w:r>
      <w:r w:rsidR="006F28C5">
        <w:rPr>
          <w:noProof/>
        </w:rPr>
        <w:fldChar w:fldCharType="end"/>
      </w:r>
      <w:r>
        <w:t xml:space="preserve">: Cause of death categories (adapted from the InterVA-4 user guide available at: </w:t>
      </w:r>
      <w:hyperlink r:id="rId8" w:history="1">
        <w:r w:rsidRPr="00101389">
          <w:rPr>
            <w:rStyle w:val="Hyperlink"/>
          </w:rPr>
          <w:t>https://www.tandfonline.com/doi/suppl/10.3402/gha.v5i0.19281/suppl_file/zgha_a_11817797_sm0001.pdf</w:t>
        </w:r>
      </w:hyperlink>
      <w:r>
        <w:t>, accessed on 17</w:t>
      </w:r>
      <w:r w:rsidRPr="00790F9C">
        <w:rPr>
          <w:vertAlign w:val="superscript"/>
        </w:rPr>
        <w:t>th</w:t>
      </w:r>
      <w:r>
        <w:t xml:space="preserve"> December 2018) </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35"/>
        <w:gridCol w:w="10393"/>
      </w:tblGrid>
      <w:tr w:rsidR="00790F9C" w14:paraId="36A95210" w14:textId="77777777" w:rsidTr="00790F9C">
        <w:tc>
          <w:tcPr>
            <w:tcW w:w="3539" w:type="dxa"/>
            <w:tcBorders>
              <w:top w:val="single" w:sz="12" w:space="0" w:color="auto"/>
              <w:bottom w:val="single" w:sz="12" w:space="0" w:color="auto"/>
            </w:tcBorders>
          </w:tcPr>
          <w:p w14:paraId="2A7FF138" w14:textId="77777777" w:rsidR="00790F9C" w:rsidRPr="00590BEE" w:rsidRDefault="00790F9C" w:rsidP="00790F9C">
            <w:pPr>
              <w:rPr>
                <w:rFonts w:cs="Times New Roman"/>
              </w:rPr>
            </w:pPr>
            <w:r w:rsidRPr="00590BEE">
              <w:rPr>
                <w:rFonts w:eastAsia="Times New Roman" w:cs="Times New Roman"/>
                <w:b/>
                <w:color w:val="000000"/>
                <w:lang w:eastAsia="en-GB"/>
              </w:rPr>
              <w:t>InSilicoVA cause of death</w:t>
            </w:r>
          </w:p>
        </w:tc>
        <w:tc>
          <w:tcPr>
            <w:tcW w:w="10409" w:type="dxa"/>
            <w:tcBorders>
              <w:top w:val="single" w:sz="12" w:space="0" w:color="auto"/>
              <w:bottom w:val="single" w:sz="12" w:space="0" w:color="auto"/>
            </w:tcBorders>
          </w:tcPr>
          <w:p w14:paraId="0955ABB7" w14:textId="77777777" w:rsidR="00790F9C" w:rsidRPr="00590BEE" w:rsidRDefault="00790F9C" w:rsidP="00790F9C">
            <w:pPr>
              <w:rPr>
                <w:rFonts w:cs="Times New Roman"/>
              </w:rPr>
            </w:pPr>
            <w:r w:rsidRPr="00590BEE">
              <w:rPr>
                <w:rFonts w:eastAsia="Times New Roman" w:cs="Times New Roman"/>
                <w:b/>
                <w:color w:val="000000"/>
                <w:lang w:eastAsia="en-GB"/>
              </w:rPr>
              <w:t>ICD-10 equivalent codes</w:t>
            </w:r>
          </w:p>
        </w:tc>
      </w:tr>
      <w:tr w:rsidR="00790F9C" w14:paraId="499DC217" w14:textId="77777777" w:rsidTr="00790F9C">
        <w:tc>
          <w:tcPr>
            <w:tcW w:w="3539" w:type="dxa"/>
            <w:tcBorders>
              <w:top w:val="single" w:sz="12" w:space="0" w:color="auto"/>
              <w:bottom w:val="single" w:sz="4" w:space="0" w:color="808080" w:themeColor="background1" w:themeShade="80"/>
            </w:tcBorders>
          </w:tcPr>
          <w:p w14:paraId="18BE0DB3" w14:textId="77777777" w:rsidR="00790F9C" w:rsidRPr="00590BEE" w:rsidRDefault="00790F9C" w:rsidP="00790F9C">
            <w:pPr>
              <w:tabs>
                <w:tab w:val="left" w:pos="2415"/>
              </w:tabs>
              <w:rPr>
                <w:rFonts w:cs="Times New Roman"/>
                <w:szCs w:val="20"/>
              </w:rPr>
            </w:pPr>
            <w:r w:rsidRPr="00590BEE">
              <w:rPr>
                <w:rFonts w:cs="Times New Roman"/>
                <w:szCs w:val="20"/>
              </w:rPr>
              <w:t>Ectopic pregnancy</w:t>
            </w:r>
          </w:p>
        </w:tc>
        <w:tc>
          <w:tcPr>
            <w:tcW w:w="10409" w:type="dxa"/>
            <w:tcBorders>
              <w:top w:val="single" w:sz="12" w:space="0" w:color="auto"/>
              <w:bottom w:val="single" w:sz="4" w:space="0" w:color="808080" w:themeColor="background1" w:themeShade="80"/>
            </w:tcBorders>
          </w:tcPr>
          <w:p w14:paraId="4E20565B" w14:textId="77777777" w:rsidR="00790F9C" w:rsidRPr="00590BEE" w:rsidRDefault="00790F9C" w:rsidP="00790F9C">
            <w:pPr>
              <w:rPr>
                <w:rFonts w:cs="Times New Roman"/>
                <w:szCs w:val="20"/>
              </w:rPr>
            </w:pPr>
            <w:r w:rsidRPr="00590BEE">
              <w:rPr>
                <w:rFonts w:cs="Times New Roman"/>
                <w:szCs w:val="20"/>
              </w:rPr>
              <w:t xml:space="preserve">O00     </w:t>
            </w:r>
            <w:r w:rsidRPr="00590BEE">
              <w:rPr>
                <w:rFonts w:cs="Times New Roman"/>
                <w:bCs/>
                <w:color w:val="000000"/>
                <w:szCs w:val="20"/>
                <w:shd w:val="clear" w:color="auto" w:fill="FFFFFF"/>
              </w:rPr>
              <w:t>Ectopic pregnancy</w:t>
            </w:r>
          </w:p>
        </w:tc>
      </w:tr>
      <w:tr w:rsidR="00790F9C" w14:paraId="46BE6B89" w14:textId="77777777" w:rsidTr="00790F9C">
        <w:tc>
          <w:tcPr>
            <w:tcW w:w="3539" w:type="dxa"/>
            <w:tcBorders>
              <w:top w:val="single" w:sz="4" w:space="0" w:color="808080" w:themeColor="background1" w:themeShade="80"/>
              <w:bottom w:val="single" w:sz="4" w:space="0" w:color="808080" w:themeColor="background1" w:themeShade="80"/>
            </w:tcBorders>
          </w:tcPr>
          <w:p w14:paraId="442BCED0" w14:textId="77777777" w:rsidR="00790F9C" w:rsidRPr="00590BEE" w:rsidRDefault="00790F9C" w:rsidP="00790F9C">
            <w:pPr>
              <w:rPr>
                <w:rFonts w:cs="Times New Roman"/>
                <w:szCs w:val="20"/>
              </w:rPr>
            </w:pPr>
            <w:r w:rsidRPr="00590BEE">
              <w:rPr>
                <w:rFonts w:cs="Times New Roman"/>
                <w:szCs w:val="20"/>
              </w:rPr>
              <w:t>Abortion-related death</w:t>
            </w:r>
          </w:p>
        </w:tc>
        <w:tc>
          <w:tcPr>
            <w:tcW w:w="10409" w:type="dxa"/>
            <w:tcBorders>
              <w:top w:val="single" w:sz="4" w:space="0" w:color="808080" w:themeColor="background1" w:themeShade="80"/>
              <w:bottom w:val="single" w:sz="4" w:space="0" w:color="808080" w:themeColor="background1" w:themeShade="80"/>
            </w:tcBorders>
          </w:tcPr>
          <w:p w14:paraId="5FA9CEF6" w14:textId="77777777" w:rsidR="00790F9C" w:rsidRPr="00590BEE" w:rsidRDefault="00790F9C" w:rsidP="00790F9C">
            <w:pPr>
              <w:rPr>
                <w:rFonts w:cs="Times New Roman"/>
                <w:szCs w:val="20"/>
              </w:rPr>
            </w:pPr>
            <w:r w:rsidRPr="00590BEE">
              <w:rPr>
                <w:rFonts w:cs="Times New Roman"/>
                <w:szCs w:val="20"/>
              </w:rPr>
              <w:t xml:space="preserve">O03     </w:t>
            </w:r>
            <w:r w:rsidRPr="00590BEE">
              <w:rPr>
                <w:rFonts w:cs="Times New Roman"/>
                <w:bCs/>
                <w:color w:val="000000"/>
                <w:szCs w:val="20"/>
                <w:shd w:val="clear" w:color="auto" w:fill="FFFFFF"/>
              </w:rPr>
              <w:t>Spontaneous abortion</w:t>
            </w:r>
          </w:p>
          <w:p w14:paraId="1075A590" w14:textId="77777777" w:rsidR="00790F9C" w:rsidRPr="00590BEE" w:rsidRDefault="00790F9C" w:rsidP="00790F9C">
            <w:pPr>
              <w:rPr>
                <w:rFonts w:cs="Times New Roman"/>
                <w:szCs w:val="20"/>
              </w:rPr>
            </w:pPr>
            <w:r w:rsidRPr="00590BEE">
              <w:rPr>
                <w:rFonts w:cs="Times New Roman"/>
                <w:szCs w:val="20"/>
              </w:rPr>
              <w:t xml:space="preserve">O04     </w:t>
            </w:r>
            <w:r w:rsidRPr="00590BEE">
              <w:rPr>
                <w:rFonts w:cs="Times New Roman"/>
                <w:bCs/>
                <w:color w:val="000000"/>
                <w:szCs w:val="20"/>
                <w:shd w:val="clear" w:color="auto" w:fill="FFFFFF"/>
              </w:rPr>
              <w:t>Medical abortion</w:t>
            </w:r>
          </w:p>
          <w:p w14:paraId="0C5D31E6" w14:textId="77777777" w:rsidR="00790F9C" w:rsidRPr="00590BEE" w:rsidRDefault="00790F9C" w:rsidP="00790F9C">
            <w:pPr>
              <w:rPr>
                <w:rFonts w:cs="Times New Roman"/>
                <w:szCs w:val="20"/>
              </w:rPr>
            </w:pPr>
            <w:r w:rsidRPr="00590BEE">
              <w:rPr>
                <w:rFonts w:cs="Times New Roman"/>
                <w:szCs w:val="20"/>
              </w:rPr>
              <w:t xml:space="preserve">O05     </w:t>
            </w:r>
            <w:r w:rsidRPr="00590BEE">
              <w:rPr>
                <w:rFonts w:cs="Times New Roman"/>
                <w:bCs/>
                <w:color w:val="000000"/>
                <w:szCs w:val="20"/>
                <w:shd w:val="clear" w:color="auto" w:fill="FFFFFF"/>
              </w:rPr>
              <w:t>Other abortion</w:t>
            </w:r>
          </w:p>
          <w:p w14:paraId="6E4FFAF3" w14:textId="77777777" w:rsidR="00790F9C" w:rsidRPr="00590BEE" w:rsidRDefault="00790F9C" w:rsidP="00790F9C">
            <w:pPr>
              <w:rPr>
                <w:rFonts w:cs="Times New Roman"/>
                <w:szCs w:val="20"/>
              </w:rPr>
            </w:pPr>
            <w:r w:rsidRPr="00590BEE">
              <w:rPr>
                <w:rFonts w:cs="Times New Roman"/>
                <w:szCs w:val="20"/>
              </w:rPr>
              <w:t xml:space="preserve">O06     </w:t>
            </w:r>
            <w:r w:rsidRPr="00590BEE">
              <w:rPr>
                <w:rFonts w:cs="Times New Roman"/>
                <w:bCs/>
                <w:color w:val="000000"/>
                <w:szCs w:val="20"/>
                <w:shd w:val="clear" w:color="auto" w:fill="FFFFFF"/>
              </w:rPr>
              <w:t>Unspecified abortion</w:t>
            </w:r>
          </w:p>
          <w:p w14:paraId="0D5B378A" w14:textId="77777777" w:rsidR="00790F9C" w:rsidRPr="00590BEE" w:rsidRDefault="00790F9C" w:rsidP="00790F9C">
            <w:pPr>
              <w:rPr>
                <w:rFonts w:cs="Times New Roman"/>
                <w:szCs w:val="20"/>
              </w:rPr>
            </w:pPr>
            <w:r w:rsidRPr="00590BEE">
              <w:rPr>
                <w:rFonts w:cs="Times New Roman"/>
                <w:szCs w:val="20"/>
              </w:rPr>
              <w:t xml:space="preserve">O07     </w:t>
            </w:r>
            <w:r w:rsidRPr="00590BEE">
              <w:rPr>
                <w:rFonts w:cs="Times New Roman"/>
                <w:bCs/>
                <w:color w:val="000000"/>
                <w:szCs w:val="20"/>
                <w:shd w:val="clear" w:color="auto" w:fill="FFFFFF"/>
              </w:rPr>
              <w:t>Failed attempted abortion</w:t>
            </w:r>
          </w:p>
          <w:p w14:paraId="7F6E54F6" w14:textId="77777777" w:rsidR="00790F9C" w:rsidRPr="00590BEE" w:rsidRDefault="00790F9C" w:rsidP="00790F9C">
            <w:pPr>
              <w:rPr>
                <w:rFonts w:cs="Times New Roman"/>
                <w:szCs w:val="20"/>
              </w:rPr>
            </w:pPr>
            <w:r w:rsidRPr="00590BEE">
              <w:rPr>
                <w:rFonts w:cs="Times New Roman"/>
                <w:szCs w:val="20"/>
              </w:rPr>
              <w:t xml:space="preserve">O08     </w:t>
            </w:r>
            <w:r w:rsidRPr="00590BEE">
              <w:rPr>
                <w:rFonts w:cs="Times New Roman"/>
                <w:bCs/>
                <w:color w:val="000000"/>
                <w:szCs w:val="20"/>
                <w:shd w:val="clear" w:color="auto" w:fill="FFFFFF"/>
              </w:rPr>
              <w:t>Complications following abortion and ectopic and molar pregnancy</w:t>
            </w:r>
          </w:p>
        </w:tc>
      </w:tr>
      <w:tr w:rsidR="00790F9C" w14:paraId="44F9E432" w14:textId="77777777" w:rsidTr="00790F9C">
        <w:tc>
          <w:tcPr>
            <w:tcW w:w="3539" w:type="dxa"/>
            <w:tcBorders>
              <w:top w:val="single" w:sz="4" w:space="0" w:color="808080" w:themeColor="background1" w:themeShade="80"/>
              <w:bottom w:val="single" w:sz="4" w:space="0" w:color="808080" w:themeColor="background1" w:themeShade="80"/>
            </w:tcBorders>
          </w:tcPr>
          <w:p w14:paraId="12303E84" w14:textId="77777777" w:rsidR="00790F9C" w:rsidRPr="00590BEE" w:rsidRDefault="00790F9C" w:rsidP="00790F9C">
            <w:pPr>
              <w:rPr>
                <w:rFonts w:cs="Times New Roman"/>
                <w:szCs w:val="20"/>
              </w:rPr>
            </w:pPr>
            <w:r w:rsidRPr="00590BEE">
              <w:rPr>
                <w:rFonts w:cs="Times New Roman"/>
                <w:szCs w:val="20"/>
              </w:rPr>
              <w:t>Pregnancy-induced hypertension</w:t>
            </w:r>
          </w:p>
        </w:tc>
        <w:tc>
          <w:tcPr>
            <w:tcW w:w="10409" w:type="dxa"/>
            <w:tcBorders>
              <w:top w:val="single" w:sz="4" w:space="0" w:color="808080" w:themeColor="background1" w:themeShade="80"/>
              <w:bottom w:val="single" w:sz="4" w:space="0" w:color="808080" w:themeColor="background1" w:themeShade="80"/>
            </w:tcBorders>
          </w:tcPr>
          <w:p w14:paraId="5FDAF5F7" w14:textId="77777777" w:rsidR="00790F9C" w:rsidRPr="00590BEE" w:rsidRDefault="00790F9C" w:rsidP="00790F9C">
            <w:pPr>
              <w:rPr>
                <w:rFonts w:cs="Times New Roman"/>
                <w:szCs w:val="20"/>
              </w:rPr>
            </w:pPr>
            <w:r w:rsidRPr="00590BEE">
              <w:rPr>
                <w:rFonts w:cs="Times New Roman"/>
                <w:szCs w:val="20"/>
              </w:rPr>
              <w:t xml:space="preserve">O10     </w:t>
            </w:r>
            <w:r w:rsidRPr="00590BEE">
              <w:rPr>
                <w:rFonts w:cs="Times New Roman"/>
                <w:bCs/>
                <w:color w:val="000000"/>
                <w:szCs w:val="20"/>
                <w:shd w:val="clear" w:color="auto" w:fill="FFFFFF"/>
              </w:rPr>
              <w:t>Pre-existing hypertension complicating pregnancy, childbirth and the puerperium</w:t>
            </w:r>
          </w:p>
          <w:p w14:paraId="6E1ADE6B" w14:textId="77777777" w:rsidR="00790F9C" w:rsidRPr="00590BEE" w:rsidRDefault="00790F9C" w:rsidP="00790F9C">
            <w:pPr>
              <w:rPr>
                <w:rFonts w:cs="Times New Roman"/>
                <w:szCs w:val="20"/>
              </w:rPr>
            </w:pPr>
            <w:r w:rsidRPr="00590BEE">
              <w:rPr>
                <w:rFonts w:cs="Times New Roman"/>
                <w:szCs w:val="20"/>
              </w:rPr>
              <w:t xml:space="preserve">O11     </w:t>
            </w:r>
            <w:r w:rsidRPr="00590BEE">
              <w:rPr>
                <w:rFonts w:cs="Times New Roman"/>
                <w:bCs/>
                <w:color w:val="000000"/>
                <w:szCs w:val="20"/>
                <w:shd w:val="clear" w:color="auto" w:fill="FFFFFF"/>
              </w:rPr>
              <w:t>Pre-existing hypertensive disorder with superimposed proteinuria</w:t>
            </w:r>
          </w:p>
          <w:p w14:paraId="17D398F9" w14:textId="77777777" w:rsidR="00790F9C" w:rsidRPr="00590BEE" w:rsidRDefault="00790F9C" w:rsidP="00790F9C">
            <w:pPr>
              <w:rPr>
                <w:rFonts w:cs="Times New Roman"/>
                <w:szCs w:val="20"/>
              </w:rPr>
            </w:pPr>
            <w:r w:rsidRPr="00590BEE">
              <w:rPr>
                <w:rFonts w:cs="Times New Roman"/>
                <w:szCs w:val="20"/>
              </w:rPr>
              <w:t xml:space="preserve">O12     </w:t>
            </w:r>
            <w:r w:rsidRPr="00590BEE">
              <w:rPr>
                <w:rFonts w:cs="Times New Roman"/>
                <w:bCs/>
                <w:color w:val="000000"/>
                <w:szCs w:val="20"/>
                <w:shd w:val="clear" w:color="auto" w:fill="FFFFFF"/>
              </w:rPr>
              <w:t>Gestational [pregnancy-induced] oedema and proteinuria without hypertension</w:t>
            </w:r>
          </w:p>
          <w:p w14:paraId="2BA043BA" w14:textId="77777777" w:rsidR="00790F9C" w:rsidRPr="00590BEE" w:rsidRDefault="00790F9C" w:rsidP="00790F9C">
            <w:pPr>
              <w:rPr>
                <w:rFonts w:cs="Times New Roman"/>
                <w:szCs w:val="20"/>
              </w:rPr>
            </w:pPr>
            <w:r w:rsidRPr="00590BEE">
              <w:rPr>
                <w:rFonts w:cs="Times New Roman"/>
                <w:szCs w:val="20"/>
              </w:rPr>
              <w:t xml:space="preserve">O13     </w:t>
            </w:r>
            <w:r w:rsidRPr="00590BEE">
              <w:rPr>
                <w:rFonts w:cs="Times New Roman"/>
                <w:bCs/>
                <w:color w:val="000000"/>
                <w:szCs w:val="20"/>
                <w:shd w:val="clear" w:color="auto" w:fill="FFFFFF"/>
              </w:rPr>
              <w:t>Gestational [pregnancy-induced] hypertension without significant proteinuria</w:t>
            </w:r>
          </w:p>
          <w:p w14:paraId="3E53040C" w14:textId="77777777" w:rsidR="00790F9C" w:rsidRPr="00590BEE" w:rsidRDefault="00790F9C" w:rsidP="00790F9C">
            <w:pPr>
              <w:rPr>
                <w:rFonts w:cs="Times New Roman"/>
                <w:szCs w:val="20"/>
              </w:rPr>
            </w:pPr>
            <w:r w:rsidRPr="00590BEE">
              <w:rPr>
                <w:rFonts w:cs="Times New Roman"/>
                <w:szCs w:val="20"/>
              </w:rPr>
              <w:t xml:space="preserve">O14     </w:t>
            </w:r>
            <w:r w:rsidRPr="00590BEE">
              <w:rPr>
                <w:rFonts w:cs="Times New Roman"/>
                <w:bCs/>
                <w:color w:val="000000"/>
                <w:szCs w:val="20"/>
                <w:shd w:val="clear" w:color="auto" w:fill="FFFFFF"/>
              </w:rPr>
              <w:t>Gestational [pregnancy-induced] hypertension with significant proteinuria</w:t>
            </w:r>
          </w:p>
          <w:p w14:paraId="11CF1329" w14:textId="77777777" w:rsidR="00790F9C" w:rsidRPr="00590BEE" w:rsidRDefault="00790F9C" w:rsidP="00790F9C">
            <w:pPr>
              <w:rPr>
                <w:rFonts w:cs="Times New Roman"/>
                <w:szCs w:val="20"/>
              </w:rPr>
            </w:pPr>
            <w:r w:rsidRPr="00590BEE">
              <w:rPr>
                <w:rFonts w:cs="Times New Roman"/>
                <w:szCs w:val="20"/>
              </w:rPr>
              <w:t xml:space="preserve">O15     </w:t>
            </w:r>
            <w:r w:rsidRPr="00590BEE">
              <w:rPr>
                <w:rFonts w:cs="Times New Roman"/>
                <w:bCs/>
                <w:color w:val="000000"/>
                <w:szCs w:val="20"/>
                <w:shd w:val="clear" w:color="auto" w:fill="FFFFFF"/>
              </w:rPr>
              <w:t>Eclampsia</w:t>
            </w:r>
          </w:p>
          <w:p w14:paraId="501EB45B" w14:textId="77777777" w:rsidR="00790F9C" w:rsidRPr="00590BEE" w:rsidRDefault="00790F9C" w:rsidP="00790F9C">
            <w:pPr>
              <w:rPr>
                <w:rFonts w:cs="Times New Roman"/>
                <w:szCs w:val="20"/>
              </w:rPr>
            </w:pPr>
            <w:r w:rsidRPr="00590BEE">
              <w:rPr>
                <w:rFonts w:cs="Times New Roman"/>
                <w:szCs w:val="20"/>
              </w:rPr>
              <w:t xml:space="preserve">O16     </w:t>
            </w:r>
            <w:r w:rsidRPr="00590BEE">
              <w:rPr>
                <w:rFonts w:cs="Times New Roman"/>
                <w:bCs/>
                <w:color w:val="000000"/>
                <w:szCs w:val="20"/>
                <w:shd w:val="clear" w:color="auto" w:fill="FFFFFF"/>
              </w:rPr>
              <w:t>Unspecified maternal hypertension</w:t>
            </w:r>
          </w:p>
        </w:tc>
      </w:tr>
      <w:tr w:rsidR="00790F9C" w14:paraId="4E8852F7" w14:textId="77777777" w:rsidTr="00790F9C">
        <w:tc>
          <w:tcPr>
            <w:tcW w:w="3539" w:type="dxa"/>
            <w:tcBorders>
              <w:top w:val="single" w:sz="4" w:space="0" w:color="808080" w:themeColor="background1" w:themeShade="80"/>
              <w:bottom w:val="single" w:sz="4" w:space="0" w:color="808080" w:themeColor="background1" w:themeShade="80"/>
            </w:tcBorders>
          </w:tcPr>
          <w:p w14:paraId="41B42389" w14:textId="77777777" w:rsidR="00790F9C" w:rsidRPr="00590BEE" w:rsidRDefault="00790F9C" w:rsidP="00790F9C">
            <w:pPr>
              <w:rPr>
                <w:rFonts w:cs="Times New Roman"/>
                <w:szCs w:val="20"/>
              </w:rPr>
            </w:pPr>
            <w:r w:rsidRPr="00590BEE">
              <w:rPr>
                <w:rFonts w:cs="Times New Roman"/>
                <w:szCs w:val="20"/>
              </w:rPr>
              <w:t>Obstetric haemorrhage</w:t>
            </w:r>
          </w:p>
          <w:p w14:paraId="36C422A6" w14:textId="77777777" w:rsidR="00790F9C" w:rsidRPr="00590BEE" w:rsidRDefault="00790F9C" w:rsidP="00790F9C">
            <w:pPr>
              <w:rPr>
                <w:rFonts w:cs="Times New Roman"/>
                <w:szCs w:val="20"/>
              </w:rPr>
            </w:pPr>
            <w:r w:rsidRPr="00590BEE">
              <w:rPr>
                <w:rFonts w:cs="Times New Roman"/>
                <w:szCs w:val="20"/>
              </w:rPr>
              <w:t>Ruptured uterus</w:t>
            </w:r>
          </w:p>
        </w:tc>
        <w:tc>
          <w:tcPr>
            <w:tcW w:w="10409" w:type="dxa"/>
            <w:tcBorders>
              <w:top w:val="single" w:sz="4" w:space="0" w:color="808080" w:themeColor="background1" w:themeShade="80"/>
              <w:bottom w:val="single" w:sz="4" w:space="0" w:color="808080" w:themeColor="background1" w:themeShade="80"/>
            </w:tcBorders>
          </w:tcPr>
          <w:p w14:paraId="1D721904" w14:textId="77777777" w:rsidR="00790F9C" w:rsidRPr="00590BEE" w:rsidRDefault="00790F9C" w:rsidP="00790F9C">
            <w:pPr>
              <w:rPr>
                <w:rFonts w:cs="Times New Roman"/>
                <w:szCs w:val="20"/>
              </w:rPr>
            </w:pPr>
            <w:r w:rsidRPr="00590BEE">
              <w:rPr>
                <w:rFonts w:cs="Times New Roman"/>
                <w:szCs w:val="20"/>
              </w:rPr>
              <w:t xml:space="preserve">O46     </w:t>
            </w:r>
            <w:r w:rsidRPr="00590BEE">
              <w:rPr>
                <w:rFonts w:cs="Times New Roman"/>
                <w:bCs/>
                <w:color w:val="000000"/>
                <w:szCs w:val="20"/>
                <w:shd w:val="clear" w:color="auto" w:fill="FFFFFF"/>
              </w:rPr>
              <w:t>Antepartum haemorrhage, not elsewhere classified</w:t>
            </w:r>
          </w:p>
          <w:p w14:paraId="3D3678B5" w14:textId="77777777" w:rsidR="00790F9C" w:rsidRPr="00590BEE" w:rsidRDefault="00790F9C" w:rsidP="00790F9C">
            <w:pPr>
              <w:rPr>
                <w:rFonts w:cs="Times New Roman"/>
                <w:szCs w:val="20"/>
              </w:rPr>
            </w:pPr>
            <w:r w:rsidRPr="00590BEE">
              <w:rPr>
                <w:rFonts w:cs="Times New Roman"/>
                <w:szCs w:val="20"/>
              </w:rPr>
              <w:t xml:space="preserve">O67     </w:t>
            </w:r>
            <w:r w:rsidRPr="00590BEE">
              <w:rPr>
                <w:rFonts w:cs="Times New Roman"/>
                <w:bCs/>
                <w:color w:val="000000"/>
                <w:szCs w:val="20"/>
                <w:shd w:val="clear" w:color="auto" w:fill="FFFFFF"/>
              </w:rPr>
              <w:t>Labour and delivery complicated by intrapartum haemorrhage, not elsewhere classified</w:t>
            </w:r>
          </w:p>
          <w:p w14:paraId="6DC191D1" w14:textId="77777777" w:rsidR="00790F9C" w:rsidRPr="00590BEE" w:rsidRDefault="00790F9C" w:rsidP="00790F9C">
            <w:pPr>
              <w:rPr>
                <w:rFonts w:cs="Times New Roman"/>
                <w:szCs w:val="20"/>
              </w:rPr>
            </w:pPr>
            <w:r w:rsidRPr="00590BEE">
              <w:rPr>
                <w:rFonts w:cs="Times New Roman"/>
                <w:szCs w:val="20"/>
              </w:rPr>
              <w:t xml:space="preserve">O71     </w:t>
            </w:r>
            <w:r w:rsidRPr="00590BEE">
              <w:rPr>
                <w:rFonts w:cs="Times New Roman"/>
                <w:bCs/>
                <w:color w:val="000000"/>
                <w:szCs w:val="20"/>
                <w:shd w:val="clear" w:color="auto" w:fill="FFFFFF"/>
              </w:rPr>
              <w:t>Other obstetric trauma</w:t>
            </w:r>
          </w:p>
          <w:p w14:paraId="3603E581" w14:textId="77777777" w:rsidR="00790F9C" w:rsidRPr="00590BEE" w:rsidRDefault="00790F9C" w:rsidP="00790F9C">
            <w:pPr>
              <w:rPr>
                <w:rFonts w:cs="Times New Roman"/>
                <w:szCs w:val="20"/>
              </w:rPr>
            </w:pPr>
            <w:r w:rsidRPr="00590BEE">
              <w:rPr>
                <w:rFonts w:cs="Times New Roman"/>
                <w:szCs w:val="20"/>
              </w:rPr>
              <w:t xml:space="preserve">O72     </w:t>
            </w:r>
            <w:r w:rsidRPr="00590BEE">
              <w:rPr>
                <w:rFonts w:cs="Times New Roman"/>
                <w:bCs/>
                <w:color w:val="000000"/>
                <w:szCs w:val="20"/>
                <w:shd w:val="clear" w:color="auto" w:fill="FFFFFF"/>
              </w:rPr>
              <w:t>Postpartum haemorrhage</w:t>
            </w:r>
          </w:p>
        </w:tc>
      </w:tr>
      <w:tr w:rsidR="00790F9C" w14:paraId="11A30692" w14:textId="77777777" w:rsidTr="00790F9C">
        <w:tc>
          <w:tcPr>
            <w:tcW w:w="3539" w:type="dxa"/>
            <w:tcBorders>
              <w:top w:val="single" w:sz="4" w:space="0" w:color="808080" w:themeColor="background1" w:themeShade="80"/>
              <w:bottom w:val="single" w:sz="4" w:space="0" w:color="808080" w:themeColor="background1" w:themeShade="80"/>
            </w:tcBorders>
          </w:tcPr>
          <w:p w14:paraId="5EE3A40C" w14:textId="77777777" w:rsidR="00790F9C" w:rsidRPr="00590BEE" w:rsidRDefault="00790F9C" w:rsidP="00790F9C">
            <w:pPr>
              <w:rPr>
                <w:rFonts w:cs="Times New Roman"/>
                <w:szCs w:val="20"/>
              </w:rPr>
            </w:pPr>
            <w:r w:rsidRPr="00590BEE">
              <w:rPr>
                <w:rFonts w:cs="Times New Roman"/>
                <w:szCs w:val="20"/>
              </w:rPr>
              <w:t>Obstructed labour</w:t>
            </w:r>
          </w:p>
        </w:tc>
        <w:tc>
          <w:tcPr>
            <w:tcW w:w="10409" w:type="dxa"/>
            <w:tcBorders>
              <w:top w:val="single" w:sz="4" w:space="0" w:color="808080" w:themeColor="background1" w:themeShade="80"/>
              <w:bottom w:val="single" w:sz="4" w:space="0" w:color="808080" w:themeColor="background1" w:themeShade="80"/>
            </w:tcBorders>
          </w:tcPr>
          <w:p w14:paraId="5E1943CA" w14:textId="77777777" w:rsidR="00790F9C" w:rsidRPr="00590BEE" w:rsidRDefault="00790F9C" w:rsidP="00790F9C">
            <w:pPr>
              <w:rPr>
                <w:rFonts w:cs="Times New Roman"/>
                <w:szCs w:val="20"/>
              </w:rPr>
            </w:pPr>
            <w:r w:rsidRPr="00590BEE">
              <w:rPr>
                <w:rFonts w:cs="Times New Roman"/>
                <w:szCs w:val="20"/>
              </w:rPr>
              <w:t xml:space="preserve">O63     </w:t>
            </w:r>
            <w:r w:rsidRPr="00590BEE">
              <w:rPr>
                <w:rFonts w:cs="Times New Roman"/>
                <w:bCs/>
                <w:color w:val="000000"/>
                <w:szCs w:val="20"/>
                <w:shd w:val="clear" w:color="auto" w:fill="FFFFFF"/>
              </w:rPr>
              <w:t>Long labour</w:t>
            </w:r>
          </w:p>
          <w:p w14:paraId="0A4A77A6" w14:textId="77777777" w:rsidR="00790F9C" w:rsidRPr="00590BEE" w:rsidRDefault="00790F9C" w:rsidP="00790F9C">
            <w:pPr>
              <w:rPr>
                <w:rFonts w:cs="Times New Roman"/>
                <w:szCs w:val="20"/>
              </w:rPr>
            </w:pPr>
            <w:r w:rsidRPr="00590BEE">
              <w:rPr>
                <w:rFonts w:cs="Times New Roman"/>
                <w:szCs w:val="20"/>
              </w:rPr>
              <w:t xml:space="preserve">O64     </w:t>
            </w:r>
            <w:r w:rsidRPr="00590BEE">
              <w:rPr>
                <w:rFonts w:cs="Times New Roman"/>
                <w:bCs/>
                <w:color w:val="000000"/>
                <w:szCs w:val="20"/>
                <w:shd w:val="clear" w:color="auto" w:fill="FFFFFF"/>
              </w:rPr>
              <w:t>Obstructed labour due to malposition and malpresentation of fetus</w:t>
            </w:r>
          </w:p>
          <w:p w14:paraId="65DCD7EB" w14:textId="77777777" w:rsidR="00790F9C" w:rsidRPr="00590BEE" w:rsidRDefault="00790F9C" w:rsidP="00790F9C">
            <w:pPr>
              <w:rPr>
                <w:rFonts w:cs="Times New Roman"/>
                <w:szCs w:val="20"/>
              </w:rPr>
            </w:pPr>
            <w:r w:rsidRPr="00590BEE">
              <w:rPr>
                <w:rFonts w:cs="Times New Roman"/>
                <w:szCs w:val="20"/>
              </w:rPr>
              <w:t xml:space="preserve">O65     </w:t>
            </w:r>
            <w:r w:rsidRPr="00590BEE">
              <w:rPr>
                <w:rFonts w:cs="Times New Roman"/>
                <w:bCs/>
                <w:color w:val="000000"/>
                <w:szCs w:val="20"/>
                <w:shd w:val="clear" w:color="auto" w:fill="FFFFFF"/>
              </w:rPr>
              <w:t>Obstructed labour due to maternal pelvic abnormality</w:t>
            </w:r>
          </w:p>
          <w:p w14:paraId="6454508C" w14:textId="77777777" w:rsidR="00790F9C" w:rsidRPr="00590BEE" w:rsidRDefault="00790F9C" w:rsidP="00790F9C">
            <w:pPr>
              <w:rPr>
                <w:rFonts w:cs="Times New Roman"/>
                <w:szCs w:val="20"/>
              </w:rPr>
            </w:pPr>
            <w:r w:rsidRPr="00590BEE">
              <w:rPr>
                <w:rFonts w:cs="Times New Roman"/>
                <w:szCs w:val="20"/>
              </w:rPr>
              <w:t xml:space="preserve">O66     </w:t>
            </w:r>
            <w:r w:rsidRPr="00590BEE">
              <w:rPr>
                <w:rFonts w:cs="Times New Roman"/>
                <w:bCs/>
                <w:color w:val="000000"/>
                <w:szCs w:val="20"/>
                <w:shd w:val="clear" w:color="auto" w:fill="FFFFFF"/>
              </w:rPr>
              <w:t>Other obstructed labour</w:t>
            </w:r>
          </w:p>
        </w:tc>
      </w:tr>
      <w:tr w:rsidR="00790F9C" w14:paraId="7C314C9E" w14:textId="77777777" w:rsidTr="00790F9C">
        <w:tc>
          <w:tcPr>
            <w:tcW w:w="3539" w:type="dxa"/>
            <w:tcBorders>
              <w:top w:val="single" w:sz="4" w:space="0" w:color="808080" w:themeColor="background1" w:themeShade="80"/>
              <w:bottom w:val="single" w:sz="4" w:space="0" w:color="808080" w:themeColor="background1" w:themeShade="80"/>
            </w:tcBorders>
          </w:tcPr>
          <w:p w14:paraId="363FBE3F" w14:textId="77777777" w:rsidR="00790F9C" w:rsidRPr="00590BEE" w:rsidRDefault="00790F9C" w:rsidP="00790F9C">
            <w:pPr>
              <w:rPr>
                <w:rFonts w:cs="Times New Roman"/>
                <w:szCs w:val="20"/>
              </w:rPr>
            </w:pPr>
            <w:r w:rsidRPr="00590BEE">
              <w:rPr>
                <w:rFonts w:cs="Times New Roman"/>
                <w:szCs w:val="20"/>
              </w:rPr>
              <w:t>Pregnancy-related sepsis</w:t>
            </w:r>
          </w:p>
        </w:tc>
        <w:tc>
          <w:tcPr>
            <w:tcW w:w="10409" w:type="dxa"/>
            <w:tcBorders>
              <w:top w:val="single" w:sz="4" w:space="0" w:color="808080" w:themeColor="background1" w:themeShade="80"/>
              <w:bottom w:val="single" w:sz="4" w:space="0" w:color="808080" w:themeColor="background1" w:themeShade="80"/>
            </w:tcBorders>
          </w:tcPr>
          <w:p w14:paraId="46723AFF" w14:textId="77777777" w:rsidR="00790F9C" w:rsidRPr="00590BEE" w:rsidRDefault="00790F9C" w:rsidP="00790F9C">
            <w:pPr>
              <w:rPr>
                <w:rFonts w:cs="Times New Roman"/>
                <w:szCs w:val="20"/>
              </w:rPr>
            </w:pPr>
            <w:r w:rsidRPr="00590BEE">
              <w:rPr>
                <w:rFonts w:cs="Times New Roman"/>
                <w:szCs w:val="20"/>
              </w:rPr>
              <w:t xml:space="preserve">O85     </w:t>
            </w:r>
            <w:r w:rsidRPr="00590BEE">
              <w:rPr>
                <w:rFonts w:cs="Times New Roman"/>
                <w:bCs/>
                <w:color w:val="000000"/>
                <w:szCs w:val="20"/>
                <w:shd w:val="clear" w:color="auto" w:fill="FFFFFF"/>
              </w:rPr>
              <w:t>Puerperal sepsis</w:t>
            </w:r>
          </w:p>
          <w:p w14:paraId="274E26C0" w14:textId="77777777" w:rsidR="00790F9C" w:rsidRPr="00590BEE" w:rsidRDefault="00790F9C" w:rsidP="00790F9C">
            <w:pPr>
              <w:rPr>
                <w:rFonts w:cs="Times New Roman"/>
                <w:szCs w:val="20"/>
              </w:rPr>
            </w:pPr>
            <w:r w:rsidRPr="00590BEE">
              <w:rPr>
                <w:rFonts w:cs="Times New Roman"/>
                <w:szCs w:val="20"/>
              </w:rPr>
              <w:t xml:space="preserve">O75.3 </w:t>
            </w:r>
            <w:r w:rsidRPr="00590BEE">
              <w:rPr>
                <w:rFonts w:cs="Times New Roman"/>
                <w:bCs/>
                <w:color w:val="000000"/>
                <w:szCs w:val="20"/>
                <w:shd w:val="clear" w:color="auto" w:fill="FFFFFF"/>
              </w:rPr>
              <w:t>Other infection during labour</w:t>
            </w:r>
          </w:p>
        </w:tc>
      </w:tr>
      <w:tr w:rsidR="00790F9C" w14:paraId="1D133E13" w14:textId="77777777" w:rsidTr="00790F9C">
        <w:tc>
          <w:tcPr>
            <w:tcW w:w="3539" w:type="dxa"/>
            <w:tcBorders>
              <w:top w:val="single" w:sz="4" w:space="0" w:color="808080" w:themeColor="background1" w:themeShade="80"/>
              <w:bottom w:val="single" w:sz="12" w:space="0" w:color="auto"/>
            </w:tcBorders>
          </w:tcPr>
          <w:p w14:paraId="0A55446F" w14:textId="77777777" w:rsidR="00790F9C" w:rsidRPr="00590BEE" w:rsidRDefault="00790F9C" w:rsidP="00790F9C">
            <w:pPr>
              <w:jc w:val="both"/>
              <w:rPr>
                <w:rFonts w:cs="Times New Roman"/>
                <w:szCs w:val="20"/>
              </w:rPr>
            </w:pPr>
            <w:r w:rsidRPr="00590BEE">
              <w:rPr>
                <w:rFonts w:cs="Times New Roman"/>
                <w:szCs w:val="20"/>
              </w:rPr>
              <w:t>Anaemia of pregnancy</w:t>
            </w:r>
          </w:p>
        </w:tc>
        <w:tc>
          <w:tcPr>
            <w:tcW w:w="10409" w:type="dxa"/>
            <w:tcBorders>
              <w:top w:val="single" w:sz="4" w:space="0" w:color="808080" w:themeColor="background1" w:themeShade="80"/>
              <w:bottom w:val="single" w:sz="12" w:space="0" w:color="auto"/>
            </w:tcBorders>
          </w:tcPr>
          <w:p w14:paraId="042F13B2" w14:textId="77777777" w:rsidR="00790F9C" w:rsidRPr="00590BEE" w:rsidRDefault="00790F9C" w:rsidP="00790F9C">
            <w:pPr>
              <w:rPr>
                <w:rFonts w:cs="Times New Roman"/>
                <w:szCs w:val="20"/>
              </w:rPr>
            </w:pPr>
            <w:r w:rsidRPr="00590BEE">
              <w:rPr>
                <w:rFonts w:cs="Times New Roman"/>
                <w:szCs w:val="20"/>
              </w:rPr>
              <w:t xml:space="preserve">O99.0 </w:t>
            </w:r>
            <w:r w:rsidRPr="00590BEE">
              <w:rPr>
                <w:rFonts w:cs="Times New Roman"/>
                <w:bCs/>
                <w:color w:val="000000"/>
                <w:szCs w:val="20"/>
                <w:shd w:val="clear" w:color="auto" w:fill="FFFFFF"/>
              </w:rPr>
              <w:t>Anaemia complicating pregnancy, childbirth and the puerperium</w:t>
            </w:r>
          </w:p>
        </w:tc>
      </w:tr>
    </w:tbl>
    <w:p w14:paraId="06413167" w14:textId="22125944" w:rsidR="00790F9C" w:rsidRDefault="00790F9C" w:rsidP="00C30BB2"/>
    <w:p w14:paraId="42A180BA" w14:textId="0E7E16BD" w:rsidR="00333F89" w:rsidRDefault="00333F89" w:rsidP="000C6EA8">
      <w:pPr>
        <w:pStyle w:val="Heading1"/>
      </w:pPr>
      <w:r>
        <w:lastRenderedPageBreak/>
        <w:t>Section 2: Additional results</w:t>
      </w:r>
    </w:p>
    <w:p w14:paraId="79236DB5" w14:textId="77777777" w:rsidR="000C6EA8" w:rsidRDefault="000C6EA8" w:rsidP="000C6EA8">
      <w:pPr>
        <w:pStyle w:val="Heading1"/>
        <w:rPr>
          <w:i/>
          <w:sz w:val="20"/>
          <w:szCs w:val="20"/>
        </w:rPr>
      </w:pPr>
    </w:p>
    <w:p w14:paraId="051B83F7" w14:textId="36D73545" w:rsidR="0031005C" w:rsidRPr="00C30BB2" w:rsidRDefault="0031005C" w:rsidP="00C30BB2">
      <w:pPr>
        <w:pStyle w:val="Caption"/>
        <w:keepNext/>
        <w:rPr>
          <w:b/>
          <w:i w:val="0"/>
          <w:color w:val="auto"/>
          <w:sz w:val="20"/>
          <w:szCs w:val="20"/>
        </w:rPr>
      </w:pPr>
      <w:r w:rsidRPr="00C30BB2">
        <w:rPr>
          <w:b/>
          <w:i w:val="0"/>
          <w:color w:val="auto"/>
          <w:sz w:val="20"/>
          <w:szCs w:val="20"/>
        </w:rPr>
        <w:t xml:space="preserve">Supplementary Figure </w:t>
      </w:r>
      <w:r w:rsidRPr="00C30BB2">
        <w:rPr>
          <w:b/>
          <w:i w:val="0"/>
          <w:color w:val="auto"/>
          <w:sz w:val="20"/>
          <w:szCs w:val="20"/>
        </w:rPr>
        <w:fldChar w:fldCharType="begin"/>
      </w:r>
      <w:r w:rsidRPr="00C30BB2">
        <w:rPr>
          <w:b/>
          <w:i w:val="0"/>
          <w:color w:val="auto"/>
          <w:sz w:val="20"/>
          <w:szCs w:val="20"/>
        </w:rPr>
        <w:instrText xml:space="preserve"> SEQ Supplementary_Figure \* ARABIC </w:instrText>
      </w:r>
      <w:r w:rsidRPr="00C30BB2">
        <w:rPr>
          <w:b/>
          <w:i w:val="0"/>
          <w:color w:val="auto"/>
          <w:sz w:val="20"/>
          <w:szCs w:val="20"/>
        </w:rPr>
        <w:fldChar w:fldCharType="separate"/>
      </w:r>
      <w:r w:rsidR="005452DE">
        <w:rPr>
          <w:b/>
          <w:i w:val="0"/>
          <w:noProof/>
          <w:color w:val="auto"/>
          <w:sz w:val="20"/>
          <w:szCs w:val="20"/>
        </w:rPr>
        <w:t>1</w:t>
      </w:r>
      <w:r w:rsidRPr="00C30BB2">
        <w:rPr>
          <w:b/>
          <w:i w:val="0"/>
          <w:color w:val="auto"/>
          <w:sz w:val="20"/>
          <w:szCs w:val="20"/>
        </w:rPr>
        <w:fldChar w:fldCharType="end"/>
      </w:r>
      <w:r w:rsidR="006E75C2" w:rsidRPr="00C30BB2">
        <w:rPr>
          <w:b/>
          <w:i w:val="0"/>
          <w:color w:val="auto"/>
          <w:sz w:val="20"/>
          <w:szCs w:val="20"/>
        </w:rPr>
        <w:t>: Percentage of deaths attributable to direct</w:t>
      </w:r>
      <w:r w:rsidR="00837D75" w:rsidRPr="00C30BB2">
        <w:rPr>
          <w:b/>
          <w:i w:val="0"/>
          <w:color w:val="auto"/>
          <w:sz w:val="20"/>
          <w:szCs w:val="20"/>
        </w:rPr>
        <w:t xml:space="preserve"> maternal causes, by HIV status, </w:t>
      </w:r>
      <w:r w:rsidR="006E75C2" w:rsidRPr="00C30BB2">
        <w:rPr>
          <w:b/>
          <w:i w:val="0"/>
          <w:color w:val="auto"/>
          <w:sz w:val="20"/>
          <w:szCs w:val="20"/>
        </w:rPr>
        <w:t>study site,</w:t>
      </w:r>
      <w:r w:rsidR="00837D75" w:rsidRPr="00C30BB2">
        <w:rPr>
          <w:b/>
          <w:i w:val="0"/>
          <w:color w:val="auto"/>
          <w:sz w:val="20"/>
          <w:szCs w:val="20"/>
        </w:rPr>
        <w:t xml:space="preserve"> and ART availability</w:t>
      </w:r>
      <w:r w:rsidR="006E75C2" w:rsidRPr="00C30BB2">
        <w:rPr>
          <w:b/>
          <w:i w:val="0"/>
          <w:color w:val="auto"/>
          <w:sz w:val="20"/>
          <w:szCs w:val="20"/>
        </w:rPr>
        <w:t xml:space="preserve"> in women aged 20-49 years.  Cause of death assigned using InSilicoVA tool.</w:t>
      </w:r>
    </w:p>
    <w:p w14:paraId="0D8F06A5" w14:textId="6617C8A7" w:rsidR="00CE5287" w:rsidRPr="00590BEE" w:rsidRDefault="00837D75" w:rsidP="00590BEE">
      <w:pPr>
        <w:pStyle w:val="Heading2"/>
        <w:rPr>
          <w:rFonts w:cs="Times New Roman"/>
          <w:szCs w:val="20"/>
        </w:rPr>
      </w:pPr>
      <w:r w:rsidRPr="00837D75">
        <w:rPr>
          <w:rFonts w:cs="Times New Roman"/>
          <w:noProof/>
          <w:szCs w:val="20"/>
          <w:lang w:eastAsia="en-GB"/>
        </w:rPr>
        <w:drawing>
          <wp:inline distT="0" distB="0" distL="0" distR="0" wp14:anchorId="5A3F87F6" wp14:editId="1983BA6A">
            <wp:extent cx="7800975" cy="390048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02243" cy="3901122"/>
                    </a:xfrm>
                    <a:prstGeom prst="rect">
                      <a:avLst/>
                    </a:prstGeom>
                    <a:noFill/>
                    <a:ln>
                      <a:noFill/>
                    </a:ln>
                  </pic:spPr>
                </pic:pic>
              </a:graphicData>
            </a:graphic>
          </wp:inline>
        </w:drawing>
      </w:r>
    </w:p>
    <w:p w14:paraId="546FB497" w14:textId="2E28EAB2" w:rsidR="00FF4CDB" w:rsidRDefault="00FF4CDB" w:rsidP="00C30BB2">
      <w:pPr>
        <w:keepNext/>
      </w:pPr>
    </w:p>
    <w:p w14:paraId="3350F9EB" w14:textId="5E363A90" w:rsidR="00A92C64" w:rsidRDefault="00FF4CDB" w:rsidP="00C30BB2">
      <w:pPr>
        <w:keepNext/>
      </w:pPr>
      <w:r>
        <w:rPr>
          <w:noProof/>
          <w:lang w:eastAsia="en-GB"/>
        </w:rPr>
        <w:lastRenderedPageBreak/>
        <mc:AlternateContent>
          <mc:Choice Requires="wps">
            <w:drawing>
              <wp:anchor distT="0" distB="0" distL="114300" distR="114300" simplePos="0" relativeHeight="251660288" behindDoc="0" locked="0" layoutInCell="1" allowOverlap="1" wp14:anchorId="388B511D" wp14:editId="53B3866C">
                <wp:simplePos x="0" y="0"/>
                <wp:positionH relativeFrom="page">
                  <wp:posOffset>8667750</wp:posOffset>
                </wp:positionH>
                <wp:positionV relativeFrom="paragraph">
                  <wp:posOffset>85725</wp:posOffset>
                </wp:positionV>
                <wp:extent cx="1466850" cy="29813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466850" cy="2981325"/>
                        </a:xfrm>
                        <a:prstGeom prst="rect">
                          <a:avLst/>
                        </a:prstGeom>
                        <a:solidFill>
                          <a:prstClr val="white"/>
                        </a:solidFill>
                        <a:ln>
                          <a:noFill/>
                        </a:ln>
                      </wps:spPr>
                      <wps:txbx>
                        <w:txbxContent>
                          <w:p w14:paraId="0643FADD" w14:textId="663632E5" w:rsidR="00282F42" w:rsidRPr="00436253" w:rsidRDefault="00282F42" w:rsidP="00590BEE">
                            <w:pPr>
                              <w:pStyle w:val="Heading2"/>
                              <w:rPr>
                                <w:noProof/>
                              </w:rPr>
                            </w:pPr>
                            <w:r>
                              <w:t xml:space="preserve">Supplementary Figure </w:t>
                            </w:r>
                            <w:r>
                              <w:rPr>
                                <w:noProof/>
                              </w:rPr>
                              <w:t>2</w:t>
                            </w:r>
                            <w:r>
                              <w:t xml:space="preserve">: Percentage of deaths attributable to specific direct maternal causes with 95% confidence intervals, by HIV status and study site.  Note: due to small numbers, data was combined across all ART time periods. Causes of death which occurred for &lt;0.5% of deaths were excluded.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B511D" id="_x0000_t202" coordsize="21600,21600" o:spt="202" path="m,l,21600r21600,l21600,xe">
                <v:stroke joinstyle="miter"/>
                <v:path gradientshapeok="t" o:connecttype="rect"/>
              </v:shapetype>
              <v:shape id="Text Box 1" o:spid="_x0000_s1026" type="#_x0000_t202" style="position:absolute;margin-left:682.5pt;margin-top:6.75pt;width:115.5pt;height:23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" stroked="f">
                <v:textbox inset="0,0,0,0">
                  <w:txbxContent>
                    <w:p w14:paraId="0643FADD" w14:textId="663632E5" w:rsidR="00282F42" w:rsidRPr="00436253" w:rsidRDefault="00282F42" w:rsidP="00590BEE">
                      <w:pPr>
                        <w:pStyle w:val="Heading2"/>
                        <w:rPr>
                          <w:noProof/>
                        </w:rPr>
                      </w:pPr>
                      <w:r>
                        <w:t xml:space="preserve">Supplementary Figure </w:t>
                      </w:r>
                      <w:r>
                        <w:rPr>
                          <w:noProof/>
                        </w:rPr>
                        <w:t>2</w:t>
                      </w:r>
                      <w:r>
                        <w:t xml:space="preserve">: Percentage of deaths attributable to specific direct maternal causes with 95% confidence intervals, by HIV status and study site.  Note: due to small numbers, data was combined across all ART time periods. Causes of death which occurred for &lt;0.5% of deaths were excluded. </w:t>
                      </w:r>
                    </w:p>
                  </w:txbxContent>
                </v:textbox>
                <w10:wrap type="square" anchorx="page"/>
              </v:shape>
            </w:pict>
          </mc:Fallback>
        </mc:AlternateContent>
      </w:r>
      <w:r w:rsidR="00E3249D">
        <w:rPr>
          <w:noProof/>
          <w:lang w:eastAsia="en-GB"/>
        </w:rPr>
        <w:drawing>
          <wp:inline distT="0" distB="0" distL="0" distR="0" wp14:anchorId="2938C29D" wp14:editId="018ED1AA">
            <wp:extent cx="7560310" cy="580949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75885" cy="5821458"/>
                    </a:xfrm>
                    <a:prstGeom prst="rect">
                      <a:avLst/>
                    </a:prstGeom>
                    <a:noFill/>
                  </pic:spPr>
                </pic:pic>
              </a:graphicData>
            </a:graphic>
          </wp:inline>
        </w:drawing>
      </w:r>
    </w:p>
    <w:p w14:paraId="28E24B9E" w14:textId="5B62F9E7" w:rsidR="00A92C64" w:rsidRPr="00C30BB2" w:rsidRDefault="00A92C64" w:rsidP="00C30BB2">
      <w:pPr>
        <w:pStyle w:val="Caption"/>
        <w:keepNext/>
        <w:rPr>
          <w:b/>
        </w:rPr>
      </w:pPr>
      <w:r w:rsidRPr="00C30BB2">
        <w:rPr>
          <w:b/>
          <w:i w:val="0"/>
          <w:color w:val="auto"/>
        </w:rPr>
        <w:lastRenderedPageBreak/>
        <w:t xml:space="preserve">Supplementary Table </w:t>
      </w:r>
      <w:r w:rsidRPr="00C30BB2">
        <w:rPr>
          <w:b/>
          <w:i w:val="0"/>
          <w:color w:val="auto"/>
        </w:rPr>
        <w:fldChar w:fldCharType="begin"/>
      </w:r>
      <w:r w:rsidRPr="00C30BB2">
        <w:rPr>
          <w:b/>
          <w:i w:val="0"/>
          <w:color w:val="auto"/>
        </w:rPr>
        <w:instrText xml:space="preserve"> SEQ Supplementary_Table \* ARABIC </w:instrText>
      </w:r>
      <w:r w:rsidRPr="00C30BB2">
        <w:rPr>
          <w:b/>
          <w:i w:val="0"/>
          <w:color w:val="auto"/>
        </w:rPr>
        <w:fldChar w:fldCharType="separate"/>
      </w:r>
      <w:r w:rsidR="005452DE">
        <w:rPr>
          <w:b/>
          <w:i w:val="0"/>
          <w:noProof/>
          <w:color w:val="auto"/>
        </w:rPr>
        <w:t>3</w:t>
      </w:r>
      <w:r w:rsidRPr="00C30BB2">
        <w:rPr>
          <w:b/>
          <w:i w:val="0"/>
          <w:color w:val="auto"/>
        </w:rPr>
        <w:fldChar w:fldCharType="end"/>
      </w:r>
      <w:r w:rsidRPr="00C30BB2">
        <w:rPr>
          <w:b/>
          <w:i w:val="0"/>
          <w:color w:val="auto"/>
        </w:rPr>
        <w:t>:</w:t>
      </w:r>
      <w:r w:rsidR="00817FE9" w:rsidRPr="00C30BB2">
        <w:rPr>
          <w:b/>
          <w:i w:val="0"/>
          <w:color w:val="auto"/>
        </w:rPr>
        <w:t xml:space="preserve"> Direct maternal mortality rates per 100,000 person years, by study site, HIV status and age group</w:t>
      </w:r>
    </w:p>
    <w:tbl>
      <w:tblPr>
        <w:tblStyle w:val="TableGrid"/>
        <w:tblW w:w="0" w:type="auto"/>
        <w:tblLook w:val="04A0" w:firstRow="1" w:lastRow="0" w:firstColumn="1" w:lastColumn="0" w:noHBand="0" w:noVBand="1"/>
      </w:tblPr>
      <w:tblGrid>
        <w:gridCol w:w="1696"/>
        <w:gridCol w:w="2362"/>
        <w:gridCol w:w="2363"/>
        <w:gridCol w:w="2363"/>
      </w:tblGrid>
      <w:tr w:rsidR="00A92C64" w14:paraId="651D099F" w14:textId="77777777" w:rsidTr="00C30BB2">
        <w:tc>
          <w:tcPr>
            <w:tcW w:w="1696" w:type="dxa"/>
            <w:vMerge w:val="restart"/>
          </w:tcPr>
          <w:p w14:paraId="7C88B6BB" w14:textId="047DDE87" w:rsidR="00A92C64" w:rsidRPr="00C30BB2" w:rsidRDefault="00A92C64" w:rsidP="00482228">
            <w:pPr>
              <w:keepNext/>
              <w:rPr>
                <w:b/>
                <w:noProof/>
                <w:lang w:eastAsia="en-GB"/>
              </w:rPr>
            </w:pPr>
            <w:r w:rsidRPr="00C30BB2">
              <w:rPr>
                <w:b/>
                <w:noProof/>
                <w:lang w:eastAsia="en-GB"/>
              </w:rPr>
              <w:t>Study site and age</w:t>
            </w:r>
            <w:r w:rsidR="00817FE9">
              <w:rPr>
                <w:b/>
                <w:noProof/>
                <w:lang w:eastAsia="en-GB"/>
              </w:rPr>
              <w:t xml:space="preserve"> group</w:t>
            </w:r>
          </w:p>
        </w:tc>
        <w:tc>
          <w:tcPr>
            <w:tcW w:w="7088" w:type="dxa"/>
            <w:gridSpan w:val="3"/>
          </w:tcPr>
          <w:p w14:paraId="4D8AE918" w14:textId="2FC56B30" w:rsidR="00A92C64" w:rsidRPr="00C30BB2" w:rsidRDefault="00A92C64" w:rsidP="00C30BB2">
            <w:pPr>
              <w:keepNext/>
              <w:jc w:val="center"/>
              <w:rPr>
                <w:b/>
                <w:noProof/>
                <w:lang w:eastAsia="en-GB"/>
              </w:rPr>
            </w:pPr>
            <w:r w:rsidRPr="00C30BB2">
              <w:rPr>
                <w:b/>
                <w:noProof/>
                <w:lang w:eastAsia="en-GB"/>
              </w:rPr>
              <w:t>Direct maternal mortality rates per 100,000 person years</w:t>
            </w:r>
            <w:r>
              <w:rPr>
                <w:b/>
                <w:noProof/>
                <w:lang w:eastAsia="en-GB"/>
              </w:rPr>
              <w:t xml:space="preserve"> (95% CI)</w:t>
            </w:r>
          </w:p>
        </w:tc>
      </w:tr>
      <w:tr w:rsidR="00A92C64" w14:paraId="11C2C7B7" w14:textId="407B9821" w:rsidTr="003216A4">
        <w:tc>
          <w:tcPr>
            <w:tcW w:w="1696" w:type="dxa"/>
            <w:vMerge/>
            <w:tcBorders>
              <w:bottom w:val="single" w:sz="4" w:space="0" w:color="auto"/>
            </w:tcBorders>
          </w:tcPr>
          <w:p w14:paraId="3C4081DD" w14:textId="6A3F90EA" w:rsidR="00A92C64" w:rsidRPr="003216A4" w:rsidRDefault="00A92C64" w:rsidP="00482228">
            <w:pPr>
              <w:keepNext/>
              <w:rPr>
                <w:b/>
                <w:noProof/>
                <w:lang w:eastAsia="en-GB"/>
              </w:rPr>
            </w:pPr>
          </w:p>
        </w:tc>
        <w:tc>
          <w:tcPr>
            <w:tcW w:w="2362" w:type="dxa"/>
            <w:tcBorders>
              <w:bottom w:val="single" w:sz="4" w:space="0" w:color="auto"/>
            </w:tcBorders>
          </w:tcPr>
          <w:p w14:paraId="2714AAE9" w14:textId="624C065E" w:rsidR="00A92C64" w:rsidRPr="003216A4" w:rsidRDefault="00A92C64" w:rsidP="00C30BB2">
            <w:pPr>
              <w:keepNext/>
              <w:jc w:val="center"/>
              <w:rPr>
                <w:b/>
                <w:noProof/>
                <w:lang w:eastAsia="en-GB"/>
              </w:rPr>
            </w:pPr>
            <w:r w:rsidRPr="003216A4">
              <w:rPr>
                <w:b/>
                <w:noProof/>
                <w:lang w:eastAsia="en-GB"/>
              </w:rPr>
              <w:t>HIV negative</w:t>
            </w:r>
          </w:p>
        </w:tc>
        <w:tc>
          <w:tcPr>
            <w:tcW w:w="2363" w:type="dxa"/>
            <w:tcBorders>
              <w:bottom w:val="single" w:sz="4" w:space="0" w:color="auto"/>
            </w:tcBorders>
          </w:tcPr>
          <w:p w14:paraId="4BAC4788" w14:textId="0B19C256" w:rsidR="00A92C64" w:rsidRPr="003216A4" w:rsidRDefault="00A92C64" w:rsidP="00C30BB2">
            <w:pPr>
              <w:keepNext/>
              <w:jc w:val="center"/>
              <w:rPr>
                <w:b/>
                <w:noProof/>
                <w:lang w:eastAsia="en-GB"/>
              </w:rPr>
            </w:pPr>
            <w:r w:rsidRPr="003216A4">
              <w:rPr>
                <w:b/>
                <w:noProof/>
                <w:lang w:eastAsia="en-GB"/>
              </w:rPr>
              <w:t>HIV positive</w:t>
            </w:r>
          </w:p>
        </w:tc>
        <w:tc>
          <w:tcPr>
            <w:tcW w:w="2363" w:type="dxa"/>
            <w:tcBorders>
              <w:bottom w:val="single" w:sz="4" w:space="0" w:color="auto"/>
            </w:tcBorders>
          </w:tcPr>
          <w:p w14:paraId="6087FA62" w14:textId="48121E6E" w:rsidR="00A92C64" w:rsidRPr="003216A4" w:rsidRDefault="00A92C64" w:rsidP="00C30BB2">
            <w:pPr>
              <w:keepNext/>
              <w:jc w:val="center"/>
              <w:rPr>
                <w:b/>
                <w:noProof/>
                <w:lang w:eastAsia="en-GB"/>
              </w:rPr>
            </w:pPr>
            <w:r w:rsidRPr="003216A4">
              <w:rPr>
                <w:b/>
                <w:noProof/>
                <w:lang w:eastAsia="en-GB"/>
              </w:rPr>
              <w:t>HIV status unknown</w:t>
            </w:r>
          </w:p>
        </w:tc>
      </w:tr>
      <w:tr w:rsidR="00A92C64" w14:paraId="26CA7892" w14:textId="5B9D7DFB" w:rsidTr="003216A4">
        <w:tc>
          <w:tcPr>
            <w:tcW w:w="1696" w:type="dxa"/>
            <w:tcBorders>
              <w:bottom w:val="single" w:sz="4" w:space="0" w:color="A6A6A6" w:themeColor="background1" w:themeShade="A6"/>
            </w:tcBorders>
          </w:tcPr>
          <w:p w14:paraId="78747571" w14:textId="712BDEF9" w:rsidR="00A92C64" w:rsidRPr="00C30BB2" w:rsidRDefault="00A92C64" w:rsidP="00482228">
            <w:pPr>
              <w:keepNext/>
              <w:rPr>
                <w:b/>
                <w:noProof/>
                <w:lang w:eastAsia="en-GB"/>
              </w:rPr>
            </w:pPr>
            <w:r w:rsidRPr="00C30BB2">
              <w:rPr>
                <w:b/>
                <w:noProof/>
                <w:lang w:eastAsia="en-GB"/>
              </w:rPr>
              <w:t>Karonga</w:t>
            </w:r>
          </w:p>
        </w:tc>
        <w:tc>
          <w:tcPr>
            <w:tcW w:w="2362" w:type="dxa"/>
            <w:tcBorders>
              <w:bottom w:val="single" w:sz="4" w:space="0" w:color="A6A6A6" w:themeColor="background1" w:themeShade="A6"/>
            </w:tcBorders>
          </w:tcPr>
          <w:p w14:paraId="594754FA" w14:textId="77777777" w:rsidR="00A92C64" w:rsidRDefault="00A92C64" w:rsidP="00C30BB2">
            <w:pPr>
              <w:keepNext/>
              <w:jc w:val="center"/>
              <w:rPr>
                <w:noProof/>
                <w:lang w:eastAsia="en-GB"/>
              </w:rPr>
            </w:pPr>
          </w:p>
        </w:tc>
        <w:tc>
          <w:tcPr>
            <w:tcW w:w="2363" w:type="dxa"/>
            <w:tcBorders>
              <w:bottom w:val="single" w:sz="4" w:space="0" w:color="A6A6A6" w:themeColor="background1" w:themeShade="A6"/>
            </w:tcBorders>
          </w:tcPr>
          <w:p w14:paraId="79208A7A" w14:textId="77777777" w:rsidR="00A92C64" w:rsidRDefault="00A92C64" w:rsidP="00C30BB2">
            <w:pPr>
              <w:keepNext/>
              <w:jc w:val="center"/>
              <w:rPr>
                <w:noProof/>
                <w:lang w:eastAsia="en-GB"/>
              </w:rPr>
            </w:pPr>
          </w:p>
        </w:tc>
        <w:tc>
          <w:tcPr>
            <w:tcW w:w="2363" w:type="dxa"/>
            <w:tcBorders>
              <w:bottom w:val="single" w:sz="4" w:space="0" w:color="A6A6A6" w:themeColor="background1" w:themeShade="A6"/>
            </w:tcBorders>
          </w:tcPr>
          <w:p w14:paraId="43F6F41A" w14:textId="77777777" w:rsidR="00A92C64" w:rsidRDefault="00A92C64" w:rsidP="00C30BB2">
            <w:pPr>
              <w:keepNext/>
              <w:jc w:val="center"/>
              <w:rPr>
                <w:noProof/>
                <w:lang w:eastAsia="en-GB"/>
              </w:rPr>
            </w:pPr>
          </w:p>
        </w:tc>
      </w:tr>
      <w:tr w:rsidR="00A92C64" w14:paraId="15B35684" w14:textId="73FF7530" w:rsidTr="003216A4">
        <w:tc>
          <w:tcPr>
            <w:tcW w:w="1696" w:type="dxa"/>
            <w:tcBorders>
              <w:top w:val="single" w:sz="4" w:space="0" w:color="A6A6A6" w:themeColor="background1" w:themeShade="A6"/>
              <w:bottom w:val="single" w:sz="4" w:space="0" w:color="A6A6A6" w:themeColor="background1" w:themeShade="A6"/>
            </w:tcBorders>
          </w:tcPr>
          <w:p w14:paraId="40805115" w14:textId="61F0D8A7" w:rsidR="00A92C64" w:rsidRDefault="00A92C64" w:rsidP="00482228">
            <w:pPr>
              <w:keepNext/>
              <w:rPr>
                <w:noProof/>
                <w:lang w:eastAsia="en-GB"/>
              </w:rPr>
            </w:pPr>
            <w:r>
              <w:rPr>
                <w:noProof/>
                <w:lang w:eastAsia="en-GB"/>
              </w:rPr>
              <w:t>20-29</w:t>
            </w:r>
          </w:p>
        </w:tc>
        <w:tc>
          <w:tcPr>
            <w:tcW w:w="2362" w:type="dxa"/>
            <w:tcBorders>
              <w:top w:val="single" w:sz="4" w:space="0" w:color="A6A6A6" w:themeColor="background1" w:themeShade="A6"/>
              <w:bottom w:val="single" w:sz="4" w:space="0" w:color="A6A6A6" w:themeColor="background1" w:themeShade="A6"/>
            </w:tcBorders>
          </w:tcPr>
          <w:p w14:paraId="637D1B9D" w14:textId="1C6B5A19" w:rsidR="00A92C64" w:rsidRDefault="00817FE9" w:rsidP="00C30BB2">
            <w:pPr>
              <w:keepNext/>
              <w:jc w:val="center"/>
              <w:rPr>
                <w:noProof/>
                <w:lang w:eastAsia="en-GB"/>
              </w:rPr>
            </w:pPr>
            <w:r>
              <w:rPr>
                <w:noProof/>
                <w:lang w:eastAsia="en-GB"/>
              </w:rPr>
              <w:t>99.19 (53.37-184.35)</w:t>
            </w:r>
          </w:p>
        </w:tc>
        <w:tc>
          <w:tcPr>
            <w:tcW w:w="2363" w:type="dxa"/>
            <w:tcBorders>
              <w:top w:val="single" w:sz="4" w:space="0" w:color="A6A6A6" w:themeColor="background1" w:themeShade="A6"/>
              <w:bottom w:val="single" w:sz="4" w:space="0" w:color="A6A6A6" w:themeColor="background1" w:themeShade="A6"/>
            </w:tcBorders>
          </w:tcPr>
          <w:p w14:paraId="30434C5D" w14:textId="66A818A6" w:rsidR="00A92C64" w:rsidRDefault="00817FE9" w:rsidP="00C30BB2">
            <w:pPr>
              <w:keepNext/>
              <w:jc w:val="center"/>
              <w:rPr>
                <w:noProof/>
                <w:lang w:eastAsia="en-GB"/>
              </w:rPr>
            </w:pPr>
            <w:r>
              <w:rPr>
                <w:noProof/>
                <w:lang w:eastAsia="en-GB"/>
              </w:rPr>
              <w:t>-</w:t>
            </w:r>
          </w:p>
        </w:tc>
        <w:tc>
          <w:tcPr>
            <w:tcW w:w="2363" w:type="dxa"/>
            <w:tcBorders>
              <w:top w:val="single" w:sz="4" w:space="0" w:color="A6A6A6" w:themeColor="background1" w:themeShade="A6"/>
              <w:bottom w:val="single" w:sz="4" w:space="0" w:color="A6A6A6" w:themeColor="background1" w:themeShade="A6"/>
            </w:tcBorders>
          </w:tcPr>
          <w:p w14:paraId="2A3FBA49" w14:textId="20794F7B" w:rsidR="00A92C64" w:rsidRDefault="00817FE9" w:rsidP="00C30BB2">
            <w:pPr>
              <w:keepNext/>
              <w:jc w:val="center"/>
              <w:rPr>
                <w:noProof/>
                <w:lang w:eastAsia="en-GB"/>
              </w:rPr>
            </w:pPr>
            <w:r>
              <w:rPr>
                <w:noProof/>
                <w:lang w:eastAsia="en-GB"/>
              </w:rPr>
              <w:t>102.39 (46.00-227.90)</w:t>
            </w:r>
          </w:p>
        </w:tc>
      </w:tr>
      <w:tr w:rsidR="00A92C64" w14:paraId="65BA1D20" w14:textId="69DA4222" w:rsidTr="003216A4">
        <w:tc>
          <w:tcPr>
            <w:tcW w:w="1696" w:type="dxa"/>
            <w:tcBorders>
              <w:top w:val="single" w:sz="4" w:space="0" w:color="A6A6A6" w:themeColor="background1" w:themeShade="A6"/>
              <w:bottom w:val="single" w:sz="4" w:space="0" w:color="A6A6A6" w:themeColor="background1" w:themeShade="A6"/>
            </w:tcBorders>
          </w:tcPr>
          <w:p w14:paraId="1C0ACF29" w14:textId="66E0F5E1" w:rsidR="00A92C64" w:rsidRDefault="00A92C64" w:rsidP="00482228">
            <w:pPr>
              <w:keepNext/>
              <w:rPr>
                <w:noProof/>
                <w:lang w:eastAsia="en-GB"/>
              </w:rPr>
            </w:pPr>
            <w:r>
              <w:rPr>
                <w:noProof/>
                <w:lang w:eastAsia="en-GB"/>
              </w:rPr>
              <w:t>30-39</w:t>
            </w:r>
          </w:p>
        </w:tc>
        <w:tc>
          <w:tcPr>
            <w:tcW w:w="2362" w:type="dxa"/>
            <w:tcBorders>
              <w:top w:val="single" w:sz="4" w:space="0" w:color="A6A6A6" w:themeColor="background1" w:themeShade="A6"/>
              <w:bottom w:val="single" w:sz="4" w:space="0" w:color="A6A6A6" w:themeColor="background1" w:themeShade="A6"/>
            </w:tcBorders>
          </w:tcPr>
          <w:p w14:paraId="017FFFFE" w14:textId="72873ABC" w:rsidR="00A92C64" w:rsidRDefault="00817FE9" w:rsidP="00C30BB2">
            <w:pPr>
              <w:keepNext/>
              <w:jc w:val="center"/>
              <w:rPr>
                <w:noProof/>
                <w:lang w:eastAsia="en-GB"/>
              </w:rPr>
            </w:pPr>
            <w:r>
              <w:rPr>
                <w:noProof/>
                <w:lang w:eastAsia="en-GB"/>
              </w:rPr>
              <w:t>-</w:t>
            </w:r>
          </w:p>
        </w:tc>
        <w:tc>
          <w:tcPr>
            <w:tcW w:w="2363" w:type="dxa"/>
            <w:tcBorders>
              <w:top w:val="single" w:sz="4" w:space="0" w:color="A6A6A6" w:themeColor="background1" w:themeShade="A6"/>
              <w:bottom w:val="single" w:sz="4" w:space="0" w:color="A6A6A6" w:themeColor="background1" w:themeShade="A6"/>
            </w:tcBorders>
          </w:tcPr>
          <w:p w14:paraId="31C029CE" w14:textId="1E9C6F6F" w:rsidR="00A92C64" w:rsidRDefault="00817FE9" w:rsidP="00C30BB2">
            <w:pPr>
              <w:keepNext/>
              <w:jc w:val="center"/>
              <w:rPr>
                <w:noProof/>
                <w:lang w:eastAsia="en-GB"/>
              </w:rPr>
            </w:pPr>
            <w:r>
              <w:rPr>
                <w:noProof/>
                <w:lang w:eastAsia="en-GB"/>
              </w:rPr>
              <w:t>328.64 (136.79-789.56)</w:t>
            </w:r>
          </w:p>
        </w:tc>
        <w:tc>
          <w:tcPr>
            <w:tcW w:w="2363" w:type="dxa"/>
            <w:tcBorders>
              <w:top w:val="single" w:sz="4" w:space="0" w:color="A6A6A6" w:themeColor="background1" w:themeShade="A6"/>
              <w:bottom w:val="single" w:sz="4" w:space="0" w:color="A6A6A6" w:themeColor="background1" w:themeShade="A6"/>
            </w:tcBorders>
          </w:tcPr>
          <w:p w14:paraId="7527F45B" w14:textId="43EDD457" w:rsidR="00A92C64" w:rsidRDefault="00817FE9" w:rsidP="00C30BB2">
            <w:pPr>
              <w:keepNext/>
              <w:jc w:val="center"/>
              <w:rPr>
                <w:noProof/>
                <w:lang w:eastAsia="en-GB"/>
              </w:rPr>
            </w:pPr>
            <w:r>
              <w:rPr>
                <w:noProof/>
                <w:lang w:eastAsia="en-GB"/>
              </w:rPr>
              <w:t>115.63 (43.40-308.09)</w:t>
            </w:r>
          </w:p>
        </w:tc>
      </w:tr>
      <w:tr w:rsidR="00A92C64" w14:paraId="7D5DA58C" w14:textId="18D63761" w:rsidTr="003216A4">
        <w:tc>
          <w:tcPr>
            <w:tcW w:w="1696" w:type="dxa"/>
            <w:tcBorders>
              <w:top w:val="single" w:sz="4" w:space="0" w:color="A6A6A6" w:themeColor="background1" w:themeShade="A6"/>
              <w:bottom w:val="single" w:sz="4" w:space="0" w:color="auto"/>
            </w:tcBorders>
          </w:tcPr>
          <w:p w14:paraId="2FFC4E89" w14:textId="4E8EF4FB" w:rsidR="00A92C64" w:rsidRDefault="00A92C64" w:rsidP="00482228">
            <w:pPr>
              <w:keepNext/>
              <w:rPr>
                <w:noProof/>
                <w:lang w:eastAsia="en-GB"/>
              </w:rPr>
            </w:pPr>
            <w:r>
              <w:rPr>
                <w:noProof/>
                <w:lang w:eastAsia="en-GB"/>
              </w:rPr>
              <w:t>40-49</w:t>
            </w:r>
          </w:p>
        </w:tc>
        <w:tc>
          <w:tcPr>
            <w:tcW w:w="2362" w:type="dxa"/>
            <w:tcBorders>
              <w:top w:val="single" w:sz="4" w:space="0" w:color="A6A6A6" w:themeColor="background1" w:themeShade="A6"/>
              <w:bottom w:val="single" w:sz="4" w:space="0" w:color="auto"/>
            </w:tcBorders>
          </w:tcPr>
          <w:p w14:paraId="73CD1FBB" w14:textId="598413B2" w:rsidR="00A92C64" w:rsidRDefault="00817FE9" w:rsidP="00C30BB2">
            <w:pPr>
              <w:keepNext/>
              <w:jc w:val="center"/>
              <w:rPr>
                <w:noProof/>
                <w:lang w:eastAsia="en-GB"/>
              </w:rPr>
            </w:pPr>
            <w:r>
              <w:rPr>
                <w:noProof/>
                <w:lang w:eastAsia="en-GB"/>
              </w:rPr>
              <w:t>25.20 (3.55-178.88)</w:t>
            </w:r>
          </w:p>
        </w:tc>
        <w:tc>
          <w:tcPr>
            <w:tcW w:w="2363" w:type="dxa"/>
            <w:tcBorders>
              <w:top w:val="single" w:sz="4" w:space="0" w:color="A6A6A6" w:themeColor="background1" w:themeShade="A6"/>
              <w:bottom w:val="single" w:sz="4" w:space="0" w:color="auto"/>
            </w:tcBorders>
          </w:tcPr>
          <w:p w14:paraId="78E03129" w14:textId="01E0DA48" w:rsidR="00A92C64" w:rsidRDefault="00817FE9" w:rsidP="00C30BB2">
            <w:pPr>
              <w:keepNext/>
              <w:jc w:val="center"/>
              <w:rPr>
                <w:noProof/>
                <w:lang w:eastAsia="en-GB"/>
              </w:rPr>
            </w:pPr>
            <w:r>
              <w:rPr>
                <w:noProof/>
                <w:lang w:eastAsia="en-GB"/>
              </w:rPr>
              <w:t>103.86 (14.63-737.34)</w:t>
            </w:r>
          </w:p>
        </w:tc>
        <w:tc>
          <w:tcPr>
            <w:tcW w:w="2363" w:type="dxa"/>
            <w:tcBorders>
              <w:top w:val="single" w:sz="4" w:space="0" w:color="A6A6A6" w:themeColor="background1" w:themeShade="A6"/>
              <w:bottom w:val="single" w:sz="4" w:space="0" w:color="auto"/>
            </w:tcBorders>
          </w:tcPr>
          <w:p w14:paraId="6D174280" w14:textId="2A5F48E8" w:rsidR="00A92C64" w:rsidRDefault="00817FE9" w:rsidP="00C30BB2">
            <w:pPr>
              <w:keepNext/>
              <w:jc w:val="center"/>
              <w:rPr>
                <w:noProof/>
                <w:lang w:eastAsia="en-GB"/>
              </w:rPr>
            </w:pPr>
            <w:r>
              <w:rPr>
                <w:noProof/>
                <w:lang w:eastAsia="en-GB"/>
              </w:rPr>
              <w:t>48.83 (6.88-346.62)</w:t>
            </w:r>
          </w:p>
        </w:tc>
      </w:tr>
      <w:tr w:rsidR="00A92C64" w14:paraId="2E1232C9" w14:textId="305F2688" w:rsidTr="003216A4">
        <w:tc>
          <w:tcPr>
            <w:tcW w:w="1696" w:type="dxa"/>
            <w:tcBorders>
              <w:bottom w:val="single" w:sz="4" w:space="0" w:color="A6A6A6" w:themeColor="background1" w:themeShade="A6"/>
            </w:tcBorders>
          </w:tcPr>
          <w:p w14:paraId="0CA4EC84" w14:textId="364E038C" w:rsidR="00A92C64" w:rsidRPr="00C30BB2" w:rsidRDefault="00A92C64" w:rsidP="00482228">
            <w:pPr>
              <w:keepNext/>
              <w:rPr>
                <w:b/>
                <w:noProof/>
                <w:lang w:eastAsia="en-GB"/>
              </w:rPr>
            </w:pPr>
            <w:r w:rsidRPr="00C30BB2">
              <w:rPr>
                <w:b/>
                <w:noProof/>
                <w:lang w:eastAsia="en-GB"/>
              </w:rPr>
              <w:t>Kisesa</w:t>
            </w:r>
          </w:p>
        </w:tc>
        <w:tc>
          <w:tcPr>
            <w:tcW w:w="2362" w:type="dxa"/>
            <w:tcBorders>
              <w:bottom w:val="single" w:sz="4" w:space="0" w:color="A6A6A6" w:themeColor="background1" w:themeShade="A6"/>
            </w:tcBorders>
          </w:tcPr>
          <w:p w14:paraId="0A484289" w14:textId="77777777" w:rsidR="00A92C64" w:rsidRDefault="00A92C64" w:rsidP="00C30BB2">
            <w:pPr>
              <w:keepNext/>
              <w:jc w:val="center"/>
              <w:rPr>
                <w:noProof/>
                <w:lang w:eastAsia="en-GB"/>
              </w:rPr>
            </w:pPr>
          </w:p>
        </w:tc>
        <w:tc>
          <w:tcPr>
            <w:tcW w:w="2363" w:type="dxa"/>
            <w:tcBorders>
              <w:bottom w:val="single" w:sz="4" w:space="0" w:color="A6A6A6" w:themeColor="background1" w:themeShade="A6"/>
            </w:tcBorders>
          </w:tcPr>
          <w:p w14:paraId="414996C3" w14:textId="77777777" w:rsidR="00A92C64" w:rsidRDefault="00A92C64" w:rsidP="00C30BB2">
            <w:pPr>
              <w:keepNext/>
              <w:jc w:val="center"/>
              <w:rPr>
                <w:noProof/>
                <w:lang w:eastAsia="en-GB"/>
              </w:rPr>
            </w:pPr>
          </w:p>
        </w:tc>
        <w:tc>
          <w:tcPr>
            <w:tcW w:w="2363" w:type="dxa"/>
            <w:tcBorders>
              <w:bottom w:val="single" w:sz="4" w:space="0" w:color="A6A6A6" w:themeColor="background1" w:themeShade="A6"/>
            </w:tcBorders>
          </w:tcPr>
          <w:p w14:paraId="4D55F6F6" w14:textId="77777777" w:rsidR="00A92C64" w:rsidRDefault="00A92C64" w:rsidP="00C30BB2">
            <w:pPr>
              <w:keepNext/>
              <w:jc w:val="center"/>
              <w:rPr>
                <w:noProof/>
                <w:lang w:eastAsia="en-GB"/>
              </w:rPr>
            </w:pPr>
          </w:p>
        </w:tc>
      </w:tr>
      <w:tr w:rsidR="00A92C64" w14:paraId="4112A305" w14:textId="75F0271C" w:rsidTr="003216A4">
        <w:tc>
          <w:tcPr>
            <w:tcW w:w="1696" w:type="dxa"/>
            <w:tcBorders>
              <w:top w:val="single" w:sz="4" w:space="0" w:color="A6A6A6" w:themeColor="background1" w:themeShade="A6"/>
              <w:bottom w:val="single" w:sz="4" w:space="0" w:color="A6A6A6" w:themeColor="background1" w:themeShade="A6"/>
            </w:tcBorders>
          </w:tcPr>
          <w:p w14:paraId="0B3310A8" w14:textId="7AC73348" w:rsidR="00A92C64" w:rsidRDefault="00A92C64" w:rsidP="00A92C64">
            <w:pPr>
              <w:keepNext/>
              <w:rPr>
                <w:noProof/>
                <w:lang w:eastAsia="en-GB"/>
              </w:rPr>
            </w:pPr>
            <w:r>
              <w:rPr>
                <w:noProof/>
                <w:lang w:eastAsia="en-GB"/>
              </w:rPr>
              <w:t>20-29</w:t>
            </w:r>
          </w:p>
        </w:tc>
        <w:tc>
          <w:tcPr>
            <w:tcW w:w="2362" w:type="dxa"/>
            <w:tcBorders>
              <w:top w:val="single" w:sz="4" w:space="0" w:color="A6A6A6" w:themeColor="background1" w:themeShade="A6"/>
              <w:bottom w:val="single" w:sz="4" w:space="0" w:color="A6A6A6" w:themeColor="background1" w:themeShade="A6"/>
            </w:tcBorders>
          </w:tcPr>
          <w:p w14:paraId="108B4A9A" w14:textId="7088A633" w:rsidR="00A92C64" w:rsidRDefault="00E043FE" w:rsidP="00C30BB2">
            <w:pPr>
              <w:keepNext/>
              <w:jc w:val="center"/>
              <w:rPr>
                <w:noProof/>
                <w:lang w:eastAsia="en-GB"/>
              </w:rPr>
            </w:pPr>
            <w:r>
              <w:rPr>
                <w:noProof/>
                <w:lang w:eastAsia="en-GB"/>
              </w:rPr>
              <w:t>20.10 (2.83-142.72)</w:t>
            </w:r>
          </w:p>
        </w:tc>
        <w:tc>
          <w:tcPr>
            <w:tcW w:w="2363" w:type="dxa"/>
            <w:tcBorders>
              <w:top w:val="single" w:sz="4" w:space="0" w:color="A6A6A6" w:themeColor="background1" w:themeShade="A6"/>
              <w:bottom w:val="single" w:sz="4" w:space="0" w:color="A6A6A6" w:themeColor="background1" w:themeShade="A6"/>
            </w:tcBorders>
          </w:tcPr>
          <w:p w14:paraId="3AC53C2F" w14:textId="1892064B" w:rsidR="00A92C64" w:rsidRDefault="00E043FE" w:rsidP="00C30BB2">
            <w:pPr>
              <w:keepNext/>
              <w:jc w:val="center"/>
              <w:rPr>
                <w:noProof/>
                <w:lang w:eastAsia="en-GB"/>
              </w:rPr>
            </w:pPr>
            <w:r>
              <w:rPr>
                <w:noProof/>
                <w:lang w:eastAsia="en-GB"/>
              </w:rPr>
              <w:t>314.91 (44.36-2235.53)</w:t>
            </w:r>
          </w:p>
        </w:tc>
        <w:tc>
          <w:tcPr>
            <w:tcW w:w="2363" w:type="dxa"/>
            <w:tcBorders>
              <w:top w:val="single" w:sz="4" w:space="0" w:color="A6A6A6" w:themeColor="background1" w:themeShade="A6"/>
              <w:bottom w:val="single" w:sz="4" w:space="0" w:color="A6A6A6" w:themeColor="background1" w:themeShade="A6"/>
            </w:tcBorders>
          </w:tcPr>
          <w:p w14:paraId="19196505" w14:textId="762CEF71" w:rsidR="00A92C64" w:rsidRDefault="00E043FE" w:rsidP="00C30BB2">
            <w:pPr>
              <w:keepNext/>
              <w:jc w:val="center"/>
              <w:rPr>
                <w:noProof/>
                <w:lang w:eastAsia="en-GB"/>
              </w:rPr>
            </w:pPr>
            <w:r>
              <w:rPr>
                <w:noProof/>
                <w:lang w:eastAsia="en-GB"/>
              </w:rPr>
              <w:t>64.17 (26.71-154.17)</w:t>
            </w:r>
          </w:p>
        </w:tc>
      </w:tr>
      <w:tr w:rsidR="00A92C64" w14:paraId="6B4CA89F" w14:textId="7E45306D" w:rsidTr="003216A4">
        <w:tc>
          <w:tcPr>
            <w:tcW w:w="1696" w:type="dxa"/>
            <w:tcBorders>
              <w:top w:val="single" w:sz="4" w:space="0" w:color="A6A6A6" w:themeColor="background1" w:themeShade="A6"/>
              <w:bottom w:val="single" w:sz="4" w:space="0" w:color="A6A6A6" w:themeColor="background1" w:themeShade="A6"/>
            </w:tcBorders>
          </w:tcPr>
          <w:p w14:paraId="0304D42E" w14:textId="47075C39" w:rsidR="00A92C64" w:rsidRDefault="00A92C64" w:rsidP="00A92C64">
            <w:pPr>
              <w:keepNext/>
              <w:rPr>
                <w:noProof/>
                <w:lang w:eastAsia="en-GB"/>
              </w:rPr>
            </w:pPr>
            <w:r>
              <w:rPr>
                <w:noProof/>
                <w:lang w:eastAsia="en-GB"/>
              </w:rPr>
              <w:t>30-39</w:t>
            </w:r>
          </w:p>
        </w:tc>
        <w:tc>
          <w:tcPr>
            <w:tcW w:w="2362" w:type="dxa"/>
            <w:tcBorders>
              <w:top w:val="single" w:sz="4" w:space="0" w:color="A6A6A6" w:themeColor="background1" w:themeShade="A6"/>
              <w:bottom w:val="single" w:sz="4" w:space="0" w:color="A6A6A6" w:themeColor="background1" w:themeShade="A6"/>
            </w:tcBorders>
          </w:tcPr>
          <w:p w14:paraId="511DF4F7" w14:textId="602A50A7" w:rsidR="00A92C64" w:rsidRDefault="00E043FE" w:rsidP="00C30BB2">
            <w:pPr>
              <w:keepNext/>
              <w:jc w:val="center"/>
              <w:rPr>
                <w:noProof/>
                <w:lang w:eastAsia="en-GB"/>
              </w:rPr>
            </w:pPr>
            <w:r>
              <w:rPr>
                <w:noProof/>
                <w:lang w:eastAsia="en-GB"/>
              </w:rPr>
              <w:t>78.55 (29.48-209.29)</w:t>
            </w:r>
          </w:p>
        </w:tc>
        <w:tc>
          <w:tcPr>
            <w:tcW w:w="2363" w:type="dxa"/>
            <w:tcBorders>
              <w:top w:val="single" w:sz="4" w:space="0" w:color="A6A6A6" w:themeColor="background1" w:themeShade="A6"/>
              <w:bottom w:val="single" w:sz="4" w:space="0" w:color="A6A6A6" w:themeColor="background1" w:themeShade="A6"/>
            </w:tcBorders>
          </w:tcPr>
          <w:p w14:paraId="685ED5BA" w14:textId="5D5C01E4" w:rsidR="00A92C64" w:rsidRDefault="00E043FE" w:rsidP="00C30BB2">
            <w:pPr>
              <w:keepNext/>
              <w:jc w:val="center"/>
              <w:rPr>
                <w:noProof/>
                <w:lang w:eastAsia="en-GB"/>
              </w:rPr>
            </w:pPr>
            <w:r>
              <w:rPr>
                <w:noProof/>
                <w:lang w:eastAsia="en-GB"/>
              </w:rPr>
              <w:t>470.51 (176.59-1253.64)</w:t>
            </w:r>
          </w:p>
        </w:tc>
        <w:tc>
          <w:tcPr>
            <w:tcW w:w="2363" w:type="dxa"/>
            <w:tcBorders>
              <w:top w:val="single" w:sz="4" w:space="0" w:color="A6A6A6" w:themeColor="background1" w:themeShade="A6"/>
              <w:bottom w:val="single" w:sz="4" w:space="0" w:color="A6A6A6" w:themeColor="background1" w:themeShade="A6"/>
            </w:tcBorders>
          </w:tcPr>
          <w:p w14:paraId="3F5FCDF8" w14:textId="7933C256" w:rsidR="00A92C64" w:rsidRDefault="00E043FE" w:rsidP="00C30BB2">
            <w:pPr>
              <w:keepNext/>
              <w:jc w:val="center"/>
              <w:rPr>
                <w:noProof/>
                <w:lang w:eastAsia="en-GB"/>
              </w:rPr>
            </w:pPr>
            <w:r>
              <w:rPr>
                <w:noProof/>
                <w:lang w:eastAsia="en-GB"/>
              </w:rPr>
              <w:t>124.19 (55.79-276.43)</w:t>
            </w:r>
          </w:p>
        </w:tc>
      </w:tr>
      <w:tr w:rsidR="00A92C64" w14:paraId="4C580AE4" w14:textId="77777777" w:rsidTr="003216A4">
        <w:tc>
          <w:tcPr>
            <w:tcW w:w="1696" w:type="dxa"/>
            <w:tcBorders>
              <w:top w:val="single" w:sz="4" w:space="0" w:color="A6A6A6" w:themeColor="background1" w:themeShade="A6"/>
              <w:bottom w:val="single" w:sz="4" w:space="0" w:color="auto"/>
            </w:tcBorders>
          </w:tcPr>
          <w:p w14:paraId="57DCA7CC" w14:textId="0069D558" w:rsidR="00A92C64" w:rsidRDefault="00A92C64" w:rsidP="00A92C64">
            <w:pPr>
              <w:keepNext/>
              <w:rPr>
                <w:noProof/>
                <w:lang w:eastAsia="en-GB"/>
              </w:rPr>
            </w:pPr>
            <w:r>
              <w:rPr>
                <w:noProof/>
                <w:lang w:eastAsia="en-GB"/>
              </w:rPr>
              <w:t>40-49</w:t>
            </w:r>
          </w:p>
        </w:tc>
        <w:tc>
          <w:tcPr>
            <w:tcW w:w="2362" w:type="dxa"/>
            <w:tcBorders>
              <w:top w:val="single" w:sz="4" w:space="0" w:color="A6A6A6" w:themeColor="background1" w:themeShade="A6"/>
              <w:bottom w:val="single" w:sz="4" w:space="0" w:color="auto"/>
            </w:tcBorders>
          </w:tcPr>
          <w:p w14:paraId="471E19F3" w14:textId="58E777BB" w:rsidR="00A92C64" w:rsidRDefault="00E043FE" w:rsidP="00C30BB2">
            <w:pPr>
              <w:keepNext/>
              <w:jc w:val="center"/>
              <w:rPr>
                <w:noProof/>
                <w:lang w:eastAsia="en-GB"/>
              </w:rPr>
            </w:pPr>
            <w:r>
              <w:rPr>
                <w:noProof/>
                <w:lang w:eastAsia="en-GB"/>
              </w:rPr>
              <w:t>70.48 (22.73-218.53)</w:t>
            </w:r>
          </w:p>
        </w:tc>
        <w:tc>
          <w:tcPr>
            <w:tcW w:w="2363" w:type="dxa"/>
            <w:tcBorders>
              <w:top w:val="single" w:sz="4" w:space="0" w:color="A6A6A6" w:themeColor="background1" w:themeShade="A6"/>
              <w:bottom w:val="single" w:sz="4" w:space="0" w:color="auto"/>
            </w:tcBorders>
          </w:tcPr>
          <w:p w14:paraId="68D64BC7" w14:textId="06272054" w:rsidR="00A92C64" w:rsidRDefault="00E043FE" w:rsidP="00C30BB2">
            <w:pPr>
              <w:keepNext/>
              <w:jc w:val="center"/>
              <w:rPr>
                <w:noProof/>
                <w:lang w:eastAsia="en-GB"/>
              </w:rPr>
            </w:pPr>
            <w:r>
              <w:rPr>
                <w:noProof/>
                <w:lang w:eastAsia="en-GB"/>
              </w:rPr>
              <w:t>-</w:t>
            </w:r>
          </w:p>
        </w:tc>
        <w:tc>
          <w:tcPr>
            <w:tcW w:w="2363" w:type="dxa"/>
            <w:tcBorders>
              <w:top w:val="single" w:sz="4" w:space="0" w:color="A6A6A6" w:themeColor="background1" w:themeShade="A6"/>
              <w:bottom w:val="single" w:sz="4" w:space="0" w:color="auto"/>
            </w:tcBorders>
          </w:tcPr>
          <w:p w14:paraId="0025FC98" w14:textId="246D0F3E" w:rsidR="00A92C64" w:rsidRDefault="00E043FE" w:rsidP="00C30BB2">
            <w:pPr>
              <w:keepNext/>
              <w:jc w:val="center"/>
              <w:rPr>
                <w:noProof/>
                <w:lang w:eastAsia="en-GB"/>
              </w:rPr>
            </w:pPr>
            <w:r>
              <w:rPr>
                <w:noProof/>
                <w:lang w:eastAsia="en-GB"/>
              </w:rPr>
              <w:t>39.21 (5.52-278.34)</w:t>
            </w:r>
          </w:p>
        </w:tc>
      </w:tr>
      <w:tr w:rsidR="00A92C64" w14:paraId="3E5BA97C" w14:textId="77777777" w:rsidTr="003216A4">
        <w:tc>
          <w:tcPr>
            <w:tcW w:w="1696" w:type="dxa"/>
            <w:tcBorders>
              <w:bottom w:val="single" w:sz="4" w:space="0" w:color="A6A6A6" w:themeColor="background1" w:themeShade="A6"/>
            </w:tcBorders>
          </w:tcPr>
          <w:p w14:paraId="68A6A518" w14:textId="4C85EBC4" w:rsidR="00A92C64" w:rsidRPr="00C30BB2" w:rsidRDefault="00A92C64" w:rsidP="00A92C64">
            <w:pPr>
              <w:keepNext/>
              <w:rPr>
                <w:b/>
                <w:noProof/>
                <w:lang w:eastAsia="en-GB"/>
              </w:rPr>
            </w:pPr>
            <w:r w:rsidRPr="00C30BB2">
              <w:rPr>
                <w:b/>
                <w:noProof/>
                <w:lang w:eastAsia="en-GB"/>
              </w:rPr>
              <w:t>uMkhanyakude</w:t>
            </w:r>
          </w:p>
        </w:tc>
        <w:tc>
          <w:tcPr>
            <w:tcW w:w="2362" w:type="dxa"/>
            <w:tcBorders>
              <w:bottom w:val="single" w:sz="4" w:space="0" w:color="A6A6A6" w:themeColor="background1" w:themeShade="A6"/>
            </w:tcBorders>
          </w:tcPr>
          <w:p w14:paraId="5C1870E5" w14:textId="77777777" w:rsidR="00A92C64" w:rsidRDefault="00A92C64" w:rsidP="00C30BB2">
            <w:pPr>
              <w:keepNext/>
              <w:jc w:val="center"/>
              <w:rPr>
                <w:noProof/>
                <w:lang w:eastAsia="en-GB"/>
              </w:rPr>
            </w:pPr>
          </w:p>
        </w:tc>
        <w:tc>
          <w:tcPr>
            <w:tcW w:w="2363" w:type="dxa"/>
            <w:tcBorders>
              <w:bottom w:val="single" w:sz="4" w:space="0" w:color="A6A6A6" w:themeColor="background1" w:themeShade="A6"/>
            </w:tcBorders>
          </w:tcPr>
          <w:p w14:paraId="30AFDF9A" w14:textId="77777777" w:rsidR="00A92C64" w:rsidRDefault="00A92C64" w:rsidP="00C30BB2">
            <w:pPr>
              <w:keepNext/>
              <w:jc w:val="center"/>
              <w:rPr>
                <w:noProof/>
                <w:lang w:eastAsia="en-GB"/>
              </w:rPr>
            </w:pPr>
          </w:p>
        </w:tc>
        <w:tc>
          <w:tcPr>
            <w:tcW w:w="2363" w:type="dxa"/>
            <w:tcBorders>
              <w:bottom w:val="single" w:sz="4" w:space="0" w:color="A6A6A6" w:themeColor="background1" w:themeShade="A6"/>
            </w:tcBorders>
          </w:tcPr>
          <w:p w14:paraId="6621EBB0" w14:textId="77777777" w:rsidR="00A92C64" w:rsidRDefault="00A92C64" w:rsidP="00C30BB2">
            <w:pPr>
              <w:keepNext/>
              <w:jc w:val="center"/>
              <w:rPr>
                <w:noProof/>
                <w:lang w:eastAsia="en-GB"/>
              </w:rPr>
            </w:pPr>
          </w:p>
        </w:tc>
      </w:tr>
      <w:tr w:rsidR="00A92C64" w14:paraId="4BB0D15F" w14:textId="77777777" w:rsidTr="003216A4">
        <w:tc>
          <w:tcPr>
            <w:tcW w:w="1696" w:type="dxa"/>
            <w:tcBorders>
              <w:top w:val="single" w:sz="4" w:space="0" w:color="A6A6A6" w:themeColor="background1" w:themeShade="A6"/>
              <w:bottom w:val="single" w:sz="4" w:space="0" w:color="A6A6A6" w:themeColor="background1" w:themeShade="A6"/>
            </w:tcBorders>
          </w:tcPr>
          <w:p w14:paraId="5D81DF20" w14:textId="75436071" w:rsidR="00A92C64" w:rsidRDefault="00A92C64" w:rsidP="00A92C64">
            <w:pPr>
              <w:keepNext/>
              <w:rPr>
                <w:noProof/>
                <w:lang w:eastAsia="en-GB"/>
              </w:rPr>
            </w:pPr>
            <w:r>
              <w:rPr>
                <w:noProof/>
                <w:lang w:eastAsia="en-GB"/>
              </w:rPr>
              <w:t>20-29</w:t>
            </w:r>
          </w:p>
        </w:tc>
        <w:tc>
          <w:tcPr>
            <w:tcW w:w="2362" w:type="dxa"/>
            <w:tcBorders>
              <w:top w:val="single" w:sz="4" w:space="0" w:color="A6A6A6" w:themeColor="background1" w:themeShade="A6"/>
              <w:bottom w:val="single" w:sz="4" w:space="0" w:color="A6A6A6" w:themeColor="background1" w:themeShade="A6"/>
            </w:tcBorders>
          </w:tcPr>
          <w:p w14:paraId="5A59A9BD" w14:textId="5074709F" w:rsidR="00A92C64" w:rsidRDefault="00A81576" w:rsidP="00C30BB2">
            <w:pPr>
              <w:keepNext/>
              <w:jc w:val="center"/>
              <w:rPr>
                <w:noProof/>
                <w:lang w:eastAsia="en-GB"/>
              </w:rPr>
            </w:pPr>
            <w:r>
              <w:rPr>
                <w:noProof/>
                <w:lang w:eastAsia="en-GB"/>
              </w:rPr>
              <w:t>7.79 (1.10-55.27)</w:t>
            </w:r>
          </w:p>
        </w:tc>
        <w:tc>
          <w:tcPr>
            <w:tcW w:w="2363" w:type="dxa"/>
            <w:tcBorders>
              <w:top w:val="single" w:sz="4" w:space="0" w:color="A6A6A6" w:themeColor="background1" w:themeShade="A6"/>
              <w:bottom w:val="single" w:sz="4" w:space="0" w:color="A6A6A6" w:themeColor="background1" w:themeShade="A6"/>
            </w:tcBorders>
          </w:tcPr>
          <w:p w14:paraId="3CD18CB4" w14:textId="7E782E2F" w:rsidR="00A92C64" w:rsidRDefault="00A81576" w:rsidP="00C30BB2">
            <w:pPr>
              <w:keepNext/>
              <w:jc w:val="center"/>
              <w:rPr>
                <w:noProof/>
                <w:lang w:eastAsia="en-GB"/>
              </w:rPr>
            </w:pPr>
            <w:r>
              <w:rPr>
                <w:noProof/>
                <w:lang w:eastAsia="en-GB"/>
              </w:rPr>
              <w:t>73.83 (38.42-141.90)</w:t>
            </w:r>
          </w:p>
        </w:tc>
        <w:tc>
          <w:tcPr>
            <w:tcW w:w="2363" w:type="dxa"/>
            <w:tcBorders>
              <w:top w:val="single" w:sz="4" w:space="0" w:color="A6A6A6" w:themeColor="background1" w:themeShade="A6"/>
              <w:bottom w:val="single" w:sz="4" w:space="0" w:color="A6A6A6" w:themeColor="background1" w:themeShade="A6"/>
            </w:tcBorders>
          </w:tcPr>
          <w:p w14:paraId="4E0FB573" w14:textId="718F5677" w:rsidR="00A92C64" w:rsidRDefault="00A81576" w:rsidP="00C30BB2">
            <w:pPr>
              <w:keepNext/>
              <w:jc w:val="center"/>
              <w:rPr>
                <w:noProof/>
                <w:lang w:eastAsia="en-GB"/>
              </w:rPr>
            </w:pPr>
            <w:r>
              <w:rPr>
                <w:noProof/>
                <w:lang w:eastAsia="en-GB"/>
              </w:rPr>
              <w:t>29.47 (12.</w:t>
            </w:r>
            <w:r w:rsidR="005F527C">
              <w:rPr>
                <w:noProof/>
                <w:lang w:eastAsia="en-GB"/>
              </w:rPr>
              <w:t>2</w:t>
            </w:r>
            <w:r>
              <w:rPr>
                <w:noProof/>
                <w:lang w:eastAsia="en-GB"/>
              </w:rPr>
              <w:t>7-70.81)</w:t>
            </w:r>
          </w:p>
        </w:tc>
      </w:tr>
      <w:tr w:rsidR="00A92C64" w14:paraId="0E40CC6D" w14:textId="77777777" w:rsidTr="003216A4">
        <w:tc>
          <w:tcPr>
            <w:tcW w:w="1696" w:type="dxa"/>
            <w:tcBorders>
              <w:top w:val="single" w:sz="4" w:space="0" w:color="A6A6A6" w:themeColor="background1" w:themeShade="A6"/>
              <w:bottom w:val="single" w:sz="4" w:space="0" w:color="A6A6A6" w:themeColor="background1" w:themeShade="A6"/>
            </w:tcBorders>
          </w:tcPr>
          <w:p w14:paraId="08084810" w14:textId="34D7B747" w:rsidR="00A92C64" w:rsidRDefault="00A92C64" w:rsidP="00A92C64">
            <w:pPr>
              <w:keepNext/>
              <w:rPr>
                <w:noProof/>
                <w:lang w:eastAsia="en-GB"/>
              </w:rPr>
            </w:pPr>
            <w:r>
              <w:rPr>
                <w:noProof/>
                <w:lang w:eastAsia="en-GB"/>
              </w:rPr>
              <w:t>30-39</w:t>
            </w:r>
          </w:p>
        </w:tc>
        <w:tc>
          <w:tcPr>
            <w:tcW w:w="2362" w:type="dxa"/>
            <w:tcBorders>
              <w:top w:val="single" w:sz="4" w:space="0" w:color="A6A6A6" w:themeColor="background1" w:themeShade="A6"/>
              <w:bottom w:val="single" w:sz="4" w:space="0" w:color="A6A6A6" w:themeColor="background1" w:themeShade="A6"/>
            </w:tcBorders>
          </w:tcPr>
          <w:p w14:paraId="40C150F3" w14:textId="328A53BF" w:rsidR="00A92C64" w:rsidRDefault="00A81576" w:rsidP="00C30BB2">
            <w:pPr>
              <w:keepNext/>
              <w:jc w:val="center"/>
              <w:rPr>
                <w:noProof/>
                <w:lang w:eastAsia="en-GB"/>
              </w:rPr>
            </w:pPr>
            <w:r>
              <w:rPr>
                <w:noProof/>
                <w:lang w:eastAsia="en-GB"/>
              </w:rPr>
              <w:t>17.44 (2.46-123.83)</w:t>
            </w:r>
          </w:p>
        </w:tc>
        <w:tc>
          <w:tcPr>
            <w:tcW w:w="2363" w:type="dxa"/>
            <w:tcBorders>
              <w:top w:val="single" w:sz="4" w:space="0" w:color="A6A6A6" w:themeColor="background1" w:themeShade="A6"/>
              <w:bottom w:val="single" w:sz="4" w:space="0" w:color="A6A6A6" w:themeColor="background1" w:themeShade="A6"/>
            </w:tcBorders>
          </w:tcPr>
          <w:p w14:paraId="534B4A86" w14:textId="036B7366" w:rsidR="00A92C64" w:rsidRDefault="00A81576" w:rsidP="00C30BB2">
            <w:pPr>
              <w:keepNext/>
              <w:jc w:val="center"/>
              <w:rPr>
                <w:noProof/>
                <w:lang w:eastAsia="en-GB"/>
              </w:rPr>
            </w:pPr>
            <w:r>
              <w:rPr>
                <w:noProof/>
                <w:lang w:eastAsia="en-GB"/>
              </w:rPr>
              <w:t>152.39 (97.20-238.91)</w:t>
            </w:r>
          </w:p>
        </w:tc>
        <w:tc>
          <w:tcPr>
            <w:tcW w:w="2363" w:type="dxa"/>
            <w:tcBorders>
              <w:top w:val="single" w:sz="4" w:space="0" w:color="A6A6A6" w:themeColor="background1" w:themeShade="A6"/>
              <w:bottom w:val="single" w:sz="4" w:space="0" w:color="A6A6A6" w:themeColor="background1" w:themeShade="A6"/>
            </w:tcBorders>
          </w:tcPr>
          <w:p w14:paraId="0A76E521" w14:textId="0F085F8F" w:rsidR="00A92C64" w:rsidRDefault="00A81576" w:rsidP="00C30BB2">
            <w:pPr>
              <w:keepNext/>
              <w:jc w:val="center"/>
              <w:rPr>
                <w:noProof/>
                <w:lang w:eastAsia="en-GB"/>
              </w:rPr>
            </w:pPr>
            <w:r>
              <w:rPr>
                <w:noProof/>
                <w:lang w:eastAsia="en-GB"/>
              </w:rPr>
              <w:t>43.31 (18.03-104.05)</w:t>
            </w:r>
          </w:p>
        </w:tc>
      </w:tr>
      <w:tr w:rsidR="00A92C64" w14:paraId="433CF6B6" w14:textId="77777777" w:rsidTr="003216A4">
        <w:tc>
          <w:tcPr>
            <w:tcW w:w="1696" w:type="dxa"/>
            <w:tcBorders>
              <w:top w:val="single" w:sz="4" w:space="0" w:color="A6A6A6" w:themeColor="background1" w:themeShade="A6"/>
            </w:tcBorders>
          </w:tcPr>
          <w:p w14:paraId="66EF363B" w14:textId="529EEBBE" w:rsidR="00A92C64" w:rsidRDefault="00A92C64" w:rsidP="00A92C64">
            <w:pPr>
              <w:keepNext/>
              <w:rPr>
                <w:noProof/>
                <w:lang w:eastAsia="en-GB"/>
              </w:rPr>
            </w:pPr>
            <w:r>
              <w:rPr>
                <w:noProof/>
                <w:lang w:eastAsia="en-GB"/>
              </w:rPr>
              <w:t>40-49</w:t>
            </w:r>
          </w:p>
        </w:tc>
        <w:tc>
          <w:tcPr>
            <w:tcW w:w="2362" w:type="dxa"/>
            <w:tcBorders>
              <w:top w:val="single" w:sz="4" w:space="0" w:color="A6A6A6" w:themeColor="background1" w:themeShade="A6"/>
            </w:tcBorders>
          </w:tcPr>
          <w:p w14:paraId="02005DF6" w14:textId="58843840" w:rsidR="00A92C64" w:rsidRDefault="00A81576" w:rsidP="00C30BB2">
            <w:pPr>
              <w:keepNext/>
              <w:jc w:val="center"/>
              <w:rPr>
                <w:noProof/>
                <w:lang w:eastAsia="en-GB"/>
              </w:rPr>
            </w:pPr>
            <w:r>
              <w:rPr>
                <w:noProof/>
                <w:lang w:eastAsia="en-GB"/>
              </w:rPr>
              <w:t>35.49 (11.45-110.03)</w:t>
            </w:r>
          </w:p>
        </w:tc>
        <w:tc>
          <w:tcPr>
            <w:tcW w:w="2363" w:type="dxa"/>
            <w:tcBorders>
              <w:top w:val="single" w:sz="4" w:space="0" w:color="A6A6A6" w:themeColor="background1" w:themeShade="A6"/>
            </w:tcBorders>
          </w:tcPr>
          <w:p w14:paraId="632168C0" w14:textId="2B890073" w:rsidR="00A92C64" w:rsidRDefault="00A81576" w:rsidP="00C30BB2">
            <w:pPr>
              <w:keepNext/>
              <w:jc w:val="center"/>
              <w:rPr>
                <w:noProof/>
                <w:lang w:eastAsia="en-GB"/>
              </w:rPr>
            </w:pPr>
            <w:r>
              <w:rPr>
                <w:noProof/>
                <w:lang w:eastAsia="en-GB"/>
              </w:rPr>
              <w:t>142.03 (78.66-256.47)</w:t>
            </w:r>
          </w:p>
        </w:tc>
        <w:tc>
          <w:tcPr>
            <w:tcW w:w="2363" w:type="dxa"/>
            <w:tcBorders>
              <w:top w:val="single" w:sz="4" w:space="0" w:color="A6A6A6" w:themeColor="background1" w:themeShade="A6"/>
            </w:tcBorders>
          </w:tcPr>
          <w:p w14:paraId="13BC8B69" w14:textId="13198159" w:rsidR="00A92C64" w:rsidRDefault="00A81576" w:rsidP="00C30BB2">
            <w:pPr>
              <w:keepNext/>
              <w:jc w:val="center"/>
              <w:rPr>
                <w:noProof/>
                <w:lang w:eastAsia="en-GB"/>
              </w:rPr>
            </w:pPr>
            <w:r>
              <w:rPr>
                <w:noProof/>
                <w:lang w:eastAsia="en-GB"/>
              </w:rPr>
              <w:t>34.47 (11.12-106.86)</w:t>
            </w:r>
          </w:p>
        </w:tc>
      </w:tr>
    </w:tbl>
    <w:p w14:paraId="5FBA8B1B" w14:textId="61717F67" w:rsidR="00A92C64" w:rsidRDefault="00A92C64" w:rsidP="00482228">
      <w:pPr>
        <w:keepNext/>
        <w:rPr>
          <w:noProof/>
          <w:lang w:eastAsia="en-GB"/>
        </w:rPr>
      </w:pPr>
    </w:p>
    <w:p w14:paraId="4B90FAE5" w14:textId="331FA2EF" w:rsidR="00482228" w:rsidRDefault="00F00A50" w:rsidP="00482228">
      <w:pPr>
        <w:keepNext/>
      </w:pPr>
      <w:r>
        <w:rPr>
          <w:noProof/>
          <w:lang w:eastAsia="en-GB"/>
        </w:rPr>
        <w:lastRenderedPageBreak/>
        <w:drawing>
          <wp:inline distT="0" distB="0" distL="0" distR="0" wp14:anchorId="17CA67FC" wp14:editId="3AC9DA8B">
            <wp:extent cx="8147981" cy="537591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55628" cy="5380956"/>
                    </a:xfrm>
                    <a:prstGeom prst="rect">
                      <a:avLst/>
                    </a:prstGeom>
                    <a:noFill/>
                  </pic:spPr>
                </pic:pic>
              </a:graphicData>
            </a:graphic>
          </wp:inline>
        </w:drawing>
      </w:r>
    </w:p>
    <w:p w14:paraId="13F602A7" w14:textId="7233D832" w:rsidR="00CE5287" w:rsidRDefault="00482228" w:rsidP="00590BEE">
      <w:pPr>
        <w:pStyle w:val="Heading2"/>
        <w:rPr>
          <w:noProof/>
        </w:rPr>
      </w:pPr>
      <w:r>
        <w:t>Supplementary Figure</w:t>
      </w:r>
      <w:r w:rsidR="005452DE">
        <w:t xml:space="preserve"> 3</w:t>
      </w:r>
      <w:r w:rsidR="00CE5287">
        <w:t xml:space="preserve">: </w:t>
      </w:r>
      <w:r>
        <w:t xml:space="preserve"> </w:t>
      </w:r>
      <w:r w:rsidR="006F28C5">
        <w:rPr>
          <w:noProof/>
        </w:rPr>
        <w:t>Direct maternal</w:t>
      </w:r>
      <w:r w:rsidR="00CE5287">
        <w:rPr>
          <w:noProof/>
        </w:rPr>
        <w:t xml:space="preserve"> mortality rates</w:t>
      </w:r>
      <w:r w:rsidR="006F28C5">
        <w:rPr>
          <w:noProof/>
        </w:rPr>
        <w:t xml:space="preserve"> per 100,000 person years by HIV</w:t>
      </w:r>
      <w:r w:rsidR="00CE5287">
        <w:rPr>
          <w:noProof/>
        </w:rPr>
        <w:t xml:space="preserve"> status and age group, and by ART availability and  study site</w:t>
      </w:r>
    </w:p>
    <w:p w14:paraId="4C9CEBF7" w14:textId="49F9F5FE" w:rsidR="003245EB" w:rsidRDefault="003245EB" w:rsidP="00590BEE">
      <w:pPr>
        <w:pStyle w:val="Heading2"/>
      </w:pPr>
      <w:r>
        <w:lastRenderedPageBreak/>
        <w:t xml:space="preserve">Supplementary Table </w:t>
      </w:r>
      <w:r w:rsidR="006F28C5">
        <w:rPr>
          <w:noProof/>
        </w:rPr>
        <w:fldChar w:fldCharType="begin"/>
      </w:r>
      <w:r w:rsidR="006F28C5">
        <w:rPr>
          <w:noProof/>
        </w:rPr>
        <w:instrText xml:space="preserve"> SEQ Supplementary_Table \* ARABIC </w:instrText>
      </w:r>
      <w:r w:rsidR="006F28C5">
        <w:rPr>
          <w:noProof/>
        </w:rPr>
        <w:fldChar w:fldCharType="separate"/>
      </w:r>
      <w:r w:rsidR="005452DE">
        <w:rPr>
          <w:noProof/>
        </w:rPr>
        <w:t>4</w:t>
      </w:r>
      <w:r w:rsidR="006F28C5">
        <w:rPr>
          <w:noProof/>
        </w:rPr>
        <w:fldChar w:fldCharType="end"/>
      </w:r>
      <w:r>
        <w:t xml:space="preserve">: </w:t>
      </w:r>
      <w:r w:rsidR="00EE3EF0">
        <w:rPr>
          <w:noProof/>
        </w:rPr>
        <w:t>D</w:t>
      </w:r>
      <w:r w:rsidR="004D2462">
        <w:rPr>
          <w:noProof/>
        </w:rPr>
        <w:t xml:space="preserve">irect maternal mortality rates </w:t>
      </w:r>
      <w:r w:rsidR="00EE3EF0">
        <w:rPr>
          <w:noProof/>
        </w:rPr>
        <w:t>excluding anaemia of pregnancy</w:t>
      </w:r>
      <w:r w:rsidR="004D2462">
        <w:rPr>
          <w:noProof/>
        </w:rPr>
        <w:t>,</w:t>
      </w:r>
      <w:r w:rsidR="00EE3EF0">
        <w:rPr>
          <w:noProof/>
        </w:rPr>
        <w:t xml:space="preserve"> and rates ratios for these direct maternal deaths by HIV status and study, in women age 20-49 when ART was widely available. </w:t>
      </w:r>
    </w:p>
    <w:tbl>
      <w:tblPr>
        <w:tblW w:w="14175" w:type="dxa"/>
        <w:tblLook w:val="04A0" w:firstRow="1" w:lastRow="0" w:firstColumn="1" w:lastColumn="0" w:noHBand="0" w:noVBand="1"/>
      </w:tblPr>
      <w:tblGrid>
        <w:gridCol w:w="1644"/>
        <w:gridCol w:w="1191"/>
        <w:gridCol w:w="851"/>
        <w:gridCol w:w="1559"/>
        <w:gridCol w:w="1843"/>
        <w:gridCol w:w="992"/>
        <w:gridCol w:w="1843"/>
        <w:gridCol w:w="1276"/>
        <w:gridCol w:w="1842"/>
        <w:gridCol w:w="1134"/>
      </w:tblGrid>
      <w:tr w:rsidR="003245EB" w:rsidRPr="00590BEE" w14:paraId="42EE48F8" w14:textId="77777777" w:rsidTr="00790F9C">
        <w:trPr>
          <w:trHeight w:val="821"/>
        </w:trPr>
        <w:tc>
          <w:tcPr>
            <w:tcW w:w="1644" w:type="dxa"/>
            <w:tcBorders>
              <w:top w:val="single" w:sz="12" w:space="0" w:color="auto"/>
              <w:left w:val="nil"/>
              <w:bottom w:val="single" w:sz="12" w:space="0" w:color="auto"/>
              <w:right w:val="nil"/>
            </w:tcBorders>
            <w:shd w:val="clear" w:color="auto" w:fill="auto"/>
            <w:vAlign w:val="bottom"/>
            <w:hideMark/>
          </w:tcPr>
          <w:p w14:paraId="3B1532E8" w14:textId="77777777" w:rsidR="003245EB" w:rsidRPr="00590BEE" w:rsidRDefault="003245EB" w:rsidP="00790F9C">
            <w:pPr>
              <w:spacing w:after="0" w:line="240" w:lineRule="auto"/>
              <w:rPr>
                <w:rFonts w:eastAsia="Times New Roman" w:cs="Times New Roman"/>
                <w:szCs w:val="20"/>
                <w:lang w:eastAsia="en-GB"/>
              </w:rPr>
            </w:pPr>
          </w:p>
        </w:tc>
        <w:tc>
          <w:tcPr>
            <w:tcW w:w="1191" w:type="dxa"/>
            <w:tcBorders>
              <w:top w:val="single" w:sz="12" w:space="0" w:color="auto"/>
              <w:left w:val="nil"/>
              <w:bottom w:val="single" w:sz="12" w:space="0" w:color="auto"/>
              <w:right w:val="nil"/>
            </w:tcBorders>
            <w:shd w:val="clear" w:color="auto" w:fill="auto"/>
            <w:vAlign w:val="bottom"/>
            <w:hideMark/>
          </w:tcPr>
          <w:p w14:paraId="374EAF65" w14:textId="77777777" w:rsidR="003245EB" w:rsidRPr="00590BEE" w:rsidRDefault="005A6C8C" w:rsidP="00790F9C">
            <w:pPr>
              <w:spacing w:after="0" w:line="240" w:lineRule="auto"/>
              <w:jc w:val="center"/>
              <w:rPr>
                <w:rFonts w:eastAsia="Times New Roman" w:cs="Times New Roman"/>
                <w:b/>
                <w:bCs/>
                <w:color w:val="000000"/>
                <w:szCs w:val="20"/>
                <w:lang w:eastAsia="en-GB"/>
              </w:rPr>
            </w:pPr>
            <w:r w:rsidRPr="00590BEE">
              <w:rPr>
                <w:rFonts w:eastAsia="Times New Roman" w:cs="Times New Roman"/>
                <w:b/>
                <w:bCs/>
                <w:color w:val="000000"/>
                <w:szCs w:val="20"/>
                <w:lang w:eastAsia="en-GB"/>
              </w:rPr>
              <w:t>No. of direct maternal  deaths</w:t>
            </w:r>
          </w:p>
        </w:tc>
        <w:tc>
          <w:tcPr>
            <w:tcW w:w="851" w:type="dxa"/>
            <w:tcBorders>
              <w:top w:val="single" w:sz="12" w:space="0" w:color="auto"/>
              <w:left w:val="nil"/>
              <w:bottom w:val="single" w:sz="12" w:space="0" w:color="auto"/>
              <w:right w:val="nil"/>
            </w:tcBorders>
            <w:shd w:val="clear" w:color="auto" w:fill="auto"/>
            <w:vAlign w:val="bottom"/>
            <w:hideMark/>
          </w:tcPr>
          <w:p w14:paraId="60AB899C" w14:textId="77777777" w:rsidR="003245EB" w:rsidRPr="00590BEE" w:rsidRDefault="003245EB" w:rsidP="00790F9C">
            <w:pPr>
              <w:spacing w:after="0" w:line="240" w:lineRule="auto"/>
              <w:jc w:val="center"/>
              <w:rPr>
                <w:rFonts w:eastAsia="Times New Roman" w:cs="Times New Roman"/>
                <w:b/>
                <w:bCs/>
                <w:color w:val="000000"/>
                <w:szCs w:val="20"/>
                <w:lang w:eastAsia="en-GB"/>
              </w:rPr>
            </w:pPr>
            <w:r w:rsidRPr="00590BEE">
              <w:rPr>
                <w:rFonts w:eastAsia="Times New Roman" w:cs="Times New Roman"/>
                <w:b/>
                <w:bCs/>
                <w:color w:val="000000"/>
                <w:szCs w:val="20"/>
                <w:lang w:eastAsia="en-GB"/>
              </w:rPr>
              <w:t>Person years</w:t>
            </w:r>
          </w:p>
        </w:tc>
        <w:tc>
          <w:tcPr>
            <w:tcW w:w="1559" w:type="dxa"/>
            <w:tcBorders>
              <w:top w:val="single" w:sz="12" w:space="0" w:color="auto"/>
              <w:left w:val="nil"/>
              <w:bottom w:val="single" w:sz="12" w:space="0" w:color="auto"/>
              <w:right w:val="nil"/>
            </w:tcBorders>
            <w:shd w:val="clear" w:color="auto" w:fill="auto"/>
            <w:vAlign w:val="bottom"/>
            <w:hideMark/>
          </w:tcPr>
          <w:p w14:paraId="2FCB104C" w14:textId="77777777" w:rsidR="003245EB" w:rsidRPr="00590BEE" w:rsidRDefault="003245EB" w:rsidP="00790F9C">
            <w:pPr>
              <w:spacing w:after="0" w:line="240" w:lineRule="auto"/>
              <w:jc w:val="center"/>
              <w:rPr>
                <w:rFonts w:eastAsia="Times New Roman" w:cs="Times New Roman"/>
                <w:b/>
                <w:bCs/>
                <w:color w:val="000000"/>
                <w:szCs w:val="20"/>
                <w:lang w:eastAsia="en-GB"/>
              </w:rPr>
            </w:pPr>
            <w:r w:rsidRPr="00590BEE">
              <w:rPr>
                <w:rFonts w:eastAsia="Times New Roman" w:cs="Times New Roman"/>
                <w:b/>
                <w:bCs/>
                <w:color w:val="000000"/>
                <w:szCs w:val="20"/>
                <w:lang w:eastAsia="en-GB"/>
              </w:rPr>
              <w:t>Rate per 100000</w:t>
            </w:r>
          </w:p>
        </w:tc>
        <w:tc>
          <w:tcPr>
            <w:tcW w:w="1843" w:type="dxa"/>
            <w:tcBorders>
              <w:top w:val="single" w:sz="12" w:space="0" w:color="auto"/>
              <w:left w:val="nil"/>
              <w:bottom w:val="single" w:sz="12" w:space="0" w:color="auto"/>
              <w:right w:val="nil"/>
            </w:tcBorders>
            <w:shd w:val="clear" w:color="auto" w:fill="auto"/>
            <w:vAlign w:val="bottom"/>
            <w:hideMark/>
          </w:tcPr>
          <w:p w14:paraId="1C3CF94C" w14:textId="77777777" w:rsidR="003245EB" w:rsidRPr="00590BEE" w:rsidRDefault="003245EB" w:rsidP="00790F9C">
            <w:pPr>
              <w:spacing w:after="0" w:line="240" w:lineRule="auto"/>
              <w:jc w:val="center"/>
              <w:rPr>
                <w:rFonts w:eastAsia="Times New Roman" w:cs="Times New Roman"/>
                <w:b/>
                <w:bCs/>
                <w:color w:val="000000"/>
                <w:szCs w:val="20"/>
                <w:lang w:eastAsia="en-GB"/>
              </w:rPr>
            </w:pPr>
            <w:r w:rsidRPr="00590BEE">
              <w:rPr>
                <w:rFonts w:eastAsia="Times New Roman" w:cs="Times New Roman"/>
                <w:b/>
                <w:bCs/>
                <w:color w:val="000000"/>
                <w:szCs w:val="20"/>
                <w:lang w:eastAsia="en-GB"/>
              </w:rPr>
              <w:t>Crude Rate Ratio</w:t>
            </w:r>
          </w:p>
        </w:tc>
        <w:tc>
          <w:tcPr>
            <w:tcW w:w="992" w:type="dxa"/>
            <w:tcBorders>
              <w:top w:val="single" w:sz="12" w:space="0" w:color="auto"/>
              <w:left w:val="nil"/>
              <w:bottom w:val="single" w:sz="12" w:space="0" w:color="auto"/>
              <w:right w:val="nil"/>
            </w:tcBorders>
            <w:shd w:val="clear" w:color="auto" w:fill="auto"/>
            <w:vAlign w:val="bottom"/>
            <w:hideMark/>
          </w:tcPr>
          <w:p w14:paraId="6A34893C" w14:textId="77777777" w:rsidR="003245EB" w:rsidRPr="00590BEE" w:rsidRDefault="003245EB" w:rsidP="00790F9C">
            <w:pPr>
              <w:spacing w:after="0" w:line="240" w:lineRule="auto"/>
              <w:jc w:val="center"/>
              <w:rPr>
                <w:rFonts w:eastAsia="Times New Roman" w:cs="Times New Roman"/>
                <w:b/>
                <w:bCs/>
                <w:color w:val="000000"/>
                <w:szCs w:val="20"/>
                <w:lang w:eastAsia="en-GB"/>
              </w:rPr>
            </w:pPr>
            <w:r w:rsidRPr="00590BEE">
              <w:rPr>
                <w:rFonts w:eastAsia="Times New Roman" w:cs="Times New Roman"/>
                <w:b/>
                <w:bCs/>
                <w:color w:val="000000"/>
                <w:szCs w:val="20"/>
                <w:lang w:eastAsia="en-GB"/>
              </w:rPr>
              <w:t>Crude p-value</w:t>
            </w:r>
          </w:p>
        </w:tc>
        <w:tc>
          <w:tcPr>
            <w:tcW w:w="1843" w:type="dxa"/>
            <w:tcBorders>
              <w:top w:val="single" w:sz="12" w:space="0" w:color="auto"/>
              <w:left w:val="nil"/>
              <w:bottom w:val="single" w:sz="12" w:space="0" w:color="auto"/>
              <w:right w:val="nil"/>
            </w:tcBorders>
            <w:shd w:val="clear" w:color="auto" w:fill="auto"/>
            <w:vAlign w:val="bottom"/>
            <w:hideMark/>
          </w:tcPr>
          <w:p w14:paraId="7C81BE93" w14:textId="77777777" w:rsidR="003245EB" w:rsidRPr="00590BEE" w:rsidRDefault="003245EB" w:rsidP="00790F9C">
            <w:pPr>
              <w:spacing w:after="0" w:line="240" w:lineRule="auto"/>
              <w:jc w:val="center"/>
              <w:rPr>
                <w:rFonts w:eastAsia="Times New Roman" w:cs="Times New Roman"/>
                <w:b/>
                <w:bCs/>
                <w:color w:val="000000"/>
                <w:szCs w:val="20"/>
                <w:lang w:eastAsia="en-GB"/>
              </w:rPr>
            </w:pPr>
            <w:r w:rsidRPr="00590BEE">
              <w:rPr>
                <w:rFonts w:eastAsia="Times New Roman" w:cs="Times New Roman"/>
                <w:b/>
                <w:bCs/>
                <w:color w:val="000000"/>
                <w:szCs w:val="20"/>
                <w:lang w:eastAsia="en-GB"/>
              </w:rPr>
              <w:t>Age-adjusted Rate Ratio</w:t>
            </w:r>
          </w:p>
        </w:tc>
        <w:tc>
          <w:tcPr>
            <w:tcW w:w="1276" w:type="dxa"/>
            <w:tcBorders>
              <w:top w:val="single" w:sz="12" w:space="0" w:color="auto"/>
              <w:left w:val="nil"/>
              <w:bottom w:val="single" w:sz="12" w:space="0" w:color="auto"/>
              <w:right w:val="nil"/>
            </w:tcBorders>
            <w:shd w:val="clear" w:color="auto" w:fill="auto"/>
            <w:vAlign w:val="bottom"/>
            <w:hideMark/>
          </w:tcPr>
          <w:p w14:paraId="1879104E" w14:textId="77777777" w:rsidR="003245EB" w:rsidRPr="00590BEE" w:rsidRDefault="003245EB" w:rsidP="00790F9C">
            <w:pPr>
              <w:spacing w:after="0" w:line="240" w:lineRule="auto"/>
              <w:jc w:val="center"/>
              <w:rPr>
                <w:rFonts w:eastAsia="Times New Roman" w:cs="Times New Roman"/>
                <w:b/>
                <w:bCs/>
                <w:color w:val="000000"/>
                <w:szCs w:val="20"/>
                <w:lang w:eastAsia="en-GB"/>
              </w:rPr>
            </w:pPr>
            <w:r w:rsidRPr="00590BEE">
              <w:rPr>
                <w:rFonts w:eastAsia="Times New Roman" w:cs="Times New Roman"/>
                <w:b/>
                <w:bCs/>
                <w:color w:val="000000"/>
                <w:szCs w:val="20"/>
                <w:lang w:eastAsia="en-GB"/>
              </w:rPr>
              <w:t>Age-adjusted p-value</w:t>
            </w:r>
          </w:p>
        </w:tc>
        <w:tc>
          <w:tcPr>
            <w:tcW w:w="1842" w:type="dxa"/>
            <w:tcBorders>
              <w:top w:val="single" w:sz="12" w:space="0" w:color="auto"/>
              <w:left w:val="nil"/>
              <w:bottom w:val="single" w:sz="12" w:space="0" w:color="auto"/>
              <w:right w:val="nil"/>
            </w:tcBorders>
            <w:shd w:val="clear" w:color="auto" w:fill="auto"/>
            <w:vAlign w:val="bottom"/>
            <w:hideMark/>
          </w:tcPr>
          <w:p w14:paraId="77734066" w14:textId="77777777" w:rsidR="003245EB" w:rsidRPr="00590BEE" w:rsidRDefault="003245EB" w:rsidP="00790F9C">
            <w:pPr>
              <w:spacing w:after="0" w:line="240" w:lineRule="auto"/>
              <w:jc w:val="center"/>
              <w:rPr>
                <w:rFonts w:eastAsia="Times New Roman" w:cs="Times New Roman"/>
                <w:b/>
                <w:bCs/>
                <w:color w:val="000000"/>
                <w:szCs w:val="20"/>
                <w:lang w:eastAsia="en-GB"/>
              </w:rPr>
            </w:pPr>
            <w:r w:rsidRPr="00590BEE">
              <w:rPr>
                <w:rFonts w:eastAsia="Times New Roman" w:cs="Times New Roman"/>
                <w:b/>
                <w:bCs/>
                <w:color w:val="000000"/>
                <w:szCs w:val="20"/>
                <w:lang w:eastAsia="en-GB"/>
              </w:rPr>
              <w:t>Adjusted Rate Ratio</w:t>
            </w:r>
            <w:r w:rsidR="006F31DE" w:rsidRPr="000425A6">
              <w:rPr>
                <w:vertAlign w:val="superscript"/>
              </w:rPr>
              <w:t>†</w:t>
            </w:r>
          </w:p>
        </w:tc>
        <w:tc>
          <w:tcPr>
            <w:tcW w:w="1134" w:type="dxa"/>
            <w:tcBorders>
              <w:top w:val="single" w:sz="12" w:space="0" w:color="auto"/>
              <w:left w:val="nil"/>
              <w:bottom w:val="single" w:sz="12" w:space="0" w:color="auto"/>
              <w:right w:val="nil"/>
            </w:tcBorders>
            <w:shd w:val="clear" w:color="auto" w:fill="auto"/>
            <w:vAlign w:val="bottom"/>
            <w:hideMark/>
          </w:tcPr>
          <w:p w14:paraId="1B7A6E83" w14:textId="77777777" w:rsidR="003245EB" w:rsidRPr="00590BEE" w:rsidRDefault="003245EB" w:rsidP="00790F9C">
            <w:pPr>
              <w:spacing w:after="0" w:line="240" w:lineRule="auto"/>
              <w:jc w:val="center"/>
              <w:rPr>
                <w:rFonts w:eastAsia="Times New Roman" w:cs="Times New Roman"/>
                <w:b/>
                <w:bCs/>
                <w:color w:val="000000"/>
                <w:szCs w:val="20"/>
                <w:lang w:eastAsia="en-GB"/>
              </w:rPr>
            </w:pPr>
            <w:r w:rsidRPr="00590BEE">
              <w:rPr>
                <w:rFonts w:eastAsia="Times New Roman" w:cs="Times New Roman"/>
                <w:b/>
                <w:bCs/>
                <w:color w:val="000000"/>
                <w:szCs w:val="20"/>
                <w:lang w:eastAsia="en-GB"/>
              </w:rPr>
              <w:t>Adjusted p-value</w:t>
            </w:r>
            <w:r w:rsidR="006F31DE" w:rsidRPr="000425A6">
              <w:rPr>
                <w:vertAlign w:val="superscript"/>
              </w:rPr>
              <w:t>†</w:t>
            </w:r>
          </w:p>
        </w:tc>
      </w:tr>
      <w:tr w:rsidR="003245EB" w:rsidRPr="00590BEE" w14:paraId="4578CA80" w14:textId="77777777" w:rsidTr="00790F9C">
        <w:trPr>
          <w:trHeight w:val="300"/>
        </w:trPr>
        <w:tc>
          <w:tcPr>
            <w:tcW w:w="1644" w:type="dxa"/>
            <w:tcBorders>
              <w:top w:val="single" w:sz="12" w:space="0" w:color="auto"/>
              <w:left w:val="nil"/>
              <w:bottom w:val="nil"/>
              <w:right w:val="nil"/>
            </w:tcBorders>
            <w:shd w:val="clear" w:color="auto" w:fill="auto"/>
            <w:noWrap/>
            <w:vAlign w:val="bottom"/>
            <w:hideMark/>
          </w:tcPr>
          <w:p w14:paraId="4A722078" w14:textId="77777777" w:rsidR="003245EB" w:rsidRPr="00590BEE" w:rsidRDefault="003245EB" w:rsidP="00790F9C">
            <w:pPr>
              <w:spacing w:after="0" w:line="240" w:lineRule="auto"/>
              <w:rPr>
                <w:rFonts w:eastAsia="Times New Roman" w:cs="Times New Roman"/>
                <w:b/>
                <w:bCs/>
                <w:color w:val="000000"/>
                <w:szCs w:val="20"/>
                <w:lang w:eastAsia="en-GB"/>
              </w:rPr>
            </w:pPr>
            <w:r w:rsidRPr="00590BEE">
              <w:rPr>
                <w:rFonts w:eastAsia="Times New Roman" w:cs="Times New Roman"/>
                <w:b/>
                <w:bCs/>
                <w:color w:val="000000"/>
                <w:szCs w:val="20"/>
                <w:lang w:eastAsia="en-GB"/>
              </w:rPr>
              <w:t>Karonga</w:t>
            </w:r>
          </w:p>
        </w:tc>
        <w:tc>
          <w:tcPr>
            <w:tcW w:w="1191" w:type="dxa"/>
            <w:tcBorders>
              <w:top w:val="single" w:sz="12" w:space="0" w:color="auto"/>
              <w:left w:val="nil"/>
              <w:bottom w:val="nil"/>
              <w:right w:val="nil"/>
            </w:tcBorders>
            <w:shd w:val="clear" w:color="auto" w:fill="auto"/>
            <w:noWrap/>
            <w:vAlign w:val="bottom"/>
            <w:hideMark/>
          </w:tcPr>
          <w:p w14:paraId="17547549" w14:textId="77777777" w:rsidR="003245EB" w:rsidRPr="00590BEE" w:rsidRDefault="003245EB" w:rsidP="00790F9C">
            <w:pPr>
              <w:spacing w:after="0" w:line="240" w:lineRule="auto"/>
              <w:rPr>
                <w:rFonts w:eastAsia="Times New Roman" w:cs="Times New Roman"/>
                <w:b/>
                <w:bCs/>
                <w:color w:val="000000"/>
                <w:szCs w:val="20"/>
                <w:lang w:eastAsia="en-GB"/>
              </w:rPr>
            </w:pPr>
          </w:p>
        </w:tc>
        <w:tc>
          <w:tcPr>
            <w:tcW w:w="851" w:type="dxa"/>
            <w:tcBorders>
              <w:top w:val="single" w:sz="12" w:space="0" w:color="auto"/>
              <w:left w:val="nil"/>
              <w:bottom w:val="nil"/>
              <w:right w:val="nil"/>
            </w:tcBorders>
            <w:shd w:val="clear" w:color="auto" w:fill="auto"/>
            <w:noWrap/>
            <w:vAlign w:val="bottom"/>
            <w:hideMark/>
          </w:tcPr>
          <w:p w14:paraId="1E243542" w14:textId="77777777" w:rsidR="003245EB" w:rsidRPr="00590BEE" w:rsidRDefault="003245EB" w:rsidP="00790F9C">
            <w:pPr>
              <w:spacing w:after="0" w:line="240" w:lineRule="auto"/>
              <w:jc w:val="center"/>
              <w:rPr>
                <w:rFonts w:eastAsia="Times New Roman" w:cs="Times New Roman"/>
                <w:szCs w:val="20"/>
                <w:lang w:eastAsia="en-GB"/>
              </w:rPr>
            </w:pPr>
          </w:p>
        </w:tc>
        <w:tc>
          <w:tcPr>
            <w:tcW w:w="1559" w:type="dxa"/>
            <w:tcBorders>
              <w:top w:val="single" w:sz="12" w:space="0" w:color="auto"/>
              <w:left w:val="nil"/>
              <w:bottom w:val="nil"/>
              <w:right w:val="nil"/>
            </w:tcBorders>
            <w:shd w:val="clear" w:color="auto" w:fill="auto"/>
            <w:noWrap/>
            <w:vAlign w:val="bottom"/>
            <w:hideMark/>
          </w:tcPr>
          <w:p w14:paraId="6E1BE03E" w14:textId="77777777" w:rsidR="003245EB" w:rsidRPr="00590BEE" w:rsidRDefault="003245EB" w:rsidP="00790F9C">
            <w:pPr>
              <w:spacing w:after="0" w:line="240" w:lineRule="auto"/>
              <w:jc w:val="center"/>
              <w:rPr>
                <w:rFonts w:eastAsia="Times New Roman" w:cs="Times New Roman"/>
                <w:szCs w:val="20"/>
                <w:lang w:eastAsia="en-GB"/>
              </w:rPr>
            </w:pPr>
          </w:p>
        </w:tc>
        <w:tc>
          <w:tcPr>
            <w:tcW w:w="1843" w:type="dxa"/>
            <w:tcBorders>
              <w:top w:val="single" w:sz="12" w:space="0" w:color="auto"/>
              <w:left w:val="nil"/>
              <w:bottom w:val="nil"/>
              <w:right w:val="nil"/>
            </w:tcBorders>
            <w:shd w:val="clear" w:color="auto" w:fill="auto"/>
            <w:noWrap/>
            <w:vAlign w:val="bottom"/>
            <w:hideMark/>
          </w:tcPr>
          <w:p w14:paraId="3E769E5D" w14:textId="77777777" w:rsidR="003245EB" w:rsidRPr="00590BEE" w:rsidRDefault="003245EB" w:rsidP="00790F9C">
            <w:pPr>
              <w:spacing w:after="0" w:line="240" w:lineRule="auto"/>
              <w:jc w:val="center"/>
              <w:rPr>
                <w:rFonts w:eastAsia="Times New Roman" w:cs="Times New Roman"/>
                <w:szCs w:val="20"/>
                <w:lang w:eastAsia="en-GB"/>
              </w:rPr>
            </w:pPr>
          </w:p>
        </w:tc>
        <w:tc>
          <w:tcPr>
            <w:tcW w:w="992" w:type="dxa"/>
            <w:tcBorders>
              <w:top w:val="single" w:sz="12" w:space="0" w:color="auto"/>
              <w:left w:val="nil"/>
              <w:bottom w:val="nil"/>
              <w:right w:val="nil"/>
            </w:tcBorders>
            <w:shd w:val="clear" w:color="auto" w:fill="auto"/>
            <w:noWrap/>
            <w:vAlign w:val="bottom"/>
            <w:hideMark/>
          </w:tcPr>
          <w:p w14:paraId="67A628BB" w14:textId="77777777" w:rsidR="003245EB" w:rsidRPr="00590BEE" w:rsidRDefault="003245EB" w:rsidP="00790F9C">
            <w:pPr>
              <w:spacing w:after="0" w:line="240" w:lineRule="auto"/>
              <w:jc w:val="center"/>
              <w:rPr>
                <w:rFonts w:eastAsia="Times New Roman" w:cs="Times New Roman"/>
                <w:szCs w:val="20"/>
                <w:lang w:eastAsia="en-GB"/>
              </w:rPr>
            </w:pPr>
          </w:p>
        </w:tc>
        <w:tc>
          <w:tcPr>
            <w:tcW w:w="1843" w:type="dxa"/>
            <w:tcBorders>
              <w:top w:val="single" w:sz="12" w:space="0" w:color="auto"/>
              <w:left w:val="nil"/>
              <w:bottom w:val="nil"/>
              <w:right w:val="nil"/>
            </w:tcBorders>
            <w:shd w:val="clear" w:color="auto" w:fill="auto"/>
            <w:noWrap/>
            <w:vAlign w:val="bottom"/>
            <w:hideMark/>
          </w:tcPr>
          <w:p w14:paraId="6C756AB1" w14:textId="77777777" w:rsidR="003245EB" w:rsidRPr="00590BEE" w:rsidRDefault="003245EB" w:rsidP="00790F9C">
            <w:pPr>
              <w:spacing w:after="0" w:line="240" w:lineRule="auto"/>
              <w:jc w:val="center"/>
              <w:rPr>
                <w:rFonts w:eastAsia="Times New Roman" w:cs="Times New Roman"/>
                <w:szCs w:val="20"/>
                <w:lang w:eastAsia="en-GB"/>
              </w:rPr>
            </w:pPr>
          </w:p>
        </w:tc>
        <w:tc>
          <w:tcPr>
            <w:tcW w:w="1276" w:type="dxa"/>
            <w:tcBorders>
              <w:top w:val="single" w:sz="12" w:space="0" w:color="auto"/>
              <w:left w:val="nil"/>
              <w:bottom w:val="nil"/>
              <w:right w:val="nil"/>
            </w:tcBorders>
            <w:shd w:val="clear" w:color="auto" w:fill="auto"/>
            <w:noWrap/>
            <w:vAlign w:val="bottom"/>
            <w:hideMark/>
          </w:tcPr>
          <w:p w14:paraId="6F8B038E" w14:textId="77777777" w:rsidR="003245EB" w:rsidRPr="00590BEE" w:rsidRDefault="003245EB" w:rsidP="00790F9C">
            <w:pPr>
              <w:spacing w:after="0" w:line="240" w:lineRule="auto"/>
              <w:jc w:val="center"/>
              <w:rPr>
                <w:rFonts w:eastAsia="Times New Roman" w:cs="Times New Roman"/>
                <w:szCs w:val="20"/>
                <w:lang w:eastAsia="en-GB"/>
              </w:rPr>
            </w:pPr>
          </w:p>
        </w:tc>
        <w:tc>
          <w:tcPr>
            <w:tcW w:w="1842" w:type="dxa"/>
            <w:tcBorders>
              <w:top w:val="single" w:sz="12" w:space="0" w:color="auto"/>
              <w:left w:val="nil"/>
              <w:bottom w:val="nil"/>
              <w:right w:val="nil"/>
            </w:tcBorders>
            <w:shd w:val="clear" w:color="auto" w:fill="auto"/>
            <w:noWrap/>
            <w:vAlign w:val="bottom"/>
            <w:hideMark/>
          </w:tcPr>
          <w:p w14:paraId="43145725" w14:textId="77777777" w:rsidR="003245EB" w:rsidRPr="00590BEE" w:rsidRDefault="003245EB" w:rsidP="00790F9C">
            <w:pPr>
              <w:spacing w:after="0" w:line="240" w:lineRule="auto"/>
              <w:jc w:val="center"/>
              <w:rPr>
                <w:rFonts w:eastAsia="Times New Roman" w:cs="Times New Roman"/>
                <w:szCs w:val="20"/>
                <w:lang w:eastAsia="en-GB"/>
              </w:rPr>
            </w:pPr>
          </w:p>
        </w:tc>
        <w:tc>
          <w:tcPr>
            <w:tcW w:w="1134" w:type="dxa"/>
            <w:tcBorders>
              <w:top w:val="single" w:sz="12" w:space="0" w:color="auto"/>
              <w:left w:val="nil"/>
              <w:bottom w:val="nil"/>
              <w:right w:val="nil"/>
            </w:tcBorders>
            <w:shd w:val="clear" w:color="auto" w:fill="auto"/>
            <w:noWrap/>
            <w:vAlign w:val="bottom"/>
            <w:hideMark/>
          </w:tcPr>
          <w:p w14:paraId="7E600A51" w14:textId="77777777" w:rsidR="003245EB" w:rsidRPr="00590BEE" w:rsidRDefault="003245EB" w:rsidP="00790F9C">
            <w:pPr>
              <w:spacing w:after="0" w:line="240" w:lineRule="auto"/>
              <w:jc w:val="center"/>
              <w:rPr>
                <w:rFonts w:eastAsia="Times New Roman" w:cs="Times New Roman"/>
                <w:szCs w:val="20"/>
                <w:lang w:eastAsia="en-GB"/>
              </w:rPr>
            </w:pPr>
          </w:p>
        </w:tc>
      </w:tr>
      <w:tr w:rsidR="003245EB" w:rsidRPr="00590BEE" w14:paraId="0242AEC4" w14:textId="77777777" w:rsidTr="00790F9C">
        <w:trPr>
          <w:trHeight w:val="300"/>
        </w:trPr>
        <w:tc>
          <w:tcPr>
            <w:tcW w:w="1644" w:type="dxa"/>
            <w:tcBorders>
              <w:top w:val="nil"/>
              <w:left w:val="nil"/>
              <w:bottom w:val="nil"/>
              <w:right w:val="nil"/>
            </w:tcBorders>
            <w:shd w:val="clear" w:color="auto" w:fill="auto"/>
            <w:noWrap/>
            <w:vAlign w:val="bottom"/>
            <w:hideMark/>
          </w:tcPr>
          <w:p w14:paraId="45FD5AC1" w14:textId="77777777" w:rsidR="003245EB" w:rsidRPr="00590BEE" w:rsidRDefault="003245EB" w:rsidP="00790F9C">
            <w:pPr>
              <w:spacing w:after="0"/>
              <w:rPr>
                <w:rFonts w:cs="Times New Roman"/>
                <w:color w:val="000000"/>
                <w:szCs w:val="20"/>
              </w:rPr>
            </w:pPr>
            <w:r w:rsidRPr="00590BEE">
              <w:rPr>
                <w:rFonts w:cs="Times New Roman"/>
                <w:color w:val="000000"/>
                <w:szCs w:val="20"/>
              </w:rPr>
              <w:t>Negative</w:t>
            </w:r>
          </w:p>
        </w:tc>
        <w:tc>
          <w:tcPr>
            <w:tcW w:w="1191" w:type="dxa"/>
            <w:tcBorders>
              <w:top w:val="nil"/>
              <w:left w:val="nil"/>
              <w:bottom w:val="nil"/>
              <w:right w:val="nil"/>
            </w:tcBorders>
            <w:shd w:val="clear" w:color="auto" w:fill="auto"/>
            <w:noWrap/>
            <w:vAlign w:val="bottom"/>
          </w:tcPr>
          <w:p w14:paraId="238F782E"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11</w:t>
            </w:r>
          </w:p>
        </w:tc>
        <w:tc>
          <w:tcPr>
            <w:tcW w:w="851" w:type="dxa"/>
            <w:tcBorders>
              <w:top w:val="nil"/>
              <w:left w:val="nil"/>
              <w:bottom w:val="nil"/>
              <w:right w:val="nil"/>
            </w:tcBorders>
            <w:shd w:val="clear" w:color="auto" w:fill="auto"/>
            <w:noWrap/>
            <w:vAlign w:val="bottom"/>
          </w:tcPr>
          <w:p w14:paraId="52023CEC"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20829</w:t>
            </w:r>
          </w:p>
        </w:tc>
        <w:tc>
          <w:tcPr>
            <w:tcW w:w="1559" w:type="dxa"/>
            <w:tcBorders>
              <w:top w:val="nil"/>
              <w:left w:val="nil"/>
              <w:bottom w:val="nil"/>
              <w:right w:val="nil"/>
            </w:tcBorders>
            <w:shd w:val="clear" w:color="auto" w:fill="auto"/>
            <w:noWrap/>
            <w:vAlign w:val="bottom"/>
          </w:tcPr>
          <w:p w14:paraId="3AE81D20"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53 (29-95)</w:t>
            </w:r>
          </w:p>
        </w:tc>
        <w:tc>
          <w:tcPr>
            <w:tcW w:w="1843" w:type="dxa"/>
            <w:tcBorders>
              <w:top w:val="nil"/>
              <w:left w:val="nil"/>
              <w:bottom w:val="nil"/>
              <w:right w:val="nil"/>
            </w:tcBorders>
            <w:shd w:val="clear" w:color="auto" w:fill="auto"/>
            <w:noWrap/>
            <w:vAlign w:val="bottom"/>
          </w:tcPr>
          <w:p w14:paraId="75B223F9"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1</w:t>
            </w:r>
          </w:p>
        </w:tc>
        <w:tc>
          <w:tcPr>
            <w:tcW w:w="992" w:type="dxa"/>
            <w:tcBorders>
              <w:top w:val="nil"/>
              <w:left w:val="nil"/>
              <w:bottom w:val="nil"/>
              <w:right w:val="nil"/>
            </w:tcBorders>
            <w:shd w:val="clear" w:color="auto" w:fill="auto"/>
            <w:noWrap/>
            <w:vAlign w:val="bottom"/>
          </w:tcPr>
          <w:p w14:paraId="4E1AEF02" w14:textId="77777777" w:rsidR="003245EB" w:rsidRPr="00590BEE" w:rsidRDefault="003245EB" w:rsidP="00790F9C">
            <w:pPr>
              <w:spacing w:after="0" w:line="240" w:lineRule="auto"/>
              <w:jc w:val="center"/>
              <w:rPr>
                <w:rFonts w:cs="Times New Roman"/>
                <w:color w:val="000000"/>
                <w:szCs w:val="20"/>
              </w:rPr>
            </w:pPr>
          </w:p>
        </w:tc>
        <w:tc>
          <w:tcPr>
            <w:tcW w:w="1843" w:type="dxa"/>
            <w:tcBorders>
              <w:top w:val="nil"/>
              <w:left w:val="nil"/>
              <w:bottom w:val="nil"/>
              <w:right w:val="nil"/>
            </w:tcBorders>
            <w:shd w:val="clear" w:color="auto" w:fill="auto"/>
            <w:noWrap/>
            <w:vAlign w:val="bottom"/>
          </w:tcPr>
          <w:p w14:paraId="7A4FFAC3"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1</w:t>
            </w:r>
          </w:p>
        </w:tc>
        <w:tc>
          <w:tcPr>
            <w:tcW w:w="1276" w:type="dxa"/>
            <w:tcBorders>
              <w:top w:val="nil"/>
              <w:left w:val="nil"/>
              <w:bottom w:val="nil"/>
              <w:right w:val="nil"/>
            </w:tcBorders>
            <w:shd w:val="clear" w:color="auto" w:fill="auto"/>
            <w:noWrap/>
            <w:vAlign w:val="bottom"/>
          </w:tcPr>
          <w:p w14:paraId="6953FF47" w14:textId="77777777" w:rsidR="003245EB" w:rsidRPr="00590BEE" w:rsidRDefault="003245EB" w:rsidP="00790F9C">
            <w:pPr>
              <w:spacing w:after="0" w:line="240" w:lineRule="auto"/>
              <w:jc w:val="center"/>
              <w:rPr>
                <w:rFonts w:cs="Times New Roman"/>
                <w:color w:val="000000"/>
                <w:szCs w:val="20"/>
              </w:rPr>
            </w:pPr>
          </w:p>
        </w:tc>
        <w:tc>
          <w:tcPr>
            <w:tcW w:w="1842" w:type="dxa"/>
            <w:tcBorders>
              <w:top w:val="nil"/>
              <w:left w:val="nil"/>
              <w:bottom w:val="nil"/>
              <w:right w:val="nil"/>
            </w:tcBorders>
            <w:shd w:val="clear" w:color="auto" w:fill="auto"/>
            <w:noWrap/>
            <w:vAlign w:val="bottom"/>
          </w:tcPr>
          <w:p w14:paraId="56752B1F"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1</w:t>
            </w:r>
          </w:p>
        </w:tc>
        <w:tc>
          <w:tcPr>
            <w:tcW w:w="1134" w:type="dxa"/>
            <w:tcBorders>
              <w:top w:val="nil"/>
              <w:left w:val="nil"/>
              <w:bottom w:val="nil"/>
              <w:right w:val="nil"/>
            </w:tcBorders>
            <w:shd w:val="clear" w:color="auto" w:fill="auto"/>
            <w:noWrap/>
            <w:vAlign w:val="bottom"/>
          </w:tcPr>
          <w:p w14:paraId="6804266A" w14:textId="77777777" w:rsidR="003245EB" w:rsidRPr="00590BEE" w:rsidRDefault="003245EB" w:rsidP="00790F9C">
            <w:pPr>
              <w:spacing w:after="0" w:line="240" w:lineRule="auto"/>
              <w:jc w:val="center"/>
              <w:rPr>
                <w:rFonts w:cs="Times New Roman"/>
                <w:color w:val="000000"/>
                <w:szCs w:val="20"/>
              </w:rPr>
            </w:pPr>
          </w:p>
        </w:tc>
      </w:tr>
      <w:tr w:rsidR="003245EB" w:rsidRPr="00590BEE" w14:paraId="46A63149" w14:textId="77777777" w:rsidTr="00790F9C">
        <w:trPr>
          <w:trHeight w:val="300"/>
        </w:trPr>
        <w:tc>
          <w:tcPr>
            <w:tcW w:w="1644" w:type="dxa"/>
            <w:tcBorders>
              <w:top w:val="nil"/>
              <w:left w:val="nil"/>
              <w:right w:val="nil"/>
            </w:tcBorders>
            <w:shd w:val="clear" w:color="auto" w:fill="auto"/>
            <w:noWrap/>
            <w:vAlign w:val="bottom"/>
            <w:hideMark/>
          </w:tcPr>
          <w:p w14:paraId="53374B27" w14:textId="77777777" w:rsidR="003245EB" w:rsidRPr="00590BEE" w:rsidRDefault="003245EB" w:rsidP="00790F9C">
            <w:pPr>
              <w:spacing w:after="0"/>
              <w:rPr>
                <w:rFonts w:cs="Times New Roman"/>
                <w:color w:val="000000"/>
                <w:szCs w:val="20"/>
              </w:rPr>
            </w:pPr>
            <w:r w:rsidRPr="00590BEE">
              <w:rPr>
                <w:rFonts w:cs="Times New Roman"/>
                <w:color w:val="000000"/>
                <w:szCs w:val="20"/>
              </w:rPr>
              <w:t>Positive</w:t>
            </w:r>
          </w:p>
        </w:tc>
        <w:tc>
          <w:tcPr>
            <w:tcW w:w="1191" w:type="dxa"/>
            <w:tcBorders>
              <w:top w:val="nil"/>
              <w:left w:val="nil"/>
              <w:right w:val="nil"/>
            </w:tcBorders>
            <w:shd w:val="clear" w:color="auto" w:fill="auto"/>
            <w:noWrap/>
            <w:vAlign w:val="bottom"/>
          </w:tcPr>
          <w:p w14:paraId="0B4AE89F"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6</w:t>
            </w:r>
          </w:p>
        </w:tc>
        <w:tc>
          <w:tcPr>
            <w:tcW w:w="851" w:type="dxa"/>
            <w:tcBorders>
              <w:top w:val="nil"/>
              <w:left w:val="nil"/>
              <w:right w:val="nil"/>
            </w:tcBorders>
            <w:shd w:val="clear" w:color="auto" w:fill="auto"/>
            <w:noWrap/>
            <w:vAlign w:val="bottom"/>
          </w:tcPr>
          <w:p w14:paraId="53CAD0E3"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3229</w:t>
            </w:r>
          </w:p>
        </w:tc>
        <w:tc>
          <w:tcPr>
            <w:tcW w:w="1559" w:type="dxa"/>
            <w:tcBorders>
              <w:top w:val="nil"/>
              <w:left w:val="nil"/>
              <w:right w:val="nil"/>
            </w:tcBorders>
            <w:shd w:val="clear" w:color="auto" w:fill="auto"/>
            <w:noWrap/>
            <w:vAlign w:val="bottom"/>
          </w:tcPr>
          <w:p w14:paraId="26BC65FD"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186 (83-414)</w:t>
            </w:r>
          </w:p>
        </w:tc>
        <w:tc>
          <w:tcPr>
            <w:tcW w:w="1843" w:type="dxa"/>
            <w:tcBorders>
              <w:top w:val="nil"/>
              <w:left w:val="nil"/>
              <w:right w:val="nil"/>
            </w:tcBorders>
            <w:shd w:val="clear" w:color="auto" w:fill="auto"/>
            <w:noWrap/>
            <w:vAlign w:val="bottom"/>
          </w:tcPr>
          <w:p w14:paraId="24A1665D"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3.52 (1.30-9.52)</w:t>
            </w:r>
          </w:p>
        </w:tc>
        <w:tc>
          <w:tcPr>
            <w:tcW w:w="992" w:type="dxa"/>
            <w:tcBorders>
              <w:top w:val="nil"/>
              <w:left w:val="nil"/>
              <w:right w:val="nil"/>
            </w:tcBorders>
            <w:shd w:val="clear" w:color="auto" w:fill="auto"/>
            <w:noWrap/>
            <w:vAlign w:val="bottom"/>
          </w:tcPr>
          <w:p w14:paraId="5EE0D440" w14:textId="77777777" w:rsidR="003245EB" w:rsidRPr="00590BEE" w:rsidRDefault="003245EB" w:rsidP="00790F9C">
            <w:pPr>
              <w:spacing w:after="0" w:line="240" w:lineRule="auto"/>
              <w:jc w:val="center"/>
              <w:rPr>
                <w:rFonts w:cs="Times New Roman"/>
                <w:color w:val="000000"/>
                <w:szCs w:val="20"/>
              </w:rPr>
            </w:pPr>
          </w:p>
        </w:tc>
        <w:tc>
          <w:tcPr>
            <w:tcW w:w="1843" w:type="dxa"/>
            <w:tcBorders>
              <w:top w:val="nil"/>
              <w:left w:val="nil"/>
              <w:right w:val="nil"/>
            </w:tcBorders>
            <w:shd w:val="clear" w:color="auto" w:fill="auto"/>
            <w:noWrap/>
            <w:vAlign w:val="bottom"/>
          </w:tcPr>
          <w:p w14:paraId="723B8C9D"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4.04 (1.46-11.18)</w:t>
            </w:r>
          </w:p>
        </w:tc>
        <w:tc>
          <w:tcPr>
            <w:tcW w:w="1276" w:type="dxa"/>
            <w:tcBorders>
              <w:top w:val="nil"/>
              <w:left w:val="nil"/>
              <w:right w:val="nil"/>
            </w:tcBorders>
            <w:shd w:val="clear" w:color="auto" w:fill="auto"/>
            <w:noWrap/>
            <w:vAlign w:val="bottom"/>
          </w:tcPr>
          <w:p w14:paraId="718E5C6B" w14:textId="77777777" w:rsidR="003245EB" w:rsidRPr="00590BEE" w:rsidRDefault="003245EB" w:rsidP="00790F9C">
            <w:pPr>
              <w:spacing w:after="0" w:line="240" w:lineRule="auto"/>
              <w:jc w:val="center"/>
              <w:rPr>
                <w:rFonts w:cs="Times New Roman"/>
                <w:color w:val="000000"/>
                <w:szCs w:val="20"/>
              </w:rPr>
            </w:pPr>
          </w:p>
        </w:tc>
        <w:tc>
          <w:tcPr>
            <w:tcW w:w="1842" w:type="dxa"/>
            <w:tcBorders>
              <w:top w:val="nil"/>
              <w:left w:val="nil"/>
              <w:right w:val="nil"/>
            </w:tcBorders>
            <w:shd w:val="clear" w:color="auto" w:fill="auto"/>
            <w:noWrap/>
            <w:vAlign w:val="bottom"/>
          </w:tcPr>
          <w:p w14:paraId="7D7C5899"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4.44 (1.59-12.43)</w:t>
            </w:r>
          </w:p>
        </w:tc>
        <w:tc>
          <w:tcPr>
            <w:tcW w:w="1134" w:type="dxa"/>
            <w:tcBorders>
              <w:top w:val="nil"/>
              <w:left w:val="nil"/>
              <w:right w:val="nil"/>
            </w:tcBorders>
            <w:shd w:val="clear" w:color="auto" w:fill="auto"/>
            <w:noWrap/>
            <w:vAlign w:val="bottom"/>
          </w:tcPr>
          <w:p w14:paraId="265FDCCB" w14:textId="77777777" w:rsidR="003245EB" w:rsidRPr="00590BEE" w:rsidRDefault="003245EB" w:rsidP="00790F9C">
            <w:pPr>
              <w:spacing w:after="0" w:line="240" w:lineRule="auto"/>
              <w:jc w:val="center"/>
              <w:rPr>
                <w:rFonts w:cs="Times New Roman"/>
                <w:color w:val="000000"/>
                <w:szCs w:val="20"/>
              </w:rPr>
            </w:pPr>
          </w:p>
        </w:tc>
      </w:tr>
      <w:tr w:rsidR="003245EB" w:rsidRPr="00590BEE" w14:paraId="0E93B0D7" w14:textId="77777777" w:rsidTr="00790F9C">
        <w:trPr>
          <w:trHeight w:val="300"/>
        </w:trPr>
        <w:tc>
          <w:tcPr>
            <w:tcW w:w="1644" w:type="dxa"/>
            <w:tcBorders>
              <w:top w:val="nil"/>
              <w:left w:val="nil"/>
              <w:bottom w:val="single" w:sz="4" w:space="0" w:color="A6A6A6" w:themeColor="background1" w:themeShade="A6"/>
              <w:right w:val="nil"/>
            </w:tcBorders>
            <w:shd w:val="clear" w:color="auto" w:fill="auto"/>
            <w:noWrap/>
            <w:vAlign w:val="bottom"/>
            <w:hideMark/>
          </w:tcPr>
          <w:p w14:paraId="70BD99AE" w14:textId="77777777" w:rsidR="003245EB" w:rsidRPr="00590BEE" w:rsidRDefault="003245EB" w:rsidP="00790F9C">
            <w:pPr>
              <w:spacing w:after="0"/>
              <w:rPr>
                <w:rFonts w:cs="Times New Roman"/>
                <w:color w:val="000000"/>
                <w:szCs w:val="20"/>
              </w:rPr>
            </w:pPr>
            <w:r w:rsidRPr="00590BEE">
              <w:rPr>
                <w:rFonts w:cs="Times New Roman"/>
                <w:color w:val="000000"/>
                <w:szCs w:val="20"/>
              </w:rPr>
              <w:t>Unknown</w:t>
            </w:r>
          </w:p>
        </w:tc>
        <w:tc>
          <w:tcPr>
            <w:tcW w:w="1191" w:type="dxa"/>
            <w:tcBorders>
              <w:top w:val="nil"/>
              <w:left w:val="nil"/>
              <w:bottom w:val="single" w:sz="4" w:space="0" w:color="A6A6A6" w:themeColor="background1" w:themeShade="A6"/>
              <w:right w:val="nil"/>
            </w:tcBorders>
            <w:shd w:val="clear" w:color="auto" w:fill="auto"/>
            <w:noWrap/>
            <w:vAlign w:val="bottom"/>
          </w:tcPr>
          <w:p w14:paraId="34BD9216"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10</w:t>
            </w:r>
          </w:p>
        </w:tc>
        <w:tc>
          <w:tcPr>
            <w:tcW w:w="851" w:type="dxa"/>
            <w:tcBorders>
              <w:top w:val="nil"/>
              <w:left w:val="nil"/>
              <w:bottom w:val="single" w:sz="4" w:space="0" w:color="A6A6A6" w:themeColor="background1" w:themeShade="A6"/>
              <w:right w:val="nil"/>
            </w:tcBorders>
            <w:shd w:val="clear" w:color="auto" w:fill="auto"/>
            <w:noWrap/>
            <w:vAlign w:val="bottom"/>
          </w:tcPr>
          <w:p w14:paraId="679A22CB"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11367</w:t>
            </w:r>
          </w:p>
        </w:tc>
        <w:tc>
          <w:tcPr>
            <w:tcW w:w="1559" w:type="dxa"/>
            <w:tcBorders>
              <w:top w:val="nil"/>
              <w:left w:val="nil"/>
              <w:bottom w:val="single" w:sz="4" w:space="0" w:color="A6A6A6" w:themeColor="background1" w:themeShade="A6"/>
              <w:right w:val="nil"/>
            </w:tcBorders>
            <w:shd w:val="clear" w:color="auto" w:fill="auto"/>
            <w:noWrap/>
            <w:vAlign w:val="bottom"/>
          </w:tcPr>
          <w:p w14:paraId="1F35A68E"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88 (47-163)</w:t>
            </w:r>
          </w:p>
        </w:tc>
        <w:tc>
          <w:tcPr>
            <w:tcW w:w="1843" w:type="dxa"/>
            <w:tcBorders>
              <w:top w:val="nil"/>
              <w:left w:val="nil"/>
              <w:bottom w:val="single" w:sz="4" w:space="0" w:color="A6A6A6" w:themeColor="background1" w:themeShade="A6"/>
              <w:right w:val="nil"/>
            </w:tcBorders>
            <w:shd w:val="clear" w:color="auto" w:fill="auto"/>
            <w:noWrap/>
            <w:vAlign w:val="bottom"/>
          </w:tcPr>
          <w:p w14:paraId="68436322"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1.67 (0.71-3.92)</w:t>
            </w:r>
          </w:p>
        </w:tc>
        <w:tc>
          <w:tcPr>
            <w:tcW w:w="992" w:type="dxa"/>
            <w:tcBorders>
              <w:top w:val="nil"/>
              <w:left w:val="nil"/>
              <w:bottom w:val="single" w:sz="4" w:space="0" w:color="A6A6A6" w:themeColor="background1" w:themeShade="A6"/>
              <w:right w:val="nil"/>
            </w:tcBorders>
            <w:shd w:val="clear" w:color="auto" w:fill="auto"/>
            <w:noWrap/>
            <w:vAlign w:val="bottom"/>
          </w:tcPr>
          <w:p w14:paraId="7C3F0F7A"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0.06</w:t>
            </w:r>
          </w:p>
        </w:tc>
        <w:tc>
          <w:tcPr>
            <w:tcW w:w="1843" w:type="dxa"/>
            <w:tcBorders>
              <w:top w:val="nil"/>
              <w:left w:val="nil"/>
              <w:bottom w:val="single" w:sz="4" w:space="0" w:color="A6A6A6" w:themeColor="background1" w:themeShade="A6"/>
              <w:right w:val="nil"/>
            </w:tcBorders>
            <w:shd w:val="clear" w:color="auto" w:fill="auto"/>
            <w:noWrap/>
            <w:vAlign w:val="bottom"/>
          </w:tcPr>
          <w:p w14:paraId="1A41AC64"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1.64 (0.70-3.87)</w:t>
            </w:r>
          </w:p>
        </w:tc>
        <w:tc>
          <w:tcPr>
            <w:tcW w:w="1276" w:type="dxa"/>
            <w:tcBorders>
              <w:top w:val="nil"/>
              <w:left w:val="nil"/>
              <w:bottom w:val="single" w:sz="4" w:space="0" w:color="A6A6A6" w:themeColor="background1" w:themeShade="A6"/>
              <w:right w:val="nil"/>
            </w:tcBorders>
            <w:shd w:val="clear" w:color="auto" w:fill="auto"/>
            <w:noWrap/>
            <w:vAlign w:val="bottom"/>
          </w:tcPr>
          <w:p w14:paraId="647F2F8C"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0.04</w:t>
            </w:r>
          </w:p>
        </w:tc>
        <w:tc>
          <w:tcPr>
            <w:tcW w:w="1842" w:type="dxa"/>
            <w:tcBorders>
              <w:top w:val="nil"/>
              <w:left w:val="nil"/>
              <w:bottom w:val="single" w:sz="4" w:space="0" w:color="A6A6A6" w:themeColor="background1" w:themeShade="A6"/>
              <w:right w:val="nil"/>
            </w:tcBorders>
            <w:shd w:val="clear" w:color="auto" w:fill="auto"/>
            <w:noWrap/>
            <w:vAlign w:val="bottom"/>
          </w:tcPr>
          <w:p w14:paraId="7E50090A"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1.73 (0.66-4.49)</w:t>
            </w:r>
          </w:p>
        </w:tc>
        <w:tc>
          <w:tcPr>
            <w:tcW w:w="1134" w:type="dxa"/>
            <w:tcBorders>
              <w:top w:val="nil"/>
              <w:left w:val="nil"/>
              <w:bottom w:val="single" w:sz="4" w:space="0" w:color="A6A6A6" w:themeColor="background1" w:themeShade="A6"/>
              <w:right w:val="nil"/>
            </w:tcBorders>
            <w:shd w:val="clear" w:color="auto" w:fill="auto"/>
            <w:noWrap/>
            <w:vAlign w:val="bottom"/>
          </w:tcPr>
          <w:p w14:paraId="5F77B626"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0.03</w:t>
            </w:r>
          </w:p>
        </w:tc>
      </w:tr>
      <w:tr w:rsidR="003245EB" w:rsidRPr="00590BEE" w14:paraId="6FDEC3C3" w14:textId="77777777" w:rsidTr="00790F9C">
        <w:trPr>
          <w:trHeight w:val="300"/>
        </w:trPr>
        <w:tc>
          <w:tcPr>
            <w:tcW w:w="1644" w:type="dxa"/>
            <w:tcBorders>
              <w:top w:val="single" w:sz="4" w:space="0" w:color="A6A6A6" w:themeColor="background1" w:themeShade="A6"/>
              <w:left w:val="nil"/>
              <w:right w:val="nil"/>
            </w:tcBorders>
            <w:shd w:val="clear" w:color="auto" w:fill="auto"/>
            <w:noWrap/>
            <w:vAlign w:val="bottom"/>
          </w:tcPr>
          <w:p w14:paraId="52F3E432" w14:textId="77777777" w:rsidR="003245EB" w:rsidRPr="00590BEE" w:rsidRDefault="003245EB" w:rsidP="00790F9C">
            <w:pPr>
              <w:spacing w:after="0" w:line="240" w:lineRule="auto"/>
              <w:rPr>
                <w:rFonts w:eastAsia="Times New Roman" w:cs="Times New Roman"/>
                <w:b/>
                <w:bCs/>
                <w:color w:val="000000"/>
                <w:szCs w:val="20"/>
                <w:lang w:eastAsia="en-GB"/>
              </w:rPr>
            </w:pPr>
            <w:r w:rsidRPr="00590BEE">
              <w:rPr>
                <w:rFonts w:eastAsia="Times New Roman" w:cs="Times New Roman"/>
                <w:b/>
                <w:bCs/>
                <w:color w:val="000000"/>
                <w:szCs w:val="20"/>
                <w:lang w:eastAsia="en-GB"/>
              </w:rPr>
              <w:t>Kisesa</w:t>
            </w:r>
          </w:p>
        </w:tc>
        <w:tc>
          <w:tcPr>
            <w:tcW w:w="1191" w:type="dxa"/>
            <w:tcBorders>
              <w:top w:val="single" w:sz="4" w:space="0" w:color="A6A6A6" w:themeColor="background1" w:themeShade="A6"/>
              <w:left w:val="nil"/>
              <w:right w:val="nil"/>
            </w:tcBorders>
            <w:shd w:val="clear" w:color="auto" w:fill="auto"/>
            <w:noWrap/>
            <w:vAlign w:val="bottom"/>
          </w:tcPr>
          <w:p w14:paraId="718645ED" w14:textId="77777777" w:rsidR="003245EB" w:rsidRPr="00590BEE" w:rsidRDefault="003245EB" w:rsidP="00790F9C">
            <w:pPr>
              <w:spacing w:after="0" w:line="240" w:lineRule="auto"/>
              <w:rPr>
                <w:rFonts w:eastAsia="Times New Roman" w:cs="Times New Roman"/>
                <w:b/>
                <w:bCs/>
                <w:color w:val="000000"/>
                <w:szCs w:val="20"/>
                <w:lang w:eastAsia="en-GB"/>
              </w:rPr>
            </w:pPr>
          </w:p>
        </w:tc>
        <w:tc>
          <w:tcPr>
            <w:tcW w:w="851" w:type="dxa"/>
            <w:tcBorders>
              <w:top w:val="single" w:sz="4" w:space="0" w:color="A6A6A6" w:themeColor="background1" w:themeShade="A6"/>
              <w:left w:val="nil"/>
              <w:right w:val="nil"/>
            </w:tcBorders>
            <w:shd w:val="clear" w:color="auto" w:fill="auto"/>
            <w:noWrap/>
            <w:vAlign w:val="bottom"/>
          </w:tcPr>
          <w:p w14:paraId="4735874A" w14:textId="77777777" w:rsidR="003245EB" w:rsidRPr="00590BEE" w:rsidRDefault="003245EB" w:rsidP="00790F9C">
            <w:pPr>
              <w:spacing w:after="0" w:line="240" w:lineRule="auto"/>
              <w:jc w:val="center"/>
              <w:rPr>
                <w:rFonts w:eastAsia="Times New Roman" w:cs="Times New Roman"/>
                <w:szCs w:val="20"/>
                <w:lang w:eastAsia="en-GB"/>
              </w:rPr>
            </w:pPr>
          </w:p>
        </w:tc>
        <w:tc>
          <w:tcPr>
            <w:tcW w:w="1559" w:type="dxa"/>
            <w:tcBorders>
              <w:top w:val="single" w:sz="4" w:space="0" w:color="A6A6A6" w:themeColor="background1" w:themeShade="A6"/>
              <w:left w:val="nil"/>
              <w:right w:val="nil"/>
            </w:tcBorders>
            <w:shd w:val="clear" w:color="auto" w:fill="auto"/>
            <w:noWrap/>
            <w:vAlign w:val="bottom"/>
          </w:tcPr>
          <w:p w14:paraId="6B93F4D3" w14:textId="77777777" w:rsidR="003245EB" w:rsidRPr="00590BEE" w:rsidRDefault="003245EB" w:rsidP="00790F9C">
            <w:pPr>
              <w:spacing w:after="0" w:line="240" w:lineRule="auto"/>
              <w:jc w:val="center"/>
              <w:rPr>
                <w:rFonts w:eastAsia="Times New Roman" w:cs="Times New Roman"/>
                <w:szCs w:val="20"/>
                <w:lang w:eastAsia="en-GB"/>
              </w:rPr>
            </w:pPr>
          </w:p>
        </w:tc>
        <w:tc>
          <w:tcPr>
            <w:tcW w:w="1843" w:type="dxa"/>
            <w:tcBorders>
              <w:top w:val="single" w:sz="4" w:space="0" w:color="A6A6A6" w:themeColor="background1" w:themeShade="A6"/>
              <w:left w:val="nil"/>
              <w:right w:val="nil"/>
            </w:tcBorders>
            <w:shd w:val="clear" w:color="auto" w:fill="auto"/>
            <w:noWrap/>
            <w:vAlign w:val="bottom"/>
          </w:tcPr>
          <w:p w14:paraId="262445C7" w14:textId="77777777" w:rsidR="003245EB" w:rsidRPr="00590BEE" w:rsidRDefault="003245EB" w:rsidP="00790F9C">
            <w:pPr>
              <w:spacing w:after="0" w:line="240" w:lineRule="auto"/>
              <w:jc w:val="center"/>
              <w:rPr>
                <w:rFonts w:eastAsia="Times New Roman" w:cs="Times New Roman"/>
                <w:szCs w:val="20"/>
                <w:lang w:eastAsia="en-GB"/>
              </w:rPr>
            </w:pPr>
          </w:p>
        </w:tc>
        <w:tc>
          <w:tcPr>
            <w:tcW w:w="992" w:type="dxa"/>
            <w:tcBorders>
              <w:top w:val="single" w:sz="4" w:space="0" w:color="A6A6A6" w:themeColor="background1" w:themeShade="A6"/>
              <w:left w:val="nil"/>
              <w:right w:val="nil"/>
            </w:tcBorders>
            <w:shd w:val="clear" w:color="auto" w:fill="auto"/>
            <w:noWrap/>
            <w:vAlign w:val="bottom"/>
          </w:tcPr>
          <w:p w14:paraId="5895B856" w14:textId="77777777" w:rsidR="003245EB" w:rsidRPr="00590BEE" w:rsidRDefault="003245EB" w:rsidP="00790F9C">
            <w:pPr>
              <w:spacing w:after="0" w:line="240" w:lineRule="auto"/>
              <w:jc w:val="center"/>
              <w:rPr>
                <w:rFonts w:eastAsia="Times New Roman" w:cs="Times New Roman"/>
                <w:szCs w:val="20"/>
                <w:lang w:eastAsia="en-GB"/>
              </w:rPr>
            </w:pPr>
          </w:p>
        </w:tc>
        <w:tc>
          <w:tcPr>
            <w:tcW w:w="1843" w:type="dxa"/>
            <w:tcBorders>
              <w:top w:val="single" w:sz="4" w:space="0" w:color="A6A6A6" w:themeColor="background1" w:themeShade="A6"/>
              <w:left w:val="nil"/>
              <w:right w:val="nil"/>
            </w:tcBorders>
            <w:shd w:val="clear" w:color="auto" w:fill="auto"/>
            <w:noWrap/>
            <w:vAlign w:val="bottom"/>
          </w:tcPr>
          <w:p w14:paraId="02CD9B4E" w14:textId="77777777" w:rsidR="003245EB" w:rsidRPr="00590BEE" w:rsidRDefault="003245EB" w:rsidP="00790F9C">
            <w:pPr>
              <w:spacing w:after="0" w:line="240" w:lineRule="auto"/>
              <w:jc w:val="center"/>
              <w:rPr>
                <w:rFonts w:eastAsia="Times New Roman" w:cs="Times New Roman"/>
                <w:szCs w:val="20"/>
                <w:lang w:eastAsia="en-GB"/>
              </w:rPr>
            </w:pPr>
          </w:p>
        </w:tc>
        <w:tc>
          <w:tcPr>
            <w:tcW w:w="1276" w:type="dxa"/>
            <w:tcBorders>
              <w:top w:val="single" w:sz="4" w:space="0" w:color="A6A6A6" w:themeColor="background1" w:themeShade="A6"/>
              <w:left w:val="nil"/>
              <w:right w:val="nil"/>
            </w:tcBorders>
            <w:shd w:val="clear" w:color="auto" w:fill="auto"/>
            <w:noWrap/>
            <w:vAlign w:val="bottom"/>
          </w:tcPr>
          <w:p w14:paraId="24CBAD92" w14:textId="77777777" w:rsidR="003245EB" w:rsidRPr="00590BEE" w:rsidRDefault="003245EB" w:rsidP="00790F9C">
            <w:pPr>
              <w:spacing w:after="0" w:line="240" w:lineRule="auto"/>
              <w:jc w:val="center"/>
              <w:rPr>
                <w:rFonts w:eastAsia="Times New Roman" w:cs="Times New Roman"/>
                <w:szCs w:val="20"/>
                <w:lang w:eastAsia="en-GB"/>
              </w:rPr>
            </w:pPr>
          </w:p>
        </w:tc>
        <w:tc>
          <w:tcPr>
            <w:tcW w:w="1842" w:type="dxa"/>
            <w:tcBorders>
              <w:top w:val="single" w:sz="4" w:space="0" w:color="A6A6A6" w:themeColor="background1" w:themeShade="A6"/>
              <w:left w:val="nil"/>
              <w:right w:val="nil"/>
            </w:tcBorders>
            <w:shd w:val="clear" w:color="auto" w:fill="auto"/>
            <w:noWrap/>
            <w:vAlign w:val="bottom"/>
          </w:tcPr>
          <w:p w14:paraId="34CE704A" w14:textId="77777777" w:rsidR="003245EB" w:rsidRPr="00590BEE" w:rsidRDefault="003245EB" w:rsidP="00790F9C">
            <w:pPr>
              <w:spacing w:after="0" w:line="240" w:lineRule="auto"/>
              <w:jc w:val="center"/>
              <w:rPr>
                <w:rFonts w:eastAsia="Times New Roman" w:cs="Times New Roman"/>
                <w:szCs w:val="20"/>
                <w:lang w:eastAsia="en-GB"/>
              </w:rPr>
            </w:pPr>
          </w:p>
        </w:tc>
        <w:tc>
          <w:tcPr>
            <w:tcW w:w="1134" w:type="dxa"/>
            <w:tcBorders>
              <w:top w:val="single" w:sz="4" w:space="0" w:color="A6A6A6" w:themeColor="background1" w:themeShade="A6"/>
              <w:left w:val="nil"/>
              <w:right w:val="nil"/>
            </w:tcBorders>
            <w:shd w:val="clear" w:color="auto" w:fill="auto"/>
            <w:noWrap/>
            <w:vAlign w:val="bottom"/>
          </w:tcPr>
          <w:p w14:paraId="6EB6A4D7" w14:textId="77777777" w:rsidR="003245EB" w:rsidRPr="00590BEE" w:rsidRDefault="003245EB" w:rsidP="00790F9C">
            <w:pPr>
              <w:spacing w:after="0" w:line="240" w:lineRule="auto"/>
              <w:jc w:val="center"/>
              <w:rPr>
                <w:rFonts w:eastAsia="Times New Roman" w:cs="Times New Roman"/>
                <w:szCs w:val="20"/>
                <w:lang w:eastAsia="en-GB"/>
              </w:rPr>
            </w:pPr>
          </w:p>
        </w:tc>
      </w:tr>
      <w:tr w:rsidR="003245EB" w:rsidRPr="00590BEE" w14:paraId="2EAC20F9" w14:textId="77777777" w:rsidTr="00790F9C">
        <w:trPr>
          <w:trHeight w:val="300"/>
        </w:trPr>
        <w:tc>
          <w:tcPr>
            <w:tcW w:w="1644" w:type="dxa"/>
            <w:tcBorders>
              <w:left w:val="nil"/>
              <w:right w:val="nil"/>
            </w:tcBorders>
            <w:shd w:val="clear" w:color="auto" w:fill="auto"/>
            <w:noWrap/>
            <w:vAlign w:val="bottom"/>
          </w:tcPr>
          <w:p w14:paraId="50091330" w14:textId="77777777" w:rsidR="003245EB" w:rsidRPr="00590BEE" w:rsidRDefault="003245EB" w:rsidP="00790F9C">
            <w:pPr>
              <w:spacing w:after="0"/>
              <w:rPr>
                <w:rFonts w:cs="Times New Roman"/>
                <w:color w:val="000000"/>
                <w:szCs w:val="20"/>
              </w:rPr>
            </w:pPr>
            <w:r w:rsidRPr="00590BEE">
              <w:rPr>
                <w:rFonts w:cs="Times New Roman"/>
                <w:color w:val="000000"/>
                <w:szCs w:val="20"/>
              </w:rPr>
              <w:t>Negative</w:t>
            </w:r>
          </w:p>
        </w:tc>
        <w:tc>
          <w:tcPr>
            <w:tcW w:w="1191" w:type="dxa"/>
            <w:tcBorders>
              <w:left w:val="nil"/>
              <w:right w:val="nil"/>
            </w:tcBorders>
            <w:shd w:val="clear" w:color="auto" w:fill="auto"/>
            <w:noWrap/>
            <w:vAlign w:val="bottom"/>
          </w:tcPr>
          <w:p w14:paraId="07320251"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8</w:t>
            </w:r>
          </w:p>
        </w:tc>
        <w:tc>
          <w:tcPr>
            <w:tcW w:w="851" w:type="dxa"/>
            <w:tcBorders>
              <w:left w:val="nil"/>
              <w:right w:val="nil"/>
            </w:tcBorders>
            <w:shd w:val="clear" w:color="auto" w:fill="auto"/>
            <w:noWrap/>
            <w:vAlign w:val="bottom"/>
          </w:tcPr>
          <w:p w14:paraId="248F83CB"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14321</w:t>
            </w:r>
          </w:p>
        </w:tc>
        <w:tc>
          <w:tcPr>
            <w:tcW w:w="1559" w:type="dxa"/>
            <w:tcBorders>
              <w:left w:val="nil"/>
              <w:right w:val="nil"/>
            </w:tcBorders>
            <w:shd w:val="clear" w:color="auto" w:fill="auto"/>
            <w:noWrap/>
            <w:vAlign w:val="bottom"/>
          </w:tcPr>
          <w:p w14:paraId="30BFB639"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56 (28-112)</w:t>
            </w:r>
          </w:p>
        </w:tc>
        <w:tc>
          <w:tcPr>
            <w:tcW w:w="1843" w:type="dxa"/>
            <w:tcBorders>
              <w:left w:val="nil"/>
              <w:right w:val="nil"/>
            </w:tcBorders>
            <w:shd w:val="clear" w:color="auto" w:fill="auto"/>
            <w:noWrap/>
            <w:vAlign w:val="bottom"/>
          </w:tcPr>
          <w:p w14:paraId="45BE7A61"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1</w:t>
            </w:r>
          </w:p>
        </w:tc>
        <w:tc>
          <w:tcPr>
            <w:tcW w:w="992" w:type="dxa"/>
            <w:tcBorders>
              <w:left w:val="nil"/>
              <w:right w:val="nil"/>
            </w:tcBorders>
            <w:shd w:val="clear" w:color="auto" w:fill="auto"/>
            <w:noWrap/>
            <w:vAlign w:val="bottom"/>
          </w:tcPr>
          <w:p w14:paraId="3769B4A1" w14:textId="77777777" w:rsidR="003245EB" w:rsidRPr="00590BEE" w:rsidRDefault="003245EB" w:rsidP="00790F9C">
            <w:pPr>
              <w:spacing w:after="0" w:line="240" w:lineRule="auto"/>
              <w:jc w:val="center"/>
              <w:rPr>
                <w:rFonts w:cs="Times New Roman"/>
                <w:color w:val="000000"/>
                <w:szCs w:val="20"/>
              </w:rPr>
            </w:pPr>
          </w:p>
        </w:tc>
        <w:tc>
          <w:tcPr>
            <w:tcW w:w="1843" w:type="dxa"/>
            <w:tcBorders>
              <w:left w:val="nil"/>
              <w:right w:val="nil"/>
            </w:tcBorders>
            <w:shd w:val="clear" w:color="auto" w:fill="auto"/>
            <w:noWrap/>
            <w:vAlign w:val="bottom"/>
          </w:tcPr>
          <w:p w14:paraId="6D4352B6"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1</w:t>
            </w:r>
          </w:p>
        </w:tc>
        <w:tc>
          <w:tcPr>
            <w:tcW w:w="1276" w:type="dxa"/>
            <w:tcBorders>
              <w:left w:val="nil"/>
              <w:right w:val="nil"/>
            </w:tcBorders>
            <w:shd w:val="clear" w:color="auto" w:fill="auto"/>
            <w:noWrap/>
            <w:vAlign w:val="bottom"/>
          </w:tcPr>
          <w:p w14:paraId="4AC9023C" w14:textId="77777777" w:rsidR="003245EB" w:rsidRPr="00590BEE" w:rsidRDefault="003245EB" w:rsidP="00790F9C">
            <w:pPr>
              <w:spacing w:after="0" w:line="240" w:lineRule="auto"/>
              <w:jc w:val="center"/>
              <w:rPr>
                <w:rFonts w:cs="Times New Roman"/>
                <w:color w:val="000000"/>
                <w:szCs w:val="20"/>
              </w:rPr>
            </w:pPr>
          </w:p>
        </w:tc>
        <w:tc>
          <w:tcPr>
            <w:tcW w:w="1842" w:type="dxa"/>
            <w:tcBorders>
              <w:left w:val="nil"/>
              <w:right w:val="nil"/>
            </w:tcBorders>
            <w:shd w:val="clear" w:color="auto" w:fill="auto"/>
            <w:noWrap/>
            <w:vAlign w:val="bottom"/>
          </w:tcPr>
          <w:p w14:paraId="1C6783DA"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1</w:t>
            </w:r>
          </w:p>
        </w:tc>
        <w:tc>
          <w:tcPr>
            <w:tcW w:w="1134" w:type="dxa"/>
            <w:tcBorders>
              <w:left w:val="nil"/>
              <w:right w:val="nil"/>
            </w:tcBorders>
            <w:shd w:val="clear" w:color="auto" w:fill="auto"/>
            <w:noWrap/>
            <w:vAlign w:val="bottom"/>
          </w:tcPr>
          <w:p w14:paraId="4A3A03AF" w14:textId="77777777" w:rsidR="003245EB" w:rsidRPr="00590BEE" w:rsidRDefault="003245EB" w:rsidP="00790F9C">
            <w:pPr>
              <w:spacing w:after="0" w:line="240" w:lineRule="auto"/>
              <w:jc w:val="center"/>
              <w:rPr>
                <w:rFonts w:cs="Times New Roman"/>
                <w:color w:val="000000"/>
                <w:szCs w:val="20"/>
              </w:rPr>
            </w:pPr>
          </w:p>
        </w:tc>
      </w:tr>
      <w:tr w:rsidR="003245EB" w:rsidRPr="00590BEE" w14:paraId="4782ACB2" w14:textId="77777777" w:rsidTr="00790F9C">
        <w:trPr>
          <w:trHeight w:val="300"/>
        </w:trPr>
        <w:tc>
          <w:tcPr>
            <w:tcW w:w="1644" w:type="dxa"/>
            <w:tcBorders>
              <w:left w:val="nil"/>
              <w:right w:val="nil"/>
            </w:tcBorders>
            <w:shd w:val="clear" w:color="auto" w:fill="auto"/>
            <w:noWrap/>
            <w:vAlign w:val="bottom"/>
          </w:tcPr>
          <w:p w14:paraId="1C79C67A" w14:textId="77777777" w:rsidR="003245EB" w:rsidRPr="00590BEE" w:rsidRDefault="003245EB" w:rsidP="00790F9C">
            <w:pPr>
              <w:spacing w:after="0"/>
              <w:rPr>
                <w:rFonts w:cs="Times New Roman"/>
                <w:color w:val="000000"/>
                <w:szCs w:val="20"/>
              </w:rPr>
            </w:pPr>
            <w:r w:rsidRPr="00590BEE">
              <w:rPr>
                <w:rFonts w:cs="Times New Roman"/>
                <w:color w:val="000000"/>
                <w:szCs w:val="20"/>
              </w:rPr>
              <w:t>Positive</w:t>
            </w:r>
          </w:p>
        </w:tc>
        <w:tc>
          <w:tcPr>
            <w:tcW w:w="1191" w:type="dxa"/>
            <w:tcBorders>
              <w:left w:val="nil"/>
              <w:right w:val="nil"/>
            </w:tcBorders>
            <w:shd w:val="clear" w:color="auto" w:fill="auto"/>
            <w:noWrap/>
            <w:vAlign w:val="bottom"/>
          </w:tcPr>
          <w:p w14:paraId="06BFFDE1"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5</w:t>
            </w:r>
          </w:p>
        </w:tc>
        <w:tc>
          <w:tcPr>
            <w:tcW w:w="851" w:type="dxa"/>
            <w:tcBorders>
              <w:left w:val="nil"/>
              <w:right w:val="nil"/>
            </w:tcBorders>
            <w:shd w:val="clear" w:color="auto" w:fill="auto"/>
            <w:noWrap/>
            <w:vAlign w:val="bottom"/>
          </w:tcPr>
          <w:p w14:paraId="0E7B6620"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1615</w:t>
            </w:r>
          </w:p>
        </w:tc>
        <w:tc>
          <w:tcPr>
            <w:tcW w:w="1559" w:type="dxa"/>
            <w:tcBorders>
              <w:left w:val="nil"/>
              <w:right w:val="nil"/>
            </w:tcBorders>
            <w:shd w:val="clear" w:color="auto" w:fill="auto"/>
            <w:noWrap/>
            <w:vAlign w:val="bottom"/>
          </w:tcPr>
          <w:p w14:paraId="2F0994BF"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310 (129-744)</w:t>
            </w:r>
          </w:p>
        </w:tc>
        <w:tc>
          <w:tcPr>
            <w:tcW w:w="1843" w:type="dxa"/>
            <w:tcBorders>
              <w:left w:val="nil"/>
              <w:right w:val="nil"/>
            </w:tcBorders>
            <w:shd w:val="clear" w:color="auto" w:fill="auto"/>
            <w:noWrap/>
            <w:vAlign w:val="bottom"/>
          </w:tcPr>
          <w:p w14:paraId="1D9C22EE"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5.54 (1.81-16.94)</w:t>
            </w:r>
          </w:p>
        </w:tc>
        <w:tc>
          <w:tcPr>
            <w:tcW w:w="992" w:type="dxa"/>
            <w:tcBorders>
              <w:left w:val="nil"/>
              <w:right w:val="nil"/>
            </w:tcBorders>
            <w:shd w:val="clear" w:color="auto" w:fill="auto"/>
            <w:noWrap/>
            <w:vAlign w:val="bottom"/>
          </w:tcPr>
          <w:p w14:paraId="09F4B924" w14:textId="77777777" w:rsidR="003245EB" w:rsidRPr="00590BEE" w:rsidRDefault="003245EB" w:rsidP="00790F9C">
            <w:pPr>
              <w:spacing w:after="0" w:line="240" w:lineRule="auto"/>
              <w:jc w:val="center"/>
              <w:rPr>
                <w:rFonts w:cs="Times New Roman"/>
                <w:color w:val="000000"/>
                <w:szCs w:val="20"/>
              </w:rPr>
            </w:pPr>
          </w:p>
        </w:tc>
        <w:tc>
          <w:tcPr>
            <w:tcW w:w="1843" w:type="dxa"/>
            <w:tcBorders>
              <w:left w:val="nil"/>
              <w:right w:val="nil"/>
            </w:tcBorders>
            <w:shd w:val="clear" w:color="auto" w:fill="auto"/>
            <w:noWrap/>
            <w:vAlign w:val="bottom"/>
          </w:tcPr>
          <w:p w14:paraId="0C6F41CB"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4.85 (1.57-14.93)</w:t>
            </w:r>
          </w:p>
        </w:tc>
        <w:tc>
          <w:tcPr>
            <w:tcW w:w="1276" w:type="dxa"/>
            <w:tcBorders>
              <w:left w:val="nil"/>
              <w:right w:val="nil"/>
            </w:tcBorders>
            <w:shd w:val="clear" w:color="auto" w:fill="auto"/>
            <w:noWrap/>
            <w:vAlign w:val="bottom"/>
          </w:tcPr>
          <w:p w14:paraId="233BC690" w14:textId="77777777" w:rsidR="003245EB" w:rsidRPr="00590BEE" w:rsidRDefault="003245EB" w:rsidP="00790F9C">
            <w:pPr>
              <w:spacing w:after="0" w:line="240" w:lineRule="auto"/>
              <w:jc w:val="center"/>
              <w:rPr>
                <w:rFonts w:cs="Times New Roman"/>
                <w:color w:val="000000"/>
                <w:szCs w:val="20"/>
              </w:rPr>
            </w:pPr>
          </w:p>
        </w:tc>
        <w:tc>
          <w:tcPr>
            <w:tcW w:w="1842" w:type="dxa"/>
            <w:tcBorders>
              <w:left w:val="nil"/>
              <w:right w:val="nil"/>
            </w:tcBorders>
            <w:shd w:val="clear" w:color="auto" w:fill="auto"/>
            <w:noWrap/>
            <w:vAlign w:val="bottom"/>
          </w:tcPr>
          <w:p w14:paraId="473D5688"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5.21 (1.68-16.12)</w:t>
            </w:r>
          </w:p>
        </w:tc>
        <w:tc>
          <w:tcPr>
            <w:tcW w:w="1134" w:type="dxa"/>
            <w:tcBorders>
              <w:left w:val="nil"/>
              <w:right w:val="nil"/>
            </w:tcBorders>
            <w:shd w:val="clear" w:color="auto" w:fill="auto"/>
            <w:noWrap/>
            <w:vAlign w:val="bottom"/>
          </w:tcPr>
          <w:p w14:paraId="172D7F8B" w14:textId="77777777" w:rsidR="003245EB" w:rsidRPr="00590BEE" w:rsidRDefault="003245EB" w:rsidP="00790F9C">
            <w:pPr>
              <w:spacing w:after="0" w:line="240" w:lineRule="auto"/>
              <w:jc w:val="center"/>
              <w:rPr>
                <w:rFonts w:cs="Times New Roman"/>
                <w:color w:val="000000"/>
                <w:szCs w:val="20"/>
              </w:rPr>
            </w:pPr>
          </w:p>
        </w:tc>
      </w:tr>
      <w:tr w:rsidR="003245EB" w:rsidRPr="00590BEE" w14:paraId="4C6B6295" w14:textId="77777777" w:rsidTr="00790F9C">
        <w:trPr>
          <w:trHeight w:val="300"/>
        </w:trPr>
        <w:tc>
          <w:tcPr>
            <w:tcW w:w="1644" w:type="dxa"/>
            <w:tcBorders>
              <w:left w:val="nil"/>
              <w:bottom w:val="single" w:sz="4" w:space="0" w:color="A6A6A6" w:themeColor="background1" w:themeShade="A6"/>
              <w:right w:val="nil"/>
            </w:tcBorders>
            <w:shd w:val="clear" w:color="auto" w:fill="auto"/>
            <w:noWrap/>
            <w:vAlign w:val="bottom"/>
          </w:tcPr>
          <w:p w14:paraId="7B280127" w14:textId="77777777" w:rsidR="003245EB" w:rsidRPr="00590BEE" w:rsidRDefault="003245EB" w:rsidP="00790F9C">
            <w:pPr>
              <w:spacing w:after="0"/>
              <w:rPr>
                <w:rFonts w:cs="Times New Roman"/>
                <w:color w:val="000000"/>
                <w:szCs w:val="20"/>
              </w:rPr>
            </w:pPr>
            <w:r w:rsidRPr="00590BEE">
              <w:rPr>
                <w:rFonts w:cs="Times New Roman"/>
                <w:color w:val="000000"/>
                <w:szCs w:val="20"/>
              </w:rPr>
              <w:t>Unknown</w:t>
            </w:r>
          </w:p>
        </w:tc>
        <w:tc>
          <w:tcPr>
            <w:tcW w:w="1191" w:type="dxa"/>
            <w:tcBorders>
              <w:left w:val="nil"/>
              <w:bottom w:val="single" w:sz="4" w:space="0" w:color="A6A6A6" w:themeColor="background1" w:themeShade="A6"/>
              <w:right w:val="nil"/>
            </w:tcBorders>
            <w:shd w:val="clear" w:color="auto" w:fill="auto"/>
            <w:noWrap/>
            <w:vAlign w:val="bottom"/>
          </w:tcPr>
          <w:p w14:paraId="48C122DD"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12</w:t>
            </w:r>
          </w:p>
        </w:tc>
        <w:tc>
          <w:tcPr>
            <w:tcW w:w="851" w:type="dxa"/>
            <w:tcBorders>
              <w:left w:val="nil"/>
              <w:bottom w:val="single" w:sz="4" w:space="0" w:color="A6A6A6" w:themeColor="background1" w:themeShade="A6"/>
              <w:right w:val="nil"/>
            </w:tcBorders>
            <w:shd w:val="clear" w:color="auto" w:fill="auto"/>
            <w:noWrap/>
            <w:vAlign w:val="bottom"/>
          </w:tcPr>
          <w:p w14:paraId="34634F21"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15175</w:t>
            </w:r>
          </w:p>
        </w:tc>
        <w:tc>
          <w:tcPr>
            <w:tcW w:w="1559" w:type="dxa"/>
            <w:tcBorders>
              <w:left w:val="nil"/>
              <w:bottom w:val="single" w:sz="4" w:space="0" w:color="A6A6A6" w:themeColor="background1" w:themeShade="A6"/>
              <w:right w:val="nil"/>
            </w:tcBorders>
            <w:shd w:val="clear" w:color="auto" w:fill="auto"/>
            <w:noWrap/>
            <w:vAlign w:val="bottom"/>
          </w:tcPr>
          <w:p w14:paraId="60DF6C78"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79 (45-139)</w:t>
            </w:r>
          </w:p>
        </w:tc>
        <w:tc>
          <w:tcPr>
            <w:tcW w:w="1843" w:type="dxa"/>
            <w:tcBorders>
              <w:left w:val="nil"/>
              <w:bottom w:val="single" w:sz="4" w:space="0" w:color="A6A6A6" w:themeColor="background1" w:themeShade="A6"/>
              <w:right w:val="nil"/>
            </w:tcBorders>
            <w:shd w:val="clear" w:color="auto" w:fill="auto"/>
            <w:noWrap/>
            <w:vAlign w:val="bottom"/>
          </w:tcPr>
          <w:p w14:paraId="76511C5F"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1.42 (0.58-3.46)</w:t>
            </w:r>
          </w:p>
        </w:tc>
        <w:tc>
          <w:tcPr>
            <w:tcW w:w="992" w:type="dxa"/>
            <w:tcBorders>
              <w:left w:val="nil"/>
              <w:bottom w:val="single" w:sz="4" w:space="0" w:color="A6A6A6" w:themeColor="background1" w:themeShade="A6"/>
              <w:right w:val="nil"/>
            </w:tcBorders>
            <w:shd w:val="clear" w:color="auto" w:fill="auto"/>
            <w:noWrap/>
            <w:vAlign w:val="bottom"/>
          </w:tcPr>
          <w:p w14:paraId="20BA4E1E"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0.03</w:t>
            </w:r>
          </w:p>
        </w:tc>
        <w:tc>
          <w:tcPr>
            <w:tcW w:w="1843" w:type="dxa"/>
            <w:tcBorders>
              <w:left w:val="nil"/>
              <w:bottom w:val="single" w:sz="4" w:space="0" w:color="A6A6A6" w:themeColor="background1" w:themeShade="A6"/>
              <w:right w:val="nil"/>
            </w:tcBorders>
            <w:shd w:val="clear" w:color="auto" w:fill="auto"/>
            <w:noWrap/>
            <w:vAlign w:val="bottom"/>
          </w:tcPr>
          <w:p w14:paraId="26539411"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1.46 (0.59-3.61)</w:t>
            </w:r>
          </w:p>
        </w:tc>
        <w:tc>
          <w:tcPr>
            <w:tcW w:w="1276" w:type="dxa"/>
            <w:tcBorders>
              <w:left w:val="nil"/>
              <w:bottom w:val="single" w:sz="4" w:space="0" w:color="A6A6A6" w:themeColor="background1" w:themeShade="A6"/>
              <w:right w:val="nil"/>
            </w:tcBorders>
            <w:shd w:val="clear" w:color="auto" w:fill="auto"/>
            <w:noWrap/>
            <w:vAlign w:val="bottom"/>
          </w:tcPr>
          <w:p w14:paraId="6F64085F"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0.04</w:t>
            </w:r>
          </w:p>
        </w:tc>
        <w:tc>
          <w:tcPr>
            <w:tcW w:w="1842" w:type="dxa"/>
            <w:tcBorders>
              <w:left w:val="nil"/>
              <w:bottom w:val="single" w:sz="4" w:space="0" w:color="A6A6A6" w:themeColor="background1" w:themeShade="A6"/>
              <w:right w:val="nil"/>
            </w:tcBorders>
            <w:shd w:val="clear" w:color="auto" w:fill="auto"/>
            <w:noWrap/>
            <w:vAlign w:val="bottom"/>
          </w:tcPr>
          <w:p w14:paraId="6BA20731"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1.67 (0.67-4.17)</w:t>
            </w:r>
          </w:p>
        </w:tc>
        <w:tc>
          <w:tcPr>
            <w:tcW w:w="1134" w:type="dxa"/>
            <w:tcBorders>
              <w:left w:val="nil"/>
              <w:bottom w:val="single" w:sz="4" w:space="0" w:color="A6A6A6" w:themeColor="background1" w:themeShade="A6"/>
              <w:right w:val="nil"/>
            </w:tcBorders>
            <w:shd w:val="clear" w:color="auto" w:fill="auto"/>
            <w:noWrap/>
            <w:vAlign w:val="bottom"/>
          </w:tcPr>
          <w:p w14:paraId="41FAC52F" w14:textId="77777777" w:rsidR="003245EB" w:rsidRPr="00590BEE" w:rsidRDefault="003245EB" w:rsidP="00790F9C">
            <w:pPr>
              <w:spacing w:after="0" w:line="240" w:lineRule="auto"/>
              <w:jc w:val="center"/>
              <w:rPr>
                <w:rFonts w:cs="Times New Roman"/>
                <w:color w:val="000000"/>
                <w:szCs w:val="20"/>
              </w:rPr>
            </w:pPr>
            <w:r w:rsidRPr="00590BEE">
              <w:rPr>
                <w:rFonts w:cs="Times New Roman"/>
                <w:color w:val="000000"/>
                <w:szCs w:val="20"/>
              </w:rPr>
              <w:t>0.03</w:t>
            </w:r>
          </w:p>
        </w:tc>
      </w:tr>
      <w:tr w:rsidR="003245EB" w:rsidRPr="00590BEE" w14:paraId="6ECC2850" w14:textId="77777777" w:rsidTr="00790F9C">
        <w:trPr>
          <w:trHeight w:val="300"/>
        </w:trPr>
        <w:tc>
          <w:tcPr>
            <w:tcW w:w="1644" w:type="dxa"/>
            <w:tcBorders>
              <w:top w:val="single" w:sz="4" w:space="0" w:color="A6A6A6" w:themeColor="background1" w:themeShade="A6"/>
              <w:left w:val="nil"/>
              <w:bottom w:val="nil"/>
              <w:right w:val="nil"/>
            </w:tcBorders>
            <w:shd w:val="clear" w:color="auto" w:fill="auto"/>
            <w:noWrap/>
            <w:vAlign w:val="bottom"/>
            <w:hideMark/>
          </w:tcPr>
          <w:p w14:paraId="4EB1C50C" w14:textId="77777777" w:rsidR="003245EB" w:rsidRPr="00590BEE" w:rsidRDefault="003245EB" w:rsidP="00790F9C">
            <w:pPr>
              <w:spacing w:after="0" w:line="240" w:lineRule="auto"/>
              <w:rPr>
                <w:rFonts w:eastAsia="Times New Roman" w:cs="Times New Roman"/>
                <w:b/>
                <w:bCs/>
                <w:color w:val="000000"/>
                <w:szCs w:val="20"/>
                <w:lang w:eastAsia="en-GB"/>
              </w:rPr>
            </w:pPr>
            <w:r w:rsidRPr="00590BEE">
              <w:rPr>
                <w:rFonts w:eastAsia="Times New Roman" w:cs="Times New Roman"/>
                <w:b/>
                <w:bCs/>
                <w:color w:val="000000"/>
                <w:szCs w:val="20"/>
                <w:lang w:eastAsia="en-GB"/>
              </w:rPr>
              <w:t>uMkhanyakude</w:t>
            </w:r>
          </w:p>
        </w:tc>
        <w:tc>
          <w:tcPr>
            <w:tcW w:w="1191" w:type="dxa"/>
            <w:tcBorders>
              <w:top w:val="single" w:sz="4" w:space="0" w:color="A6A6A6" w:themeColor="background1" w:themeShade="A6"/>
              <w:left w:val="nil"/>
              <w:bottom w:val="nil"/>
              <w:right w:val="nil"/>
            </w:tcBorders>
            <w:shd w:val="clear" w:color="auto" w:fill="auto"/>
            <w:noWrap/>
            <w:vAlign w:val="bottom"/>
          </w:tcPr>
          <w:p w14:paraId="14E12BD0" w14:textId="77777777" w:rsidR="003245EB" w:rsidRPr="00590BEE" w:rsidRDefault="003245EB" w:rsidP="00790F9C">
            <w:pPr>
              <w:spacing w:after="0" w:line="240" w:lineRule="auto"/>
              <w:rPr>
                <w:rFonts w:eastAsia="Times New Roman" w:cs="Times New Roman"/>
                <w:b/>
                <w:bCs/>
                <w:color w:val="000000"/>
                <w:szCs w:val="20"/>
                <w:lang w:eastAsia="en-GB"/>
              </w:rPr>
            </w:pPr>
          </w:p>
        </w:tc>
        <w:tc>
          <w:tcPr>
            <w:tcW w:w="851" w:type="dxa"/>
            <w:tcBorders>
              <w:top w:val="single" w:sz="4" w:space="0" w:color="A6A6A6" w:themeColor="background1" w:themeShade="A6"/>
              <w:left w:val="nil"/>
              <w:bottom w:val="nil"/>
              <w:right w:val="nil"/>
            </w:tcBorders>
            <w:shd w:val="clear" w:color="auto" w:fill="auto"/>
            <w:noWrap/>
            <w:vAlign w:val="bottom"/>
          </w:tcPr>
          <w:p w14:paraId="1D5A84DC" w14:textId="77777777" w:rsidR="003245EB" w:rsidRPr="00590BEE" w:rsidRDefault="003245EB" w:rsidP="00790F9C">
            <w:pPr>
              <w:spacing w:after="0" w:line="240" w:lineRule="auto"/>
              <w:jc w:val="center"/>
              <w:rPr>
                <w:rFonts w:eastAsia="Times New Roman" w:cs="Times New Roman"/>
                <w:szCs w:val="20"/>
                <w:lang w:eastAsia="en-GB"/>
              </w:rPr>
            </w:pPr>
          </w:p>
        </w:tc>
        <w:tc>
          <w:tcPr>
            <w:tcW w:w="1559" w:type="dxa"/>
            <w:tcBorders>
              <w:top w:val="single" w:sz="4" w:space="0" w:color="A6A6A6" w:themeColor="background1" w:themeShade="A6"/>
              <w:left w:val="nil"/>
              <w:bottom w:val="nil"/>
              <w:right w:val="nil"/>
            </w:tcBorders>
            <w:shd w:val="clear" w:color="auto" w:fill="auto"/>
            <w:noWrap/>
            <w:vAlign w:val="bottom"/>
          </w:tcPr>
          <w:p w14:paraId="34A7AB89" w14:textId="77777777" w:rsidR="003245EB" w:rsidRPr="00590BEE" w:rsidRDefault="003245EB" w:rsidP="00790F9C">
            <w:pPr>
              <w:spacing w:after="0" w:line="240" w:lineRule="auto"/>
              <w:jc w:val="center"/>
              <w:rPr>
                <w:rFonts w:eastAsia="Times New Roman" w:cs="Times New Roman"/>
                <w:szCs w:val="20"/>
                <w:lang w:eastAsia="en-GB"/>
              </w:rPr>
            </w:pPr>
          </w:p>
        </w:tc>
        <w:tc>
          <w:tcPr>
            <w:tcW w:w="1843" w:type="dxa"/>
            <w:tcBorders>
              <w:top w:val="single" w:sz="4" w:space="0" w:color="A6A6A6" w:themeColor="background1" w:themeShade="A6"/>
              <w:left w:val="nil"/>
              <w:bottom w:val="nil"/>
              <w:right w:val="nil"/>
            </w:tcBorders>
            <w:shd w:val="clear" w:color="auto" w:fill="auto"/>
            <w:noWrap/>
            <w:vAlign w:val="bottom"/>
          </w:tcPr>
          <w:p w14:paraId="1F6C88C7" w14:textId="77777777" w:rsidR="003245EB" w:rsidRPr="00590BEE" w:rsidRDefault="003245EB" w:rsidP="00790F9C">
            <w:pPr>
              <w:spacing w:after="0" w:line="240" w:lineRule="auto"/>
              <w:jc w:val="center"/>
              <w:rPr>
                <w:rFonts w:eastAsia="Times New Roman" w:cs="Times New Roman"/>
                <w:szCs w:val="20"/>
                <w:lang w:eastAsia="en-GB"/>
              </w:rPr>
            </w:pPr>
          </w:p>
        </w:tc>
        <w:tc>
          <w:tcPr>
            <w:tcW w:w="992" w:type="dxa"/>
            <w:tcBorders>
              <w:top w:val="single" w:sz="4" w:space="0" w:color="A6A6A6" w:themeColor="background1" w:themeShade="A6"/>
              <w:left w:val="nil"/>
              <w:bottom w:val="nil"/>
              <w:right w:val="nil"/>
            </w:tcBorders>
            <w:shd w:val="clear" w:color="auto" w:fill="auto"/>
            <w:noWrap/>
            <w:vAlign w:val="bottom"/>
          </w:tcPr>
          <w:p w14:paraId="21C80440" w14:textId="77777777" w:rsidR="003245EB" w:rsidRPr="00590BEE" w:rsidRDefault="003245EB" w:rsidP="00790F9C">
            <w:pPr>
              <w:spacing w:after="0" w:line="240" w:lineRule="auto"/>
              <w:jc w:val="center"/>
              <w:rPr>
                <w:rFonts w:eastAsia="Times New Roman" w:cs="Times New Roman"/>
                <w:szCs w:val="20"/>
                <w:lang w:eastAsia="en-GB"/>
              </w:rPr>
            </w:pPr>
          </w:p>
        </w:tc>
        <w:tc>
          <w:tcPr>
            <w:tcW w:w="1843" w:type="dxa"/>
            <w:tcBorders>
              <w:top w:val="single" w:sz="4" w:space="0" w:color="A6A6A6" w:themeColor="background1" w:themeShade="A6"/>
              <w:left w:val="nil"/>
              <w:bottom w:val="nil"/>
              <w:right w:val="nil"/>
            </w:tcBorders>
            <w:shd w:val="clear" w:color="auto" w:fill="auto"/>
            <w:noWrap/>
            <w:vAlign w:val="bottom"/>
          </w:tcPr>
          <w:p w14:paraId="1157C972" w14:textId="77777777" w:rsidR="003245EB" w:rsidRPr="00590BEE" w:rsidRDefault="003245EB" w:rsidP="00790F9C">
            <w:pPr>
              <w:spacing w:after="0" w:line="240" w:lineRule="auto"/>
              <w:jc w:val="center"/>
              <w:rPr>
                <w:rFonts w:eastAsia="Times New Roman" w:cs="Times New Roman"/>
                <w:szCs w:val="20"/>
                <w:lang w:eastAsia="en-GB"/>
              </w:rPr>
            </w:pPr>
          </w:p>
        </w:tc>
        <w:tc>
          <w:tcPr>
            <w:tcW w:w="1276" w:type="dxa"/>
            <w:tcBorders>
              <w:top w:val="single" w:sz="4" w:space="0" w:color="A6A6A6" w:themeColor="background1" w:themeShade="A6"/>
              <w:left w:val="nil"/>
              <w:bottom w:val="nil"/>
              <w:right w:val="nil"/>
            </w:tcBorders>
            <w:shd w:val="clear" w:color="auto" w:fill="auto"/>
            <w:noWrap/>
            <w:vAlign w:val="bottom"/>
          </w:tcPr>
          <w:p w14:paraId="6FD7C4BF" w14:textId="77777777" w:rsidR="003245EB" w:rsidRPr="00590BEE" w:rsidRDefault="003245EB" w:rsidP="00790F9C">
            <w:pPr>
              <w:spacing w:after="0" w:line="240" w:lineRule="auto"/>
              <w:jc w:val="center"/>
              <w:rPr>
                <w:rFonts w:eastAsia="Times New Roman" w:cs="Times New Roman"/>
                <w:szCs w:val="20"/>
                <w:lang w:eastAsia="en-GB"/>
              </w:rPr>
            </w:pPr>
          </w:p>
        </w:tc>
        <w:tc>
          <w:tcPr>
            <w:tcW w:w="1842" w:type="dxa"/>
            <w:tcBorders>
              <w:top w:val="single" w:sz="4" w:space="0" w:color="A6A6A6" w:themeColor="background1" w:themeShade="A6"/>
              <w:left w:val="nil"/>
              <w:bottom w:val="nil"/>
              <w:right w:val="nil"/>
            </w:tcBorders>
            <w:shd w:val="clear" w:color="auto" w:fill="auto"/>
            <w:noWrap/>
            <w:vAlign w:val="bottom"/>
          </w:tcPr>
          <w:p w14:paraId="43A3C547" w14:textId="77777777" w:rsidR="003245EB" w:rsidRPr="00590BEE" w:rsidRDefault="003245EB" w:rsidP="00790F9C">
            <w:pPr>
              <w:spacing w:after="0" w:line="240" w:lineRule="auto"/>
              <w:jc w:val="center"/>
              <w:rPr>
                <w:rFonts w:eastAsia="Times New Roman" w:cs="Times New Roman"/>
                <w:szCs w:val="20"/>
                <w:lang w:eastAsia="en-GB"/>
              </w:rPr>
            </w:pPr>
          </w:p>
        </w:tc>
        <w:tc>
          <w:tcPr>
            <w:tcW w:w="1134" w:type="dxa"/>
            <w:tcBorders>
              <w:top w:val="single" w:sz="4" w:space="0" w:color="A6A6A6" w:themeColor="background1" w:themeShade="A6"/>
              <w:left w:val="nil"/>
              <w:bottom w:val="nil"/>
              <w:right w:val="nil"/>
            </w:tcBorders>
            <w:shd w:val="clear" w:color="auto" w:fill="auto"/>
            <w:noWrap/>
            <w:vAlign w:val="bottom"/>
          </w:tcPr>
          <w:p w14:paraId="7CD4123A" w14:textId="77777777" w:rsidR="003245EB" w:rsidRPr="00590BEE" w:rsidRDefault="003245EB" w:rsidP="00790F9C">
            <w:pPr>
              <w:spacing w:after="0" w:line="240" w:lineRule="auto"/>
              <w:jc w:val="center"/>
              <w:rPr>
                <w:rFonts w:eastAsia="Times New Roman" w:cs="Times New Roman"/>
                <w:szCs w:val="20"/>
                <w:lang w:eastAsia="en-GB"/>
              </w:rPr>
            </w:pPr>
          </w:p>
        </w:tc>
      </w:tr>
      <w:tr w:rsidR="004D2462" w:rsidRPr="00590BEE" w14:paraId="37944AC3" w14:textId="77777777" w:rsidTr="00790F9C">
        <w:trPr>
          <w:trHeight w:val="300"/>
        </w:trPr>
        <w:tc>
          <w:tcPr>
            <w:tcW w:w="1644" w:type="dxa"/>
            <w:tcBorders>
              <w:top w:val="nil"/>
              <w:left w:val="nil"/>
              <w:bottom w:val="nil"/>
              <w:right w:val="nil"/>
            </w:tcBorders>
            <w:shd w:val="clear" w:color="auto" w:fill="auto"/>
            <w:noWrap/>
            <w:vAlign w:val="bottom"/>
            <w:hideMark/>
          </w:tcPr>
          <w:p w14:paraId="29337EF9" w14:textId="77777777" w:rsidR="004D2462" w:rsidRPr="00590BEE" w:rsidRDefault="004D2462" w:rsidP="004D2462">
            <w:pPr>
              <w:spacing w:after="0" w:line="240" w:lineRule="auto"/>
              <w:rPr>
                <w:rFonts w:eastAsia="Times New Roman" w:cs="Times New Roman"/>
                <w:color w:val="000000"/>
                <w:szCs w:val="20"/>
                <w:lang w:eastAsia="en-GB"/>
              </w:rPr>
            </w:pPr>
            <w:r w:rsidRPr="00590BEE">
              <w:rPr>
                <w:rFonts w:eastAsia="Times New Roman" w:cs="Times New Roman"/>
                <w:color w:val="000000"/>
                <w:szCs w:val="20"/>
                <w:lang w:eastAsia="en-GB"/>
              </w:rPr>
              <w:t>Negative</w:t>
            </w:r>
          </w:p>
        </w:tc>
        <w:tc>
          <w:tcPr>
            <w:tcW w:w="1191" w:type="dxa"/>
            <w:tcBorders>
              <w:top w:val="nil"/>
              <w:left w:val="nil"/>
              <w:bottom w:val="nil"/>
              <w:right w:val="nil"/>
            </w:tcBorders>
            <w:shd w:val="clear" w:color="auto" w:fill="auto"/>
            <w:noWrap/>
            <w:vAlign w:val="bottom"/>
          </w:tcPr>
          <w:p w14:paraId="379ADE50" w14:textId="77777777" w:rsidR="004D2462" w:rsidRPr="00590BEE" w:rsidRDefault="004D2462" w:rsidP="004D2462">
            <w:pPr>
              <w:spacing w:after="0" w:line="240" w:lineRule="auto"/>
              <w:jc w:val="center"/>
              <w:rPr>
                <w:rFonts w:cs="Times New Roman"/>
                <w:color w:val="000000"/>
                <w:szCs w:val="20"/>
              </w:rPr>
            </w:pPr>
            <w:r w:rsidRPr="00590BEE">
              <w:rPr>
                <w:rFonts w:cs="Times New Roman"/>
                <w:color w:val="000000"/>
                <w:szCs w:val="20"/>
              </w:rPr>
              <w:t>5</w:t>
            </w:r>
          </w:p>
        </w:tc>
        <w:tc>
          <w:tcPr>
            <w:tcW w:w="851" w:type="dxa"/>
            <w:tcBorders>
              <w:top w:val="nil"/>
              <w:left w:val="nil"/>
              <w:bottom w:val="nil"/>
              <w:right w:val="nil"/>
            </w:tcBorders>
            <w:shd w:val="clear" w:color="auto" w:fill="auto"/>
            <w:noWrap/>
            <w:vAlign w:val="bottom"/>
          </w:tcPr>
          <w:p w14:paraId="4B4F8452" w14:textId="77777777" w:rsidR="004D2462" w:rsidRPr="00590BEE" w:rsidRDefault="004D2462" w:rsidP="004D2462">
            <w:pPr>
              <w:spacing w:after="0" w:line="240" w:lineRule="auto"/>
              <w:jc w:val="center"/>
              <w:rPr>
                <w:rFonts w:cs="Times New Roman"/>
                <w:color w:val="000000"/>
                <w:szCs w:val="20"/>
              </w:rPr>
            </w:pPr>
            <w:r w:rsidRPr="00590BEE">
              <w:rPr>
                <w:rFonts w:cs="Times New Roman"/>
                <w:color w:val="000000"/>
                <w:szCs w:val="20"/>
              </w:rPr>
              <w:t>27031</w:t>
            </w:r>
          </w:p>
        </w:tc>
        <w:tc>
          <w:tcPr>
            <w:tcW w:w="1559" w:type="dxa"/>
            <w:tcBorders>
              <w:top w:val="nil"/>
              <w:left w:val="nil"/>
              <w:bottom w:val="nil"/>
              <w:right w:val="nil"/>
            </w:tcBorders>
            <w:shd w:val="clear" w:color="auto" w:fill="auto"/>
            <w:noWrap/>
            <w:vAlign w:val="bottom"/>
          </w:tcPr>
          <w:p w14:paraId="44940EC9" w14:textId="77777777" w:rsidR="004D2462" w:rsidRPr="00590BEE" w:rsidRDefault="004D2462" w:rsidP="004D2462">
            <w:pPr>
              <w:spacing w:after="0" w:line="240" w:lineRule="auto"/>
              <w:jc w:val="center"/>
              <w:rPr>
                <w:rFonts w:cs="Times New Roman"/>
                <w:color w:val="000000"/>
                <w:szCs w:val="20"/>
              </w:rPr>
            </w:pPr>
            <w:r w:rsidRPr="00590BEE">
              <w:rPr>
                <w:rFonts w:cs="Times New Roman"/>
                <w:color w:val="000000"/>
                <w:szCs w:val="20"/>
              </w:rPr>
              <w:t>18 (8-44)</w:t>
            </w:r>
          </w:p>
        </w:tc>
        <w:tc>
          <w:tcPr>
            <w:tcW w:w="1843" w:type="dxa"/>
            <w:tcBorders>
              <w:top w:val="nil"/>
              <w:left w:val="nil"/>
              <w:bottom w:val="nil"/>
              <w:right w:val="nil"/>
            </w:tcBorders>
            <w:shd w:val="clear" w:color="auto" w:fill="auto"/>
            <w:noWrap/>
            <w:vAlign w:val="bottom"/>
          </w:tcPr>
          <w:p w14:paraId="7F081C6B" w14:textId="77777777" w:rsidR="004D2462" w:rsidRPr="00590BEE" w:rsidRDefault="004D2462" w:rsidP="004D2462">
            <w:pPr>
              <w:spacing w:after="0" w:line="240" w:lineRule="auto"/>
              <w:jc w:val="center"/>
              <w:rPr>
                <w:rFonts w:cs="Times New Roman"/>
                <w:color w:val="000000"/>
                <w:szCs w:val="20"/>
              </w:rPr>
            </w:pPr>
            <w:r w:rsidRPr="00590BEE">
              <w:rPr>
                <w:rFonts w:cs="Times New Roman"/>
                <w:color w:val="000000"/>
                <w:szCs w:val="20"/>
              </w:rPr>
              <w:t>1</w:t>
            </w:r>
          </w:p>
        </w:tc>
        <w:tc>
          <w:tcPr>
            <w:tcW w:w="992" w:type="dxa"/>
            <w:tcBorders>
              <w:top w:val="nil"/>
              <w:left w:val="nil"/>
              <w:bottom w:val="nil"/>
              <w:right w:val="nil"/>
            </w:tcBorders>
            <w:shd w:val="clear" w:color="auto" w:fill="auto"/>
            <w:noWrap/>
            <w:vAlign w:val="bottom"/>
          </w:tcPr>
          <w:p w14:paraId="7537282F" w14:textId="77777777" w:rsidR="004D2462" w:rsidRPr="00590BEE" w:rsidRDefault="004D2462" w:rsidP="004D2462">
            <w:pPr>
              <w:spacing w:after="0" w:line="240" w:lineRule="auto"/>
              <w:jc w:val="center"/>
              <w:rPr>
                <w:rFonts w:cs="Times New Roman"/>
                <w:color w:val="000000"/>
                <w:szCs w:val="20"/>
              </w:rPr>
            </w:pPr>
          </w:p>
        </w:tc>
        <w:tc>
          <w:tcPr>
            <w:tcW w:w="1843" w:type="dxa"/>
            <w:tcBorders>
              <w:top w:val="nil"/>
              <w:left w:val="nil"/>
              <w:bottom w:val="nil"/>
              <w:right w:val="nil"/>
            </w:tcBorders>
            <w:shd w:val="clear" w:color="auto" w:fill="auto"/>
            <w:noWrap/>
            <w:vAlign w:val="bottom"/>
          </w:tcPr>
          <w:p w14:paraId="600D81E4" w14:textId="77777777" w:rsidR="004D2462" w:rsidRPr="00590BEE" w:rsidRDefault="004D2462" w:rsidP="004D2462">
            <w:pPr>
              <w:spacing w:after="0" w:line="240" w:lineRule="auto"/>
              <w:jc w:val="center"/>
              <w:rPr>
                <w:rFonts w:cs="Times New Roman"/>
                <w:color w:val="000000"/>
                <w:szCs w:val="20"/>
              </w:rPr>
            </w:pPr>
            <w:r w:rsidRPr="00590BEE">
              <w:rPr>
                <w:rFonts w:cs="Times New Roman"/>
                <w:color w:val="000000"/>
                <w:szCs w:val="20"/>
              </w:rPr>
              <w:t>1</w:t>
            </w:r>
          </w:p>
        </w:tc>
        <w:tc>
          <w:tcPr>
            <w:tcW w:w="1276" w:type="dxa"/>
            <w:tcBorders>
              <w:top w:val="nil"/>
              <w:left w:val="nil"/>
              <w:bottom w:val="nil"/>
              <w:right w:val="nil"/>
            </w:tcBorders>
            <w:shd w:val="clear" w:color="auto" w:fill="auto"/>
            <w:noWrap/>
            <w:vAlign w:val="bottom"/>
          </w:tcPr>
          <w:p w14:paraId="013CFA8C" w14:textId="77777777" w:rsidR="004D2462" w:rsidRPr="00590BEE" w:rsidRDefault="004D2462" w:rsidP="004D2462">
            <w:pPr>
              <w:spacing w:after="0" w:line="240" w:lineRule="auto"/>
              <w:jc w:val="center"/>
              <w:rPr>
                <w:rFonts w:cs="Times New Roman"/>
                <w:color w:val="000000"/>
                <w:szCs w:val="20"/>
              </w:rPr>
            </w:pPr>
          </w:p>
        </w:tc>
        <w:tc>
          <w:tcPr>
            <w:tcW w:w="1842" w:type="dxa"/>
            <w:tcBorders>
              <w:top w:val="nil"/>
              <w:left w:val="nil"/>
              <w:bottom w:val="nil"/>
              <w:right w:val="nil"/>
            </w:tcBorders>
            <w:shd w:val="clear" w:color="auto" w:fill="auto"/>
            <w:noWrap/>
            <w:vAlign w:val="bottom"/>
          </w:tcPr>
          <w:p w14:paraId="1B6483DC" w14:textId="77777777" w:rsidR="004D2462" w:rsidRPr="00590BEE" w:rsidRDefault="004D2462" w:rsidP="004D2462">
            <w:pPr>
              <w:spacing w:after="0" w:line="240" w:lineRule="auto"/>
              <w:jc w:val="center"/>
              <w:rPr>
                <w:rFonts w:cs="Times New Roman"/>
                <w:color w:val="000000"/>
                <w:szCs w:val="20"/>
              </w:rPr>
            </w:pPr>
            <w:r w:rsidRPr="00590BEE">
              <w:rPr>
                <w:rFonts w:cs="Times New Roman"/>
                <w:color w:val="000000"/>
                <w:szCs w:val="20"/>
              </w:rPr>
              <w:t>1</w:t>
            </w:r>
          </w:p>
        </w:tc>
        <w:tc>
          <w:tcPr>
            <w:tcW w:w="1134" w:type="dxa"/>
            <w:tcBorders>
              <w:top w:val="nil"/>
              <w:left w:val="nil"/>
              <w:bottom w:val="nil"/>
              <w:right w:val="nil"/>
            </w:tcBorders>
            <w:shd w:val="clear" w:color="auto" w:fill="auto"/>
            <w:noWrap/>
            <w:vAlign w:val="bottom"/>
          </w:tcPr>
          <w:p w14:paraId="7A234ED5" w14:textId="77777777" w:rsidR="004D2462" w:rsidRPr="00590BEE" w:rsidRDefault="004D2462" w:rsidP="004D2462">
            <w:pPr>
              <w:spacing w:after="0" w:line="240" w:lineRule="auto"/>
              <w:jc w:val="center"/>
              <w:rPr>
                <w:rFonts w:cs="Times New Roman"/>
                <w:color w:val="000000"/>
                <w:szCs w:val="20"/>
              </w:rPr>
            </w:pPr>
          </w:p>
        </w:tc>
      </w:tr>
      <w:tr w:rsidR="004D2462" w:rsidRPr="00590BEE" w14:paraId="7FE6C2E7" w14:textId="77777777" w:rsidTr="00790F9C">
        <w:trPr>
          <w:trHeight w:val="300"/>
        </w:trPr>
        <w:tc>
          <w:tcPr>
            <w:tcW w:w="1644" w:type="dxa"/>
            <w:tcBorders>
              <w:top w:val="nil"/>
              <w:left w:val="nil"/>
              <w:right w:val="nil"/>
            </w:tcBorders>
            <w:shd w:val="clear" w:color="auto" w:fill="auto"/>
            <w:noWrap/>
            <w:vAlign w:val="bottom"/>
            <w:hideMark/>
          </w:tcPr>
          <w:p w14:paraId="4F04E2FF" w14:textId="77777777" w:rsidR="004D2462" w:rsidRPr="00590BEE" w:rsidRDefault="004D2462" w:rsidP="004D2462">
            <w:pPr>
              <w:spacing w:after="0" w:line="240" w:lineRule="auto"/>
              <w:rPr>
                <w:rFonts w:eastAsia="Times New Roman" w:cs="Times New Roman"/>
                <w:color w:val="000000"/>
                <w:szCs w:val="20"/>
                <w:lang w:eastAsia="en-GB"/>
              </w:rPr>
            </w:pPr>
            <w:r w:rsidRPr="00590BEE">
              <w:rPr>
                <w:rFonts w:eastAsia="Times New Roman" w:cs="Times New Roman"/>
                <w:color w:val="000000"/>
                <w:szCs w:val="20"/>
                <w:lang w:eastAsia="en-GB"/>
              </w:rPr>
              <w:t>Positive</w:t>
            </w:r>
          </w:p>
        </w:tc>
        <w:tc>
          <w:tcPr>
            <w:tcW w:w="1191" w:type="dxa"/>
            <w:tcBorders>
              <w:top w:val="nil"/>
              <w:left w:val="nil"/>
              <w:right w:val="nil"/>
            </w:tcBorders>
            <w:shd w:val="clear" w:color="auto" w:fill="auto"/>
            <w:noWrap/>
            <w:vAlign w:val="bottom"/>
          </w:tcPr>
          <w:p w14:paraId="09852768" w14:textId="77777777" w:rsidR="004D2462" w:rsidRPr="00590BEE" w:rsidRDefault="004D2462" w:rsidP="004D2462">
            <w:pPr>
              <w:spacing w:after="0" w:line="240" w:lineRule="auto"/>
              <w:jc w:val="center"/>
              <w:rPr>
                <w:rFonts w:cs="Times New Roman"/>
                <w:color w:val="000000"/>
                <w:szCs w:val="20"/>
              </w:rPr>
            </w:pPr>
            <w:r w:rsidRPr="00590BEE">
              <w:rPr>
                <w:rFonts w:cs="Times New Roman"/>
                <w:color w:val="000000"/>
                <w:szCs w:val="20"/>
              </w:rPr>
              <w:t>8</w:t>
            </w:r>
          </w:p>
        </w:tc>
        <w:tc>
          <w:tcPr>
            <w:tcW w:w="851" w:type="dxa"/>
            <w:tcBorders>
              <w:top w:val="nil"/>
              <w:left w:val="nil"/>
              <w:right w:val="nil"/>
            </w:tcBorders>
            <w:shd w:val="clear" w:color="auto" w:fill="auto"/>
            <w:noWrap/>
            <w:vAlign w:val="bottom"/>
          </w:tcPr>
          <w:p w14:paraId="5445814B" w14:textId="77777777" w:rsidR="004D2462" w:rsidRPr="00590BEE" w:rsidRDefault="004D2462" w:rsidP="004D2462">
            <w:pPr>
              <w:spacing w:after="0" w:line="240" w:lineRule="auto"/>
              <w:jc w:val="center"/>
              <w:rPr>
                <w:rFonts w:cs="Times New Roman"/>
                <w:color w:val="000000"/>
                <w:szCs w:val="20"/>
              </w:rPr>
            </w:pPr>
            <w:r w:rsidRPr="00590BEE">
              <w:rPr>
                <w:rFonts w:cs="Times New Roman"/>
                <w:color w:val="000000"/>
                <w:szCs w:val="20"/>
              </w:rPr>
              <w:t>32402</w:t>
            </w:r>
          </w:p>
        </w:tc>
        <w:tc>
          <w:tcPr>
            <w:tcW w:w="1559" w:type="dxa"/>
            <w:tcBorders>
              <w:top w:val="nil"/>
              <w:left w:val="nil"/>
              <w:right w:val="nil"/>
            </w:tcBorders>
            <w:shd w:val="clear" w:color="auto" w:fill="auto"/>
            <w:noWrap/>
            <w:vAlign w:val="bottom"/>
          </w:tcPr>
          <w:p w14:paraId="097E0326" w14:textId="77777777" w:rsidR="004D2462" w:rsidRPr="00590BEE" w:rsidRDefault="004D2462" w:rsidP="004D2462">
            <w:pPr>
              <w:spacing w:after="0" w:line="240" w:lineRule="auto"/>
              <w:jc w:val="center"/>
              <w:rPr>
                <w:rFonts w:cs="Times New Roman"/>
                <w:color w:val="000000"/>
                <w:szCs w:val="20"/>
              </w:rPr>
            </w:pPr>
            <w:r w:rsidRPr="00590BEE">
              <w:rPr>
                <w:rFonts w:cs="Times New Roman"/>
                <w:color w:val="000000"/>
                <w:szCs w:val="20"/>
              </w:rPr>
              <w:t>25 (12-49)</w:t>
            </w:r>
          </w:p>
        </w:tc>
        <w:tc>
          <w:tcPr>
            <w:tcW w:w="1843" w:type="dxa"/>
            <w:tcBorders>
              <w:top w:val="nil"/>
              <w:left w:val="nil"/>
              <w:right w:val="nil"/>
            </w:tcBorders>
            <w:shd w:val="clear" w:color="auto" w:fill="auto"/>
            <w:noWrap/>
            <w:vAlign w:val="bottom"/>
          </w:tcPr>
          <w:p w14:paraId="424B87AB" w14:textId="77777777" w:rsidR="004D2462" w:rsidRPr="00590BEE" w:rsidRDefault="004D2462" w:rsidP="004D2462">
            <w:pPr>
              <w:spacing w:after="0" w:line="240" w:lineRule="auto"/>
              <w:jc w:val="center"/>
              <w:rPr>
                <w:rFonts w:cs="Times New Roman"/>
                <w:color w:val="000000"/>
                <w:szCs w:val="20"/>
              </w:rPr>
            </w:pPr>
            <w:r w:rsidRPr="00590BEE">
              <w:rPr>
                <w:rFonts w:cs="Times New Roman"/>
                <w:color w:val="000000"/>
                <w:szCs w:val="20"/>
              </w:rPr>
              <w:t>1.33 (0.44-4.08)</w:t>
            </w:r>
          </w:p>
        </w:tc>
        <w:tc>
          <w:tcPr>
            <w:tcW w:w="992" w:type="dxa"/>
            <w:tcBorders>
              <w:top w:val="nil"/>
              <w:left w:val="nil"/>
              <w:right w:val="nil"/>
            </w:tcBorders>
            <w:shd w:val="clear" w:color="auto" w:fill="auto"/>
            <w:noWrap/>
            <w:vAlign w:val="bottom"/>
          </w:tcPr>
          <w:p w14:paraId="66A0942B" w14:textId="77777777" w:rsidR="004D2462" w:rsidRPr="00590BEE" w:rsidRDefault="004D2462" w:rsidP="004D2462">
            <w:pPr>
              <w:spacing w:after="0" w:line="240" w:lineRule="auto"/>
              <w:jc w:val="center"/>
              <w:rPr>
                <w:rFonts w:cs="Times New Roman"/>
                <w:color w:val="000000"/>
                <w:szCs w:val="20"/>
              </w:rPr>
            </w:pPr>
          </w:p>
        </w:tc>
        <w:tc>
          <w:tcPr>
            <w:tcW w:w="1843" w:type="dxa"/>
            <w:tcBorders>
              <w:top w:val="nil"/>
              <w:left w:val="nil"/>
              <w:right w:val="nil"/>
            </w:tcBorders>
            <w:shd w:val="clear" w:color="auto" w:fill="auto"/>
            <w:noWrap/>
            <w:vAlign w:val="bottom"/>
          </w:tcPr>
          <w:p w14:paraId="396128C9" w14:textId="77777777" w:rsidR="004D2462" w:rsidRPr="00590BEE" w:rsidRDefault="004D2462" w:rsidP="004D2462">
            <w:pPr>
              <w:spacing w:after="0" w:line="240" w:lineRule="auto"/>
              <w:jc w:val="center"/>
              <w:rPr>
                <w:rFonts w:cs="Times New Roman"/>
                <w:color w:val="000000"/>
                <w:szCs w:val="20"/>
              </w:rPr>
            </w:pPr>
            <w:r w:rsidRPr="00590BEE">
              <w:rPr>
                <w:rFonts w:cs="Times New Roman"/>
                <w:color w:val="000000"/>
                <w:szCs w:val="20"/>
              </w:rPr>
              <w:t>1.26 (0.41-3.89)</w:t>
            </w:r>
          </w:p>
        </w:tc>
        <w:tc>
          <w:tcPr>
            <w:tcW w:w="1276" w:type="dxa"/>
            <w:tcBorders>
              <w:top w:val="nil"/>
              <w:left w:val="nil"/>
              <w:right w:val="nil"/>
            </w:tcBorders>
            <w:shd w:val="clear" w:color="auto" w:fill="auto"/>
            <w:noWrap/>
            <w:vAlign w:val="bottom"/>
          </w:tcPr>
          <w:p w14:paraId="5F6687D3" w14:textId="77777777" w:rsidR="004D2462" w:rsidRPr="00590BEE" w:rsidRDefault="004D2462" w:rsidP="004D2462">
            <w:pPr>
              <w:spacing w:after="0" w:line="240" w:lineRule="auto"/>
              <w:jc w:val="center"/>
              <w:rPr>
                <w:rFonts w:cs="Times New Roman"/>
                <w:color w:val="000000"/>
                <w:szCs w:val="20"/>
              </w:rPr>
            </w:pPr>
          </w:p>
        </w:tc>
        <w:tc>
          <w:tcPr>
            <w:tcW w:w="1842" w:type="dxa"/>
            <w:tcBorders>
              <w:top w:val="nil"/>
              <w:left w:val="nil"/>
              <w:right w:val="nil"/>
            </w:tcBorders>
            <w:shd w:val="clear" w:color="auto" w:fill="auto"/>
            <w:noWrap/>
            <w:vAlign w:val="bottom"/>
          </w:tcPr>
          <w:p w14:paraId="7B759D90" w14:textId="77777777" w:rsidR="004D2462" w:rsidRPr="00590BEE" w:rsidRDefault="004D2462" w:rsidP="004D2462">
            <w:pPr>
              <w:spacing w:after="0" w:line="240" w:lineRule="auto"/>
              <w:jc w:val="center"/>
              <w:rPr>
                <w:rFonts w:cs="Times New Roman"/>
                <w:color w:val="000000"/>
                <w:szCs w:val="20"/>
              </w:rPr>
            </w:pPr>
            <w:r w:rsidRPr="00590BEE">
              <w:rPr>
                <w:rFonts w:cs="Times New Roman"/>
                <w:color w:val="000000"/>
                <w:szCs w:val="20"/>
              </w:rPr>
              <w:t>1.39 (0.44-4.34)</w:t>
            </w:r>
          </w:p>
        </w:tc>
        <w:tc>
          <w:tcPr>
            <w:tcW w:w="1134" w:type="dxa"/>
            <w:tcBorders>
              <w:top w:val="nil"/>
              <w:left w:val="nil"/>
              <w:right w:val="nil"/>
            </w:tcBorders>
            <w:shd w:val="clear" w:color="auto" w:fill="auto"/>
            <w:noWrap/>
            <w:vAlign w:val="bottom"/>
          </w:tcPr>
          <w:p w14:paraId="6A2A9D70" w14:textId="77777777" w:rsidR="004D2462" w:rsidRPr="00590BEE" w:rsidRDefault="004D2462" w:rsidP="004D2462">
            <w:pPr>
              <w:spacing w:after="0" w:line="240" w:lineRule="auto"/>
              <w:jc w:val="center"/>
              <w:rPr>
                <w:rFonts w:cs="Times New Roman"/>
                <w:color w:val="000000"/>
                <w:szCs w:val="20"/>
              </w:rPr>
            </w:pPr>
          </w:p>
        </w:tc>
      </w:tr>
      <w:tr w:rsidR="004D2462" w:rsidRPr="00590BEE" w14:paraId="21B950B2" w14:textId="77777777" w:rsidTr="00790F9C">
        <w:trPr>
          <w:trHeight w:val="300"/>
        </w:trPr>
        <w:tc>
          <w:tcPr>
            <w:tcW w:w="1644" w:type="dxa"/>
            <w:tcBorders>
              <w:top w:val="nil"/>
              <w:left w:val="nil"/>
              <w:bottom w:val="single" w:sz="12" w:space="0" w:color="auto"/>
              <w:right w:val="nil"/>
            </w:tcBorders>
            <w:shd w:val="clear" w:color="auto" w:fill="auto"/>
            <w:noWrap/>
            <w:vAlign w:val="bottom"/>
            <w:hideMark/>
          </w:tcPr>
          <w:p w14:paraId="52D0035D" w14:textId="77777777" w:rsidR="004D2462" w:rsidRPr="00590BEE" w:rsidRDefault="004D2462" w:rsidP="004D2462">
            <w:pPr>
              <w:spacing w:after="0" w:line="240" w:lineRule="auto"/>
              <w:rPr>
                <w:rFonts w:eastAsia="Times New Roman" w:cs="Times New Roman"/>
                <w:color w:val="000000"/>
                <w:szCs w:val="20"/>
                <w:lang w:eastAsia="en-GB"/>
              </w:rPr>
            </w:pPr>
            <w:r w:rsidRPr="00590BEE">
              <w:rPr>
                <w:rFonts w:eastAsia="Times New Roman" w:cs="Times New Roman"/>
                <w:color w:val="000000"/>
                <w:szCs w:val="20"/>
                <w:lang w:eastAsia="en-GB"/>
              </w:rPr>
              <w:t>Unknown</w:t>
            </w:r>
          </w:p>
        </w:tc>
        <w:tc>
          <w:tcPr>
            <w:tcW w:w="1191" w:type="dxa"/>
            <w:tcBorders>
              <w:top w:val="nil"/>
              <w:left w:val="nil"/>
              <w:bottom w:val="single" w:sz="12" w:space="0" w:color="auto"/>
              <w:right w:val="nil"/>
            </w:tcBorders>
            <w:shd w:val="clear" w:color="auto" w:fill="auto"/>
            <w:noWrap/>
            <w:vAlign w:val="bottom"/>
          </w:tcPr>
          <w:p w14:paraId="111DF2E9" w14:textId="77777777" w:rsidR="004D2462" w:rsidRPr="00590BEE" w:rsidRDefault="004D2462" w:rsidP="004D2462">
            <w:pPr>
              <w:spacing w:after="0" w:line="240" w:lineRule="auto"/>
              <w:jc w:val="center"/>
              <w:rPr>
                <w:rFonts w:cs="Times New Roman"/>
                <w:color w:val="000000"/>
                <w:szCs w:val="20"/>
              </w:rPr>
            </w:pPr>
            <w:r w:rsidRPr="00590BEE">
              <w:rPr>
                <w:rFonts w:cs="Times New Roman"/>
                <w:color w:val="000000"/>
                <w:szCs w:val="20"/>
              </w:rPr>
              <w:t>13</w:t>
            </w:r>
          </w:p>
        </w:tc>
        <w:tc>
          <w:tcPr>
            <w:tcW w:w="851" w:type="dxa"/>
            <w:tcBorders>
              <w:top w:val="nil"/>
              <w:left w:val="nil"/>
              <w:bottom w:val="single" w:sz="12" w:space="0" w:color="auto"/>
              <w:right w:val="nil"/>
            </w:tcBorders>
            <w:shd w:val="clear" w:color="auto" w:fill="auto"/>
            <w:noWrap/>
            <w:vAlign w:val="bottom"/>
          </w:tcPr>
          <w:p w14:paraId="44FC8C3E" w14:textId="77777777" w:rsidR="004D2462" w:rsidRPr="00590BEE" w:rsidRDefault="004D2462" w:rsidP="004D2462">
            <w:pPr>
              <w:spacing w:after="0" w:line="240" w:lineRule="auto"/>
              <w:jc w:val="center"/>
              <w:rPr>
                <w:rFonts w:cs="Times New Roman"/>
                <w:color w:val="000000"/>
                <w:szCs w:val="20"/>
              </w:rPr>
            </w:pPr>
            <w:r w:rsidRPr="00590BEE">
              <w:rPr>
                <w:rFonts w:cs="Times New Roman"/>
                <w:color w:val="000000"/>
                <w:szCs w:val="20"/>
              </w:rPr>
              <w:t>37214</w:t>
            </w:r>
          </w:p>
        </w:tc>
        <w:tc>
          <w:tcPr>
            <w:tcW w:w="1559" w:type="dxa"/>
            <w:tcBorders>
              <w:top w:val="nil"/>
              <w:left w:val="nil"/>
              <w:bottom w:val="single" w:sz="12" w:space="0" w:color="auto"/>
              <w:right w:val="nil"/>
            </w:tcBorders>
            <w:shd w:val="clear" w:color="auto" w:fill="auto"/>
            <w:noWrap/>
            <w:vAlign w:val="bottom"/>
          </w:tcPr>
          <w:p w14:paraId="279CF7D3" w14:textId="77777777" w:rsidR="004D2462" w:rsidRPr="00590BEE" w:rsidRDefault="004D2462" w:rsidP="004D2462">
            <w:pPr>
              <w:spacing w:after="0" w:line="240" w:lineRule="auto"/>
              <w:jc w:val="center"/>
              <w:rPr>
                <w:rFonts w:cs="Times New Roman"/>
                <w:color w:val="000000"/>
                <w:szCs w:val="20"/>
              </w:rPr>
            </w:pPr>
            <w:r w:rsidRPr="00590BEE">
              <w:rPr>
                <w:rFonts w:cs="Times New Roman"/>
                <w:color w:val="000000"/>
                <w:szCs w:val="20"/>
              </w:rPr>
              <w:t>35 (20-60)</w:t>
            </w:r>
          </w:p>
        </w:tc>
        <w:tc>
          <w:tcPr>
            <w:tcW w:w="1843" w:type="dxa"/>
            <w:tcBorders>
              <w:top w:val="nil"/>
              <w:left w:val="nil"/>
              <w:bottom w:val="single" w:sz="12" w:space="0" w:color="auto"/>
              <w:right w:val="nil"/>
            </w:tcBorders>
            <w:shd w:val="clear" w:color="auto" w:fill="auto"/>
            <w:noWrap/>
            <w:vAlign w:val="bottom"/>
          </w:tcPr>
          <w:p w14:paraId="4BDC1033" w14:textId="77777777" w:rsidR="004D2462" w:rsidRPr="00590BEE" w:rsidRDefault="004D2462" w:rsidP="004D2462">
            <w:pPr>
              <w:spacing w:after="0" w:line="240" w:lineRule="auto"/>
              <w:jc w:val="center"/>
              <w:rPr>
                <w:rFonts w:cs="Times New Roman"/>
                <w:color w:val="000000"/>
                <w:szCs w:val="20"/>
              </w:rPr>
            </w:pPr>
            <w:r w:rsidRPr="00590BEE">
              <w:rPr>
                <w:rFonts w:cs="Times New Roman"/>
                <w:color w:val="000000"/>
                <w:szCs w:val="20"/>
              </w:rPr>
              <w:t>1.89 (0.67-5.30)</w:t>
            </w:r>
          </w:p>
        </w:tc>
        <w:tc>
          <w:tcPr>
            <w:tcW w:w="992" w:type="dxa"/>
            <w:tcBorders>
              <w:top w:val="nil"/>
              <w:left w:val="nil"/>
              <w:bottom w:val="single" w:sz="12" w:space="0" w:color="auto"/>
              <w:right w:val="nil"/>
            </w:tcBorders>
            <w:shd w:val="clear" w:color="auto" w:fill="auto"/>
            <w:noWrap/>
            <w:vAlign w:val="bottom"/>
          </w:tcPr>
          <w:p w14:paraId="5466575B" w14:textId="77777777" w:rsidR="004D2462" w:rsidRPr="00590BEE" w:rsidRDefault="004D2462" w:rsidP="004D2462">
            <w:pPr>
              <w:spacing w:after="0" w:line="240" w:lineRule="auto"/>
              <w:jc w:val="center"/>
              <w:rPr>
                <w:rFonts w:cs="Times New Roman"/>
                <w:color w:val="000000"/>
                <w:szCs w:val="20"/>
              </w:rPr>
            </w:pPr>
            <w:r w:rsidRPr="00590BEE">
              <w:rPr>
                <w:rFonts w:cs="Times New Roman"/>
                <w:color w:val="000000"/>
                <w:szCs w:val="20"/>
              </w:rPr>
              <w:t>0.43</w:t>
            </w:r>
          </w:p>
        </w:tc>
        <w:tc>
          <w:tcPr>
            <w:tcW w:w="1843" w:type="dxa"/>
            <w:tcBorders>
              <w:top w:val="nil"/>
              <w:left w:val="nil"/>
              <w:bottom w:val="single" w:sz="12" w:space="0" w:color="auto"/>
              <w:right w:val="nil"/>
            </w:tcBorders>
            <w:shd w:val="clear" w:color="auto" w:fill="auto"/>
            <w:noWrap/>
            <w:vAlign w:val="bottom"/>
          </w:tcPr>
          <w:p w14:paraId="75322E4C" w14:textId="77777777" w:rsidR="004D2462" w:rsidRPr="00590BEE" w:rsidRDefault="004D2462" w:rsidP="004D2462">
            <w:pPr>
              <w:spacing w:after="0" w:line="240" w:lineRule="auto"/>
              <w:jc w:val="center"/>
              <w:rPr>
                <w:rFonts w:cs="Times New Roman"/>
                <w:color w:val="000000"/>
                <w:szCs w:val="20"/>
              </w:rPr>
            </w:pPr>
            <w:r w:rsidRPr="00590BEE">
              <w:rPr>
                <w:rFonts w:cs="Times New Roman"/>
                <w:color w:val="000000"/>
                <w:szCs w:val="20"/>
              </w:rPr>
              <w:t>1.83 (0.65-5.16)</w:t>
            </w:r>
          </w:p>
        </w:tc>
        <w:tc>
          <w:tcPr>
            <w:tcW w:w="1276" w:type="dxa"/>
            <w:tcBorders>
              <w:top w:val="nil"/>
              <w:left w:val="nil"/>
              <w:bottom w:val="single" w:sz="12" w:space="0" w:color="auto"/>
              <w:right w:val="nil"/>
            </w:tcBorders>
            <w:shd w:val="clear" w:color="auto" w:fill="auto"/>
            <w:noWrap/>
            <w:vAlign w:val="bottom"/>
          </w:tcPr>
          <w:p w14:paraId="21271D8F" w14:textId="77777777" w:rsidR="004D2462" w:rsidRPr="00590BEE" w:rsidRDefault="004D2462" w:rsidP="004D2462">
            <w:pPr>
              <w:spacing w:after="0" w:line="240" w:lineRule="auto"/>
              <w:jc w:val="center"/>
              <w:rPr>
                <w:rFonts w:cs="Times New Roman"/>
                <w:color w:val="000000"/>
                <w:szCs w:val="20"/>
              </w:rPr>
            </w:pPr>
            <w:r w:rsidRPr="00590BEE">
              <w:rPr>
                <w:rFonts w:cs="Times New Roman"/>
                <w:color w:val="000000"/>
                <w:szCs w:val="20"/>
              </w:rPr>
              <w:t>0.46</w:t>
            </w:r>
          </w:p>
        </w:tc>
        <w:tc>
          <w:tcPr>
            <w:tcW w:w="1842" w:type="dxa"/>
            <w:tcBorders>
              <w:top w:val="nil"/>
              <w:left w:val="nil"/>
              <w:bottom w:val="single" w:sz="12" w:space="0" w:color="auto"/>
              <w:right w:val="nil"/>
            </w:tcBorders>
            <w:shd w:val="clear" w:color="auto" w:fill="auto"/>
            <w:noWrap/>
            <w:vAlign w:val="bottom"/>
          </w:tcPr>
          <w:p w14:paraId="74A5CBD7" w14:textId="77777777" w:rsidR="004D2462" w:rsidRPr="00590BEE" w:rsidRDefault="004D2462" w:rsidP="004D2462">
            <w:pPr>
              <w:spacing w:after="0" w:line="240" w:lineRule="auto"/>
              <w:jc w:val="center"/>
              <w:rPr>
                <w:rFonts w:cs="Times New Roman"/>
                <w:color w:val="000000"/>
                <w:szCs w:val="20"/>
              </w:rPr>
            </w:pPr>
            <w:r w:rsidRPr="00590BEE">
              <w:rPr>
                <w:rFonts w:cs="Times New Roman"/>
                <w:color w:val="000000"/>
                <w:szCs w:val="20"/>
              </w:rPr>
              <w:t>1.98 (0.69-5.66)</w:t>
            </w:r>
          </w:p>
        </w:tc>
        <w:tc>
          <w:tcPr>
            <w:tcW w:w="1134" w:type="dxa"/>
            <w:tcBorders>
              <w:top w:val="nil"/>
              <w:left w:val="nil"/>
              <w:bottom w:val="single" w:sz="12" w:space="0" w:color="auto"/>
              <w:right w:val="nil"/>
            </w:tcBorders>
            <w:shd w:val="clear" w:color="auto" w:fill="auto"/>
            <w:noWrap/>
            <w:vAlign w:val="bottom"/>
          </w:tcPr>
          <w:p w14:paraId="1789EF98" w14:textId="77777777" w:rsidR="004D2462" w:rsidRPr="00590BEE" w:rsidRDefault="004D2462" w:rsidP="004D2462">
            <w:pPr>
              <w:spacing w:after="0" w:line="240" w:lineRule="auto"/>
              <w:jc w:val="center"/>
              <w:rPr>
                <w:rFonts w:cs="Times New Roman"/>
                <w:color w:val="000000"/>
                <w:szCs w:val="20"/>
              </w:rPr>
            </w:pPr>
            <w:r w:rsidRPr="00590BEE">
              <w:rPr>
                <w:rFonts w:cs="Times New Roman"/>
                <w:color w:val="000000"/>
                <w:szCs w:val="20"/>
              </w:rPr>
              <w:t>0.40</w:t>
            </w:r>
          </w:p>
        </w:tc>
      </w:tr>
    </w:tbl>
    <w:p w14:paraId="5D597229" w14:textId="77777777" w:rsidR="003245EB" w:rsidRPr="00590BEE" w:rsidRDefault="006F31DE" w:rsidP="00EE3EF0">
      <w:pPr>
        <w:rPr>
          <w:rFonts w:cs="Times New Roman"/>
          <w:szCs w:val="20"/>
        </w:rPr>
      </w:pPr>
      <w:r w:rsidRPr="000425A6">
        <w:rPr>
          <w:vertAlign w:val="superscript"/>
        </w:rPr>
        <w:t>†</w:t>
      </w:r>
      <w:r w:rsidR="00EE3EF0" w:rsidRPr="00590BEE">
        <w:rPr>
          <w:rFonts w:cs="Times New Roman"/>
          <w:szCs w:val="20"/>
        </w:rPr>
        <w:t>Adjusted for age group, calendar period, residence and education level in Karonga and uMkhanyakude. In Kisesa, estimates are adjusted for age group, calendar period and residence.</w:t>
      </w:r>
    </w:p>
    <w:p w14:paraId="4B7D8342" w14:textId="77777777" w:rsidR="003245EB" w:rsidRDefault="003245EB">
      <w:pPr>
        <w:rPr>
          <w:i/>
          <w:iCs/>
          <w:color w:val="44546A" w:themeColor="text2"/>
          <w:sz w:val="18"/>
          <w:szCs w:val="18"/>
        </w:rPr>
      </w:pPr>
      <w:r>
        <w:br w:type="page"/>
      </w:r>
    </w:p>
    <w:p w14:paraId="29215830" w14:textId="155EE69F" w:rsidR="001840D7" w:rsidRDefault="001840D7" w:rsidP="00590BEE">
      <w:pPr>
        <w:pStyle w:val="Heading2"/>
      </w:pPr>
      <w:r>
        <w:lastRenderedPageBreak/>
        <w:t xml:space="preserve">Supplementary Table </w:t>
      </w:r>
      <w:r w:rsidR="005C0549">
        <w:rPr>
          <w:noProof/>
        </w:rPr>
        <w:fldChar w:fldCharType="begin"/>
      </w:r>
      <w:r w:rsidR="005C0549">
        <w:rPr>
          <w:noProof/>
        </w:rPr>
        <w:instrText xml:space="preserve"> SEQ Supplementary_Table \* ARABIC </w:instrText>
      </w:r>
      <w:r w:rsidR="005C0549">
        <w:rPr>
          <w:noProof/>
        </w:rPr>
        <w:fldChar w:fldCharType="separate"/>
      </w:r>
      <w:r w:rsidR="005452DE">
        <w:rPr>
          <w:noProof/>
        </w:rPr>
        <w:t>5</w:t>
      </w:r>
      <w:r w:rsidR="005C0549">
        <w:rPr>
          <w:noProof/>
        </w:rPr>
        <w:fldChar w:fldCharType="end"/>
      </w:r>
      <w:r>
        <w:t xml:space="preserve">: Sensitivity analyses, assuming that all HIV negative deaths without a cause assigned through verbal autopsy were </w:t>
      </w:r>
      <w:r w:rsidR="004D2462">
        <w:t>direct maternal</w:t>
      </w:r>
      <w:r>
        <w:t xml:space="preserve"> and none of the HIV positive deaths without a cause of death were </w:t>
      </w:r>
      <w:r w:rsidR="004D2462">
        <w:t>direct maternal</w:t>
      </w:r>
      <w:r w:rsidR="00C447B9">
        <w:t xml:space="preserve"> (in the period when ART was widely available)</w:t>
      </w:r>
    </w:p>
    <w:tbl>
      <w:tblPr>
        <w:tblW w:w="14175" w:type="dxa"/>
        <w:tblLook w:val="04A0" w:firstRow="1" w:lastRow="0" w:firstColumn="1" w:lastColumn="0" w:noHBand="0" w:noVBand="1"/>
      </w:tblPr>
      <w:tblGrid>
        <w:gridCol w:w="1644"/>
        <w:gridCol w:w="1191"/>
        <w:gridCol w:w="851"/>
        <w:gridCol w:w="1559"/>
        <w:gridCol w:w="1843"/>
        <w:gridCol w:w="992"/>
        <w:gridCol w:w="1843"/>
        <w:gridCol w:w="1276"/>
        <w:gridCol w:w="1842"/>
        <w:gridCol w:w="1134"/>
      </w:tblGrid>
      <w:tr w:rsidR="00D25046" w:rsidRPr="00590BEE" w14:paraId="61B99CC9" w14:textId="77777777" w:rsidTr="00093FB9">
        <w:trPr>
          <w:trHeight w:val="821"/>
        </w:trPr>
        <w:tc>
          <w:tcPr>
            <w:tcW w:w="1644" w:type="dxa"/>
            <w:tcBorders>
              <w:top w:val="single" w:sz="12" w:space="0" w:color="auto"/>
              <w:left w:val="nil"/>
              <w:bottom w:val="single" w:sz="12" w:space="0" w:color="auto"/>
              <w:right w:val="nil"/>
            </w:tcBorders>
            <w:shd w:val="clear" w:color="auto" w:fill="auto"/>
            <w:vAlign w:val="bottom"/>
            <w:hideMark/>
          </w:tcPr>
          <w:p w14:paraId="7F4101C6" w14:textId="77777777" w:rsidR="00D25046" w:rsidRPr="00590BEE" w:rsidRDefault="00D25046" w:rsidP="00D25046">
            <w:pPr>
              <w:spacing w:after="0" w:line="240" w:lineRule="auto"/>
              <w:rPr>
                <w:rFonts w:eastAsia="Times New Roman" w:cs="Times New Roman"/>
                <w:szCs w:val="20"/>
                <w:lang w:eastAsia="en-GB"/>
              </w:rPr>
            </w:pPr>
          </w:p>
        </w:tc>
        <w:tc>
          <w:tcPr>
            <w:tcW w:w="1191" w:type="dxa"/>
            <w:tcBorders>
              <w:top w:val="single" w:sz="12" w:space="0" w:color="auto"/>
              <w:left w:val="nil"/>
              <w:bottom w:val="single" w:sz="12" w:space="0" w:color="auto"/>
              <w:right w:val="nil"/>
            </w:tcBorders>
            <w:shd w:val="clear" w:color="auto" w:fill="auto"/>
            <w:vAlign w:val="bottom"/>
            <w:hideMark/>
          </w:tcPr>
          <w:p w14:paraId="7BEE0F0C" w14:textId="77777777" w:rsidR="00D25046" w:rsidRPr="00590BEE" w:rsidRDefault="005A6C8C" w:rsidP="00D25046">
            <w:pPr>
              <w:spacing w:after="0" w:line="240" w:lineRule="auto"/>
              <w:jc w:val="center"/>
              <w:rPr>
                <w:rFonts w:eastAsia="Times New Roman" w:cs="Times New Roman"/>
                <w:b/>
                <w:bCs/>
                <w:color w:val="000000"/>
                <w:szCs w:val="20"/>
                <w:lang w:eastAsia="en-GB"/>
              </w:rPr>
            </w:pPr>
            <w:r w:rsidRPr="00590BEE">
              <w:rPr>
                <w:rFonts w:eastAsia="Times New Roman" w:cs="Times New Roman"/>
                <w:b/>
                <w:bCs/>
                <w:color w:val="000000"/>
                <w:szCs w:val="20"/>
                <w:lang w:eastAsia="en-GB"/>
              </w:rPr>
              <w:t>No. of direct maternal  deaths</w:t>
            </w:r>
          </w:p>
        </w:tc>
        <w:tc>
          <w:tcPr>
            <w:tcW w:w="851" w:type="dxa"/>
            <w:tcBorders>
              <w:top w:val="single" w:sz="12" w:space="0" w:color="auto"/>
              <w:left w:val="nil"/>
              <w:bottom w:val="single" w:sz="12" w:space="0" w:color="auto"/>
              <w:right w:val="nil"/>
            </w:tcBorders>
            <w:shd w:val="clear" w:color="auto" w:fill="auto"/>
            <w:vAlign w:val="bottom"/>
            <w:hideMark/>
          </w:tcPr>
          <w:p w14:paraId="76C444F4" w14:textId="77777777" w:rsidR="00D25046" w:rsidRPr="00590BEE" w:rsidRDefault="00D25046" w:rsidP="00D25046">
            <w:pPr>
              <w:spacing w:after="0" w:line="240" w:lineRule="auto"/>
              <w:jc w:val="center"/>
              <w:rPr>
                <w:rFonts w:eastAsia="Times New Roman" w:cs="Times New Roman"/>
                <w:b/>
                <w:bCs/>
                <w:color w:val="000000"/>
                <w:szCs w:val="20"/>
                <w:lang w:eastAsia="en-GB"/>
              </w:rPr>
            </w:pPr>
            <w:r w:rsidRPr="00590BEE">
              <w:rPr>
                <w:rFonts w:eastAsia="Times New Roman" w:cs="Times New Roman"/>
                <w:b/>
                <w:bCs/>
                <w:color w:val="000000"/>
                <w:szCs w:val="20"/>
                <w:lang w:eastAsia="en-GB"/>
              </w:rPr>
              <w:t>Person years</w:t>
            </w:r>
          </w:p>
        </w:tc>
        <w:tc>
          <w:tcPr>
            <w:tcW w:w="1559" w:type="dxa"/>
            <w:tcBorders>
              <w:top w:val="single" w:sz="12" w:space="0" w:color="auto"/>
              <w:left w:val="nil"/>
              <w:bottom w:val="single" w:sz="12" w:space="0" w:color="auto"/>
              <w:right w:val="nil"/>
            </w:tcBorders>
            <w:shd w:val="clear" w:color="auto" w:fill="auto"/>
            <w:vAlign w:val="bottom"/>
            <w:hideMark/>
          </w:tcPr>
          <w:p w14:paraId="62963FBF" w14:textId="77777777" w:rsidR="00D25046" w:rsidRPr="00590BEE" w:rsidRDefault="00D25046" w:rsidP="00D25046">
            <w:pPr>
              <w:spacing w:after="0" w:line="240" w:lineRule="auto"/>
              <w:jc w:val="center"/>
              <w:rPr>
                <w:rFonts w:eastAsia="Times New Roman" w:cs="Times New Roman"/>
                <w:b/>
                <w:bCs/>
                <w:color w:val="000000"/>
                <w:szCs w:val="20"/>
                <w:lang w:eastAsia="en-GB"/>
              </w:rPr>
            </w:pPr>
            <w:r w:rsidRPr="00590BEE">
              <w:rPr>
                <w:rFonts w:eastAsia="Times New Roman" w:cs="Times New Roman"/>
                <w:b/>
                <w:bCs/>
                <w:color w:val="000000"/>
                <w:szCs w:val="20"/>
                <w:lang w:eastAsia="en-GB"/>
              </w:rPr>
              <w:t>Rate per 10000</w:t>
            </w:r>
            <w:r w:rsidR="005C1D51" w:rsidRPr="00590BEE">
              <w:rPr>
                <w:rFonts w:eastAsia="Times New Roman" w:cs="Times New Roman"/>
                <w:b/>
                <w:bCs/>
                <w:color w:val="000000"/>
                <w:szCs w:val="20"/>
                <w:lang w:eastAsia="en-GB"/>
              </w:rPr>
              <w:t>0</w:t>
            </w:r>
          </w:p>
        </w:tc>
        <w:tc>
          <w:tcPr>
            <w:tcW w:w="1843" w:type="dxa"/>
            <w:tcBorders>
              <w:top w:val="single" w:sz="12" w:space="0" w:color="auto"/>
              <w:left w:val="nil"/>
              <w:bottom w:val="single" w:sz="12" w:space="0" w:color="auto"/>
              <w:right w:val="nil"/>
            </w:tcBorders>
            <w:shd w:val="clear" w:color="auto" w:fill="auto"/>
            <w:vAlign w:val="bottom"/>
            <w:hideMark/>
          </w:tcPr>
          <w:p w14:paraId="39186D03" w14:textId="77777777" w:rsidR="00D25046" w:rsidRPr="00590BEE" w:rsidRDefault="00D25046" w:rsidP="00D25046">
            <w:pPr>
              <w:spacing w:after="0" w:line="240" w:lineRule="auto"/>
              <w:jc w:val="center"/>
              <w:rPr>
                <w:rFonts w:eastAsia="Times New Roman" w:cs="Times New Roman"/>
                <w:b/>
                <w:bCs/>
                <w:color w:val="000000"/>
                <w:szCs w:val="20"/>
                <w:lang w:eastAsia="en-GB"/>
              </w:rPr>
            </w:pPr>
            <w:r w:rsidRPr="00590BEE">
              <w:rPr>
                <w:rFonts w:eastAsia="Times New Roman" w:cs="Times New Roman"/>
                <w:b/>
                <w:bCs/>
                <w:color w:val="000000"/>
                <w:szCs w:val="20"/>
                <w:lang w:eastAsia="en-GB"/>
              </w:rPr>
              <w:t>Crude Rate Ratio</w:t>
            </w:r>
          </w:p>
        </w:tc>
        <w:tc>
          <w:tcPr>
            <w:tcW w:w="992" w:type="dxa"/>
            <w:tcBorders>
              <w:top w:val="single" w:sz="12" w:space="0" w:color="auto"/>
              <w:left w:val="nil"/>
              <w:bottom w:val="single" w:sz="12" w:space="0" w:color="auto"/>
              <w:right w:val="nil"/>
            </w:tcBorders>
            <w:shd w:val="clear" w:color="auto" w:fill="auto"/>
            <w:vAlign w:val="bottom"/>
            <w:hideMark/>
          </w:tcPr>
          <w:p w14:paraId="791AD1C5" w14:textId="77777777" w:rsidR="00D25046" w:rsidRPr="00590BEE" w:rsidRDefault="00D25046" w:rsidP="00D25046">
            <w:pPr>
              <w:spacing w:after="0" w:line="240" w:lineRule="auto"/>
              <w:jc w:val="center"/>
              <w:rPr>
                <w:rFonts w:eastAsia="Times New Roman" w:cs="Times New Roman"/>
                <w:b/>
                <w:bCs/>
                <w:color w:val="000000"/>
                <w:szCs w:val="20"/>
                <w:lang w:eastAsia="en-GB"/>
              </w:rPr>
            </w:pPr>
            <w:r w:rsidRPr="00590BEE">
              <w:rPr>
                <w:rFonts w:eastAsia="Times New Roman" w:cs="Times New Roman"/>
                <w:b/>
                <w:bCs/>
                <w:color w:val="000000"/>
                <w:szCs w:val="20"/>
                <w:lang w:eastAsia="en-GB"/>
              </w:rPr>
              <w:t>Crude p-value</w:t>
            </w:r>
          </w:p>
        </w:tc>
        <w:tc>
          <w:tcPr>
            <w:tcW w:w="1843" w:type="dxa"/>
            <w:tcBorders>
              <w:top w:val="single" w:sz="12" w:space="0" w:color="auto"/>
              <w:left w:val="nil"/>
              <w:bottom w:val="single" w:sz="12" w:space="0" w:color="auto"/>
              <w:right w:val="nil"/>
            </w:tcBorders>
            <w:shd w:val="clear" w:color="auto" w:fill="auto"/>
            <w:vAlign w:val="bottom"/>
            <w:hideMark/>
          </w:tcPr>
          <w:p w14:paraId="14EE6FED" w14:textId="77777777" w:rsidR="00D25046" w:rsidRPr="00590BEE" w:rsidRDefault="00D25046" w:rsidP="00D25046">
            <w:pPr>
              <w:spacing w:after="0" w:line="240" w:lineRule="auto"/>
              <w:jc w:val="center"/>
              <w:rPr>
                <w:rFonts w:eastAsia="Times New Roman" w:cs="Times New Roman"/>
                <w:b/>
                <w:bCs/>
                <w:color w:val="000000"/>
                <w:szCs w:val="20"/>
                <w:lang w:eastAsia="en-GB"/>
              </w:rPr>
            </w:pPr>
            <w:r w:rsidRPr="00590BEE">
              <w:rPr>
                <w:rFonts w:eastAsia="Times New Roman" w:cs="Times New Roman"/>
                <w:b/>
                <w:bCs/>
                <w:color w:val="000000"/>
                <w:szCs w:val="20"/>
                <w:lang w:eastAsia="en-GB"/>
              </w:rPr>
              <w:t>Age-adjusted Rate Ratio</w:t>
            </w:r>
          </w:p>
        </w:tc>
        <w:tc>
          <w:tcPr>
            <w:tcW w:w="1276" w:type="dxa"/>
            <w:tcBorders>
              <w:top w:val="single" w:sz="12" w:space="0" w:color="auto"/>
              <w:left w:val="nil"/>
              <w:bottom w:val="single" w:sz="12" w:space="0" w:color="auto"/>
              <w:right w:val="nil"/>
            </w:tcBorders>
            <w:shd w:val="clear" w:color="auto" w:fill="auto"/>
            <w:vAlign w:val="bottom"/>
            <w:hideMark/>
          </w:tcPr>
          <w:p w14:paraId="1A48863B" w14:textId="77777777" w:rsidR="00D25046" w:rsidRPr="00590BEE" w:rsidRDefault="00D25046" w:rsidP="00D25046">
            <w:pPr>
              <w:spacing w:after="0" w:line="240" w:lineRule="auto"/>
              <w:jc w:val="center"/>
              <w:rPr>
                <w:rFonts w:eastAsia="Times New Roman" w:cs="Times New Roman"/>
                <w:b/>
                <w:bCs/>
                <w:color w:val="000000"/>
                <w:szCs w:val="20"/>
                <w:lang w:eastAsia="en-GB"/>
              </w:rPr>
            </w:pPr>
            <w:r w:rsidRPr="00590BEE">
              <w:rPr>
                <w:rFonts w:eastAsia="Times New Roman" w:cs="Times New Roman"/>
                <w:b/>
                <w:bCs/>
                <w:color w:val="000000"/>
                <w:szCs w:val="20"/>
                <w:lang w:eastAsia="en-GB"/>
              </w:rPr>
              <w:t>Age-adjusted p-value</w:t>
            </w:r>
          </w:p>
        </w:tc>
        <w:tc>
          <w:tcPr>
            <w:tcW w:w="1842" w:type="dxa"/>
            <w:tcBorders>
              <w:top w:val="single" w:sz="12" w:space="0" w:color="auto"/>
              <w:left w:val="nil"/>
              <w:bottom w:val="single" w:sz="12" w:space="0" w:color="auto"/>
              <w:right w:val="nil"/>
            </w:tcBorders>
            <w:shd w:val="clear" w:color="auto" w:fill="auto"/>
            <w:vAlign w:val="bottom"/>
            <w:hideMark/>
          </w:tcPr>
          <w:p w14:paraId="6B524293" w14:textId="77777777" w:rsidR="00D25046" w:rsidRPr="00590BEE" w:rsidRDefault="00D25046" w:rsidP="00D25046">
            <w:pPr>
              <w:spacing w:after="0" w:line="240" w:lineRule="auto"/>
              <w:jc w:val="center"/>
              <w:rPr>
                <w:rFonts w:eastAsia="Times New Roman" w:cs="Times New Roman"/>
                <w:b/>
                <w:bCs/>
                <w:color w:val="000000"/>
                <w:szCs w:val="20"/>
                <w:lang w:eastAsia="en-GB"/>
              </w:rPr>
            </w:pPr>
            <w:r w:rsidRPr="00590BEE">
              <w:rPr>
                <w:rFonts w:eastAsia="Times New Roman" w:cs="Times New Roman"/>
                <w:b/>
                <w:bCs/>
                <w:color w:val="000000"/>
                <w:szCs w:val="20"/>
                <w:lang w:eastAsia="en-GB"/>
              </w:rPr>
              <w:t>Adjusted Rate Ratio</w:t>
            </w:r>
            <w:r w:rsidR="006F31DE" w:rsidRPr="000425A6">
              <w:rPr>
                <w:vertAlign w:val="superscript"/>
              </w:rPr>
              <w:t>†</w:t>
            </w:r>
          </w:p>
        </w:tc>
        <w:tc>
          <w:tcPr>
            <w:tcW w:w="1134" w:type="dxa"/>
            <w:tcBorders>
              <w:top w:val="single" w:sz="12" w:space="0" w:color="auto"/>
              <w:left w:val="nil"/>
              <w:bottom w:val="single" w:sz="12" w:space="0" w:color="auto"/>
              <w:right w:val="nil"/>
            </w:tcBorders>
            <w:shd w:val="clear" w:color="auto" w:fill="auto"/>
            <w:vAlign w:val="bottom"/>
            <w:hideMark/>
          </w:tcPr>
          <w:p w14:paraId="4DD0E3A2" w14:textId="77777777" w:rsidR="00D25046" w:rsidRPr="00590BEE" w:rsidRDefault="00D25046" w:rsidP="00D25046">
            <w:pPr>
              <w:spacing w:after="0" w:line="240" w:lineRule="auto"/>
              <w:jc w:val="center"/>
              <w:rPr>
                <w:rFonts w:eastAsia="Times New Roman" w:cs="Times New Roman"/>
                <w:b/>
                <w:bCs/>
                <w:color w:val="000000"/>
                <w:szCs w:val="20"/>
                <w:lang w:eastAsia="en-GB"/>
              </w:rPr>
            </w:pPr>
            <w:r w:rsidRPr="00590BEE">
              <w:rPr>
                <w:rFonts w:eastAsia="Times New Roman" w:cs="Times New Roman"/>
                <w:b/>
                <w:bCs/>
                <w:color w:val="000000"/>
                <w:szCs w:val="20"/>
                <w:lang w:eastAsia="en-GB"/>
              </w:rPr>
              <w:t>Adjusted p-value</w:t>
            </w:r>
            <w:r w:rsidR="006F31DE" w:rsidRPr="000425A6">
              <w:rPr>
                <w:vertAlign w:val="superscript"/>
              </w:rPr>
              <w:t>†</w:t>
            </w:r>
          </w:p>
        </w:tc>
      </w:tr>
      <w:tr w:rsidR="00D25046" w:rsidRPr="00590BEE" w14:paraId="0FE3DBEE" w14:textId="77777777" w:rsidTr="00093FB9">
        <w:trPr>
          <w:trHeight w:val="300"/>
        </w:trPr>
        <w:tc>
          <w:tcPr>
            <w:tcW w:w="1644" w:type="dxa"/>
            <w:tcBorders>
              <w:top w:val="single" w:sz="12" w:space="0" w:color="auto"/>
              <w:left w:val="nil"/>
              <w:bottom w:val="nil"/>
              <w:right w:val="nil"/>
            </w:tcBorders>
            <w:shd w:val="clear" w:color="auto" w:fill="auto"/>
            <w:noWrap/>
            <w:vAlign w:val="bottom"/>
            <w:hideMark/>
          </w:tcPr>
          <w:p w14:paraId="28C0AA2E" w14:textId="77777777" w:rsidR="00D25046" w:rsidRPr="00590BEE" w:rsidRDefault="00D25046" w:rsidP="00D25046">
            <w:pPr>
              <w:spacing w:after="0" w:line="240" w:lineRule="auto"/>
              <w:rPr>
                <w:rFonts w:eastAsia="Times New Roman" w:cs="Times New Roman"/>
                <w:b/>
                <w:bCs/>
                <w:color w:val="000000"/>
                <w:szCs w:val="20"/>
                <w:lang w:eastAsia="en-GB"/>
              </w:rPr>
            </w:pPr>
            <w:r w:rsidRPr="00590BEE">
              <w:rPr>
                <w:rFonts w:eastAsia="Times New Roman" w:cs="Times New Roman"/>
                <w:b/>
                <w:bCs/>
                <w:color w:val="000000"/>
                <w:szCs w:val="20"/>
                <w:lang w:eastAsia="en-GB"/>
              </w:rPr>
              <w:t>Kisesa</w:t>
            </w:r>
          </w:p>
        </w:tc>
        <w:tc>
          <w:tcPr>
            <w:tcW w:w="1191" w:type="dxa"/>
            <w:tcBorders>
              <w:top w:val="single" w:sz="12" w:space="0" w:color="auto"/>
              <w:left w:val="nil"/>
              <w:bottom w:val="nil"/>
              <w:right w:val="nil"/>
            </w:tcBorders>
            <w:shd w:val="clear" w:color="auto" w:fill="auto"/>
            <w:noWrap/>
            <w:vAlign w:val="bottom"/>
            <w:hideMark/>
          </w:tcPr>
          <w:p w14:paraId="024D746A" w14:textId="77777777" w:rsidR="00D25046" w:rsidRPr="00590BEE" w:rsidRDefault="00D25046" w:rsidP="00D25046">
            <w:pPr>
              <w:spacing w:after="0" w:line="240" w:lineRule="auto"/>
              <w:rPr>
                <w:rFonts w:eastAsia="Times New Roman" w:cs="Times New Roman"/>
                <w:b/>
                <w:bCs/>
                <w:color w:val="000000"/>
                <w:szCs w:val="20"/>
                <w:lang w:eastAsia="en-GB"/>
              </w:rPr>
            </w:pPr>
          </w:p>
        </w:tc>
        <w:tc>
          <w:tcPr>
            <w:tcW w:w="851" w:type="dxa"/>
            <w:tcBorders>
              <w:top w:val="single" w:sz="12" w:space="0" w:color="auto"/>
              <w:left w:val="nil"/>
              <w:bottom w:val="nil"/>
              <w:right w:val="nil"/>
            </w:tcBorders>
            <w:shd w:val="clear" w:color="auto" w:fill="auto"/>
            <w:noWrap/>
            <w:vAlign w:val="bottom"/>
            <w:hideMark/>
          </w:tcPr>
          <w:p w14:paraId="7077C7D8" w14:textId="77777777" w:rsidR="00D25046" w:rsidRPr="00590BEE" w:rsidRDefault="00D25046" w:rsidP="00D25046">
            <w:pPr>
              <w:spacing w:after="0" w:line="240" w:lineRule="auto"/>
              <w:jc w:val="center"/>
              <w:rPr>
                <w:rFonts w:eastAsia="Times New Roman" w:cs="Times New Roman"/>
                <w:szCs w:val="20"/>
                <w:lang w:eastAsia="en-GB"/>
              </w:rPr>
            </w:pPr>
          </w:p>
        </w:tc>
        <w:tc>
          <w:tcPr>
            <w:tcW w:w="1559" w:type="dxa"/>
            <w:tcBorders>
              <w:top w:val="single" w:sz="12" w:space="0" w:color="auto"/>
              <w:left w:val="nil"/>
              <w:bottom w:val="nil"/>
              <w:right w:val="nil"/>
            </w:tcBorders>
            <w:shd w:val="clear" w:color="auto" w:fill="auto"/>
            <w:noWrap/>
            <w:vAlign w:val="bottom"/>
            <w:hideMark/>
          </w:tcPr>
          <w:p w14:paraId="3E3A924C" w14:textId="77777777" w:rsidR="00D25046" w:rsidRPr="00590BEE" w:rsidRDefault="00D25046" w:rsidP="00D25046">
            <w:pPr>
              <w:spacing w:after="0" w:line="240" w:lineRule="auto"/>
              <w:jc w:val="center"/>
              <w:rPr>
                <w:rFonts w:eastAsia="Times New Roman" w:cs="Times New Roman"/>
                <w:szCs w:val="20"/>
                <w:lang w:eastAsia="en-GB"/>
              </w:rPr>
            </w:pPr>
          </w:p>
        </w:tc>
        <w:tc>
          <w:tcPr>
            <w:tcW w:w="1843" w:type="dxa"/>
            <w:tcBorders>
              <w:top w:val="single" w:sz="12" w:space="0" w:color="auto"/>
              <w:left w:val="nil"/>
              <w:bottom w:val="nil"/>
              <w:right w:val="nil"/>
            </w:tcBorders>
            <w:shd w:val="clear" w:color="auto" w:fill="auto"/>
            <w:noWrap/>
            <w:vAlign w:val="bottom"/>
            <w:hideMark/>
          </w:tcPr>
          <w:p w14:paraId="680B3C82" w14:textId="77777777" w:rsidR="00D25046" w:rsidRPr="00590BEE" w:rsidRDefault="00D25046" w:rsidP="00D25046">
            <w:pPr>
              <w:spacing w:after="0" w:line="240" w:lineRule="auto"/>
              <w:jc w:val="center"/>
              <w:rPr>
                <w:rFonts w:eastAsia="Times New Roman" w:cs="Times New Roman"/>
                <w:szCs w:val="20"/>
                <w:lang w:eastAsia="en-GB"/>
              </w:rPr>
            </w:pPr>
          </w:p>
        </w:tc>
        <w:tc>
          <w:tcPr>
            <w:tcW w:w="992" w:type="dxa"/>
            <w:tcBorders>
              <w:top w:val="single" w:sz="12" w:space="0" w:color="auto"/>
              <w:left w:val="nil"/>
              <w:bottom w:val="nil"/>
              <w:right w:val="nil"/>
            </w:tcBorders>
            <w:shd w:val="clear" w:color="auto" w:fill="auto"/>
            <w:noWrap/>
            <w:vAlign w:val="bottom"/>
            <w:hideMark/>
          </w:tcPr>
          <w:p w14:paraId="121D2B55" w14:textId="77777777" w:rsidR="00D25046" w:rsidRPr="00590BEE" w:rsidRDefault="00D25046" w:rsidP="00D25046">
            <w:pPr>
              <w:spacing w:after="0" w:line="240" w:lineRule="auto"/>
              <w:jc w:val="center"/>
              <w:rPr>
                <w:rFonts w:eastAsia="Times New Roman" w:cs="Times New Roman"/>
                <w:szCs w:val="20"/>
                <w:lang w:eastAsia="en-GB"/>
              </w:rPr>
            </w:pPr>
          </w:p>
        </w:tc>
        <w:tc>
          <w:tcPr>
            <w:tcW w:w="1843" w:type="dxa"/>
            <w:tcBorders>
              <w:top w:val="single" w:sz="12" w:space="0" w:color="auto"/>
              <w:left w:val="nil"/>
              <w:bottom w:val="nil"/>
              <w:right w:val="nil"/>
            </w:tcBorders>
            <w:shd w:val="clear" w:color="auto" w:fill="auto"/>
            <w:noWrap/>
            <w:vAlign w:val="bottom"/>
            <w:hideMark/>
          </w:tcPr>
          <w:p w14:paraId="04142922" w14:textId="77777777" w:rsidR="00D25046" w:rsidRPr="00590BEE" w:rsidRDefault="00D25046" w:rsidP="00D25046">
            <w:pPr>
              <w:spacing w:after="0" w:line="240" w:lineRule="auto"/>
              <w:jc w:val="center"/>
              <w:rPr>
                <w:rFonts w:eastAsia="Times New Roman" w:cs="Times New Roman"/>
                <w:szCs w:val="20"/>
                <w:lang w:eastAsia="en-GB"/>
              </w:rPr>
            </w:pPr>
          </w:p>
        </w:tc>
        <w:tc>
          <w:tcPr>
            <w:tcW w:w="1276" w:type="dxa"/>
            <w:tcBorders>
              <w:top w:val="single" w:sz="12" w:space="0" w:color="auto"/>
              <w:left w:val="nil"/>
              <w:bottom w:val="nil"/>
              <w:right w:val="nil"/>
            </w:tcBorders>
            <w:shd w:val="clear" w:color="auto" w:fill="auto"/>
            <w:noWrap/>
            <w:vAlign w:val="bottom"/>
            <w:hideMark/>
          </w:tcPr>
          <w:p w14:paraId="147ABB3F" w14:textId="77777777" w:rsidR="00D25046" w:rsidRPr="00590BEE" w:rsidRDefault="00D25046" w:rsidP="00D25046">
            <w:pPr>
              <w:spacing w:after="0" w:line="240" w:lineRule="auto"/>
              <w:jc w:val="center"/>
              <w:rPr>
                <w:rFonts w:eastAsia="Times New Roman" w:cs="Times New Roman"/>
                <w:szCs w:val="20"/>
                <w:lang w:eastAsia="en-GB"/>
              </w:rPr>
            </w:pPr>
          </w:p>
        </w:tc>
        <w:tc>
          <w:tcPr>
            <w:tcW w:w="1842" w:type="dxa"/>
            <w:tcBorders>
              <w:top w:val="single" w:sz="12" w:space="0" w:color="auto"/>
              <w:left w:val="nil"/>
              <w:bottom w:val="nil"/>
              <w:right w:val="nil"/>
            </w:tcBorders>
            <w:shd w:val="clear" w:color="auto" w:fill="auto"/>
            <w:noWrap/>
            <w:vAlign w:val="bottom"/>
            <w:hideMark/>
          </w:tcPr>
          <w:p w14:paraId="436E14B6" w14:textId="77777777" w:rsidR="00D25046" w:rsidRPr="00590BEE" w:rsidRDefault="00D25046" w:rsidP="00D25046">
            <w:pPr>
              <w:spacing w:after="0" w:line="240" w:lineRule="auto"/>
              <w:jc w:val="center"/>
              <w:rPr>
                <w:rFonts w:eastAsia="Times New Roman" w:cs="Times New Roman"/>
                <w:szCs w:val="20"/>
                <w:lang w:eastAsia="en-GB"/>
              </w:rPr>
            </w:pPr>
          </w:p>
        </w:tc>
        <w:tc>
          <w:tcPr>
            <w:tcW w:w="1134" w:type="dxa"/>
            <w:tcBorders>
              <w:top w:val="single" w:sz="12" w:space="0" w:color="auto"/>
              <w:left w:val="nil"/>
              <w:bottom w:val="nil"/>
              <w:right w:val="nil"/>
            </w:tcBorders>
            <w:shd w:val="clear" w:color="auto" w:fill="auto"/>
            <w:noWrap/>
            <w:vAlign w:val="bottom"/>
            <w:hideMark/>
          </w:tcPr>
          <w:p w14:paraId="711D6620" w14:textId="77777777" w:rsidR="00D25046" w:rsidRPr="00590BEE" w:rsidRDefault="00D25046" w:rsidP="00D25046">
            <w:pPr>
              <w:spacing w:after="0" w:line="240" w:lineRule="auto"/>
              <w:jc w:val="center"/>
              <w:rPr>
                <w:rFonts w:eastAsia="Times New Roman" w:cs="Times New Roman"/>
                <w:szCs w:val="20"/>
                <w:lang w:eastAsia="en-GB"/>
              </w:rPr>
            </w:pPr>
          </w:p>
        </w:tc>
      </w:tr>
      <w:tr w:rsidR="00325CA5" w:rsidRPr="00590BEE" w14:paraId="33CE08E2" w14:textId="77777777" w:rsidTr="00093FB9">
        <w:trPr>
          <w:trHeight w:val="300"/>
        </w:trPr>
        <w:tc>
          <w:tcPr>
            <w:tcW w:w="1644" w:type="dxa"/>
            <w:tcBorders>
              <w:top w:val="nil"/>
              <w:left w:val="nil"/>
              <w:bottom w:val="nil"/>
              <w:right w:val="nil"/>
            </w:tcBorders>
            <w:shd w:val="clear" w:color="auto" w:fill="auto"/>
            <w:noWrap/>
            <w:vAlign w:val="bottom"/>
            <w:hideMark/>
          </w:tcPr>
          <w:p w14:paraId="3378E824" w14:textId="77777777" w:rsidR="00325CA5" w:rsidRPr="00590BEE" w:rsidRDefault="00325CA5" w:rsidP="00325CA5">
            <w:pPr>
              <w:spacing w:after="0"/>
              <w:rPr>
                <w:rFonts w:cs="Times New Roman"/>
                <w:color w:val="000000"/>
                <w:szCs w:val="20"/>
              </w:rPr>
            </w:pPr>
            <w:r w:rsidRPr="00590BEE">
              <w:rPr>
                <w:rFonts w:cs="Times New Roman"/>
                <w:color w:val="000000"/>
                <w:szCs w:val="20"/>
              </w:rPr>
              <w:t>Negative</w:t>
            </w:r>
          </w:p>
        </w:tc>
        <w:tc>
          <w:tcPr>
            <w:tcW w:w="1191" w:type="dxa"/>
            <w:tcBorders>
              <w:top w:val="nil"/>
              <w:left w:val="nil"/>
              <w:bottom w:val="nil"/>
              <w:right w:val="nil"/>
            </w:tcBorders>
            <w:shd w:val="clear" w:color="auto" w:fill="auto"/>
            <w:noWrap/>
            <w:vAlign w:val="bottom"/>
            <w:hideMark/>
          </w:tcPr>
          <w:p w14:paraId="406E8D23" w14:textId="77777777" w:rsidR="00325CA5" w:rsidRPr="00590BEE" w:rsidRDefault="00325CA5" w:rsidP="00325CA5">
            <w:pPr>
              <w:spacing w:after="0" w:line="240" w:lineRule="auto"/>
              <w:jc w:val="center"/>
              <w:rPr>
                <w:rFonts w:cs="Times New Roman"/>
                <w:color w:val="000000"/>
                <w:szCs w:val="20"/>
              </w:rPr>
            </w:pPr>
            <w:r w:rsidRPr="00590BEE">
              <w:rPr>
                <w:rFonts w:cs="Times New Roman"/>
                <w:color w:val="000000"/>
                <w:szCs w:val="20"/>
              </w:rPr>
              <w:t>10</w:t>
            </w:r>
          </w:p>
        </w:tc>
        <w:tc>
          <w:tcPr>
            <w:tcW w:w="851" w:type="dxa"/>
            <w:tcBorders>
              <w:top w:val="nil"/>
              <w:left w:val="nil"/>
              <w:bottom w:val="nil"/>
              <w:right w:val="nil"/>
            </w:tcBorders>
            <w:shd w:val="clear" w:color="auto" w:fill="auto"/>
            <w:noWrap/>
            <w:vAlign w:val="bottom"/>
            <w:hideMark/>
          </w:tcPr>
          <w:p w14:paraId="6C294C4E" w14:textId="77777777" w:rsidR="00325CA5" w:rsidRPr="00590BEE" w:rsidRDefault="00325CA5" w:rsidP="00325CA5">
            <w:pPr>
              <w:spacing w:after="0" w:line="240" w:lineRule="auto"/>
              <w:jc w:val="center"/>
              <w:rPr>
                <w:rFonts w:cs="Times New Roman"/>
                <w:color w:val="000000"/>
                <w:szCs w:val="20"/>
              </w:rPr>
            </w:pPr>
            <w:r w:rsidRPr="00590BEE">
              <w:rPr>
                <w:rFonts w:cs="Times New Roman"/>
                <w:color w:val="000000"/>
                <w:szCs w:val="20"/>
              </w:rPr>
              <w:t>14326</w:t>
            </w:r>
          </w:p>
        </w:tc>
        <w:tc>
          <w:tcPr>
            <w:tcW w:w="1559" w:type="dxa"/>
            <w:tcBorders>
              <w:top w:val="nil"/>
              <w:left w:val="nil"/>
              <w:bottom w:val="nil"/>
              <w:right w:val="nil"/>
            </w:tcBorders>
            <w:shd w:val="clear" w:color="auto" w:fill="auto"/>
            <w:noWrap/>
            <w:vAlign w:val="bottom"/>
            <w:hideMark/>
          </w:tcPr>
          <w:p w14:paraId="07614F50" w14:textId="77777777" w:rsidR="00325CA5" w:rsidRPr="00590BEE" w:rsidRDefault="00325CA5" w:rsidP="00325CA5">
            <w:pPr>
              <w:spacing w:after="0" w:line="240" w:lineRule="auto"/>
              <w:jc w:val="center"/>
              <w:rPr>
                <w:rFonts w:cs="Times New Roman"/>
                <w:color w:val="000000"/>
                <w:szCs w:val="20"/>
              </w:rPr>
            </w:pPr>
            <w:r w:rsidRPr="00590BEE">
              <w:rPr>
                <w:rFonts w:cs="Times New Roman"/>
                <w:color w:val="000000"/>
                <w:szCs w:val="20"/>
              </w:rPr>
              <w:t>70 (38-130)</w:t>
            </w:r>
          </w:p>
        </w:tc>
        <w:tc>
          <w:tcPr>
            <w:tcW w:w="1843" w:type="dxa"/>
            <w:tcBorders>
              <w:top w:val="nil"/>
              <w:left w:val="nil"/>
              <w:bottom w:val="nil"/>
              <w:right w:val="nil"/>
            </w:tcBorders>
            <w:shd w:val="clear" w:color="auto" w:fill="auto"/>
            <w:noWrap/>
            <w:vAlign w:val="bottom"/>
            <w:hideMark/>
          </w:tcPr>
          <w:p w14:paraId="3B2C7705" w14:textId="77777777" w:rsidR="00325CA5" w:rsidRPr="00590BEE" w:rsidRDefault="00325CA5" w:rsidP="00325CA5">
            <w:pPr>
              <w:spacing w:after="0" w:line="240" w:lineRule="auto"/>
              <w:jc w:val="center"/>
              <w:rPr>
                <w:rFonts w:cs="Times New Roman"/>
                <w:color w:val="000000"/>
                <w:szCs w:val="20"/>
              </w:rPr>
            </w:pPr>
            <w:r w:rsidRPr="00590BEE">
              <w:rPr>
                <w:rFonts w:cs="Times New Roman"/>
                <w:color w:val="000000"/>
                <w:szCs w:val="20"/>
              </w:rPr>
              <w:t>1</w:t>
            </w:r>
          </w:p>
        </w:tc>
        <w:tc>
          <w:tcPr>
            <w:tcW w:w="992" w:type="dxa"/>
            <w:tcBorders>
              <w:top w:val="nil"/>
              <w:left w:val="nil"/>
              <w:bottom w:val="nil"/>
              <w:right w:val="nil"/>
            </w:tcBorders>
            <w:shd w:val="clear" w:color="auto" w:fill="auto"/>
            <w:noWrap/>
            <w:vAlign w:val="bottom"/>
          </w:tcPr>
          <w:p w14:paraId="33DED52E" w14:textId="77777777" w:rsidR="00325CA5" w:rsidRPr="00590BEE" w:rsidRDefault="00325CA5" w:rsidP="00325CA5">
            <w:pPr>
              <w:spacing w:after="0" w:line="240" w:lineRule="auto"/>
              <w:jc w:val="center"/>
              <w:rPr>
                <w:rFonts w:cs="Times New Roman"/>
                <w:color w:val="000000"/>
                <w:szCs w:val="20"/>
              </w:rPr>
            </w:pPr>
          </w:p>
        </w:tc>
        <w:tc>
          <w:tcPr>
            <w:tcW w:w="1843" w:type="dxa"/>
            <w:tcBorders>
              <w:top w:val="nil"/>
              <w:left w:val="nil"/>
              <w:bottom w:val="nil"/>
              <w:right w:val="nil"/>
            </w:tcBorders>
            <w:shd w:val="clear" w:color="auto" w:fill="auto"/>
            <w:noWrap/>
            <w:vAlign w:val="bottom"/>
            <w:hideMark/>
          </w:tcPr>
          <w:p w14:paraId="06A521CD" w14:textId="77777777" w:rsidR="00325CA5" w:rsidRPr="00590BEE" w:rsidRDefault="00325CA5" w:rsidP="00325CA5">
            <w:pPr>
              <w:spacing w:after="0" w:line="240" w:lineRule="auto"/>
              <w:jc w:val="center"/>
              <w:rPr>
                <w:rFonts w:cs="Times New Roman"/>
                <w:color w:val="000000"/>
                <w:szCs w:val="20"/>
              </w:rPr>
            </w:pPr>
            <w:r w:rsidRPr="00590BEE">
              <w:rPr>
                <w:rFonts w:cs="Times New Roman"/>
                <w:color w:val="000000"/>
                <w:szCs w:val="20"/>
              </w:rPr>
              <w:t>1</w:t>
            </w:r>
          </w:p>
        </w:tc>
        <w:tc>
          <w:tcPr>
            <w:tcW w:w="1276" w:type="dxa"/>
            <w:tcBorders>
              <w:top w:val="nil"/>
              <w:left w:val="nil"/>
              <w:bottom w:val="nil"/>
              <w:right w:val="nil"/>
            </w:tcBorders>
            <w:shd w:val="clear" w:color="auto" w:fill="auto"/>
            <w:noWrap/>
            <w:vAlign w:val="bottom"/>
          </w:tcPr>
          <w:p w14:paraId="080E7205" w14:textId="77777777" w:rsidR="00325CA5" w:rsidRPr="00590BEE" w:rsidRDefault="00325CA5" w:rsidP="00325CA5">
            <w:pPr>
              <w:spacing w:after="0" w:line="240" w:lineRule="auto"/>
              <w:jc w:val="center"/>
              <w:rPr>
                <w:rFonts w:cs="Times New Roman"/>
                <w:color w:val="000000"/>
                <w:szCs w:val="20"/>
              </w:rPr>
            </w:pPr>
          </w:p>
        </w:tc>
        <w:tc>
          <w:tcPr>
            <w:tcW w:w="1842" w:type="dxa"/>
            <w:tcBorders>
              <w:top w:val="nil"/>
              <w:left w:val="nil"/>
              <w:bottom w:val="nil"/>
              <w:right w:val="nil"/>
            </w:tcBorders>
            <w:shd w:val="clear" w:color="auto" w:fill="auto"/>
            <w:noWrap/>
            <w:vAlign w:val="bottom"/>
            <w:hideMark/>
          </w:tcPr>
          <w:p w14:paraId="2D38D44D" w14:textId="77777777" w:rsidR="00325CA5" w:rsidRPr="00590BEE" w:rsidRDefault="00325CA5" w:rsidP="00325CA5">
            <w:pPr>
              <w:spacing w:after="0" w:line="240" w:lineRule="auto"/>
              <w:jc w:val="center"/>
              <w:rPr>
                <w:rFonts w:cs="Times New Roman"/>
                <w:color w:val="000000"/>
                <w:szCs w:val="20"/>
              </w:rPr>
            </w:pPr>
            <w:r w:rsidRPr="00590BEE">
              <w:rPr>
                <w:rFonts w:cs="Times New Roman"/>
                <w:color w:val="000000"/>
                <w:szCs w:val="20"/>
              </w:rPr>
              <w:t>1</w:t>
            </w:r>
          </w:p>
        </w:tc>
        <w:tc>
          <w:tcPr>
            <w:tcW w:w="1134" w:type="dxa"/>
            <w:tcBorders>
              <w:top w:val="nil"/>
              <w:left w:val="nil"/>
              <w:bottom w:val="nil"/>
              <w:right w:val="nil"/>
            </w:tcBorders>
            <w:shd w:val="clear" w:color="auto" w:fill="auto"/>
            <w:noWrap/>
            <w:vAlign w:val="bottom"/>
          </w:tcPr>
          <w:p w14:paraId="7835676F" w14:textId="77777777" w:rsidR="00325CA5" w:rsidRPr="00590BEE" w:rsidRDefault="00325CA5" w:rsidP="00325CA5">
            <w:pPr>
              <w:spacing w:after="0" w:line="240" w:lineRule="auto"/>
              <w:jc w:val="center"/>
              <w:rPr>
                <w:rFonts w:cs="Times New Roman"/>
                <w:color w:val="000000"/>
                <w:szCs w:val="20"/>
              </w:rPr>
            </w:pPr>
          </w:p>
        </w:tc>
      </w:tr>
      <w:tr w:rsidR="00325CA5" w:rsidRPr="00590BEE" w14:paraId="4400F3F3" w14:textId="77777777" w:rsidTr="00093FB9">
        <w:trPr>
          <w:trHeight w:val="300"/>
        </w:trPr>
        <w:tc>
          <w:tcPr>
            <w:tcW w:w="1644" w:type="dxa"/>
            <w:tcBorders>
              <w:top w:val="nil"/>
              <w:left w:val="nil"/>
              <w:right w:val="nil"/>
            </w:tcBorders>
            <w:shd w:val="clear" w:color="auto" w:fill="auto"/>
            <w:noWrap/>
            <w:vAlign w:val="bottom"/>
            <w:hideMark/>
          </w:tcPr>
          <w:p w14:paraId="02378DD0" w14:textId="77777777" w:rsidR="00325CA5" w:rsidRPr="00590BEE" w:rsidRDefault="00325CA5" w:rsidP="00325CA5">
            <w:pPr>
              <w:spacing w:after="0"/>
              <w:rPr>
                <w:rFonts w:cs="Times New Roman"/>
                <w:color w:val="000000"/>
                <w:szCs w:val="20"/>
              </w:rPr>
            </w:pPr>
            <w:r w:rsidRPr="00590BEE">
              <w:rPr>
                <w:rFonts w:cs="Times New Roman"/>
                <w:color w:val="000000"/>
                <w:szCs w:val="20"/>
              </w:rPr>
              <w:t>Positive</w:t>
            </w:r>
          </w:p>
        </w:tc>
        <w:tc>
          <w:tcPr>
            <w:tcW w:w="1191" w:type="dxa"/>
            <w:tcBorders>
              <w:top w:val="nil"/>
              <w:left w:val="nil"/>
              <w:right w:val="nil"/>
            </w:tcBorders>
            <w:shd w:val="clear" w:color="auto" w:fill="auto"/>
            <w:noWrap/>
            <w:vAlign w:val="bottom"/>
            <w:hideMark/>
          </w:tcPr>
          <w:p w14:paraId="28481185" w14:textId="77777777" w:rsidR="00325CA5" w:rsidRPr="00590BEE" w:rsidRDefault="00325CA5" w:rsidP="00325CA5">
            <w:pPr>
              <w:spacing w:after="0" w:line="240" w:lineRule="auto"/>
              <w:jc w:val="center"/>
              <w:rPr>
                <w:rFonts w:cs="Times New Roman"/>
                <w:color w:val="000000"/>
                <w:szCs w:val="20"/>
              </w:rPr>
            </w:pPr>
            <w:r w:rsidRPr="00590BEE">
              <w:rPr>
                <w:rFonts w:cs="Times New Roman"/>
                <w:color w:val="000000"/>
                <w:szCs w:val="20"/>
              </w:rPr>
              <w:t>5</w:t>
            </w:r>
          </w:p>
        </w:tc>
        <w:tc>
          <w:tcPr>
            <w:tcW w:w="851" w:type="dxa"/>
            <w:tcBorders>
              <w:top w:val="nil"/>
              <w:left w:val="nil"/>
              <w:right w:val="nil"/>
            </w:tcBorders>
            <w:shd w:val="clear" w:color="auto" w:fill="auto"/>
            <w:noWrap/>
            <w:vAlign w:val="bottom"/>
            <w:hideMark/>
          </w:tcPr>
          <w:p w14:paraId="6FD4F48E" w14:textId="77777777" w:rsidR="00325CA5" w:rsidRPr="00590BEE" w:rsidRDefault="00325CA5" w:rsidP="00325CA5">
            <w:pPr>
              <w:spacing w:after="0" w:line="240" w:lineRule="auto"/>
              <w:jc w:val="center"/>
              <w:rPr>
                <w:rFonts w:cs="Times New Roman"/>
                <w:color w:val="000000"/>
                <w:szCs w:val="20"/>
              </w:rPr>
            </w:pPr>
            <w:r w:rsidRPr="00590BEE">
              <w:rPr>
                <w:rFonts w:cs="Times New Roman"/>
                <w:color w:val="000000"/>
                <w:szCs w:val="20"/>
              </w:rPr>
              <w:t>1619</w:t>
            </w:r>
          </w:p>
        </w:tc>
        <w:tc>
          <w:tcPr>
            <w:tcW w:w="1559" w:type="dxa"/>
            <w:tcBorders>
              <w:top w:val="nil"/>
              <w:left w:val="nil"/>
              <w:right w:val="nil"/>
            </w:tcBorders>
            <w:shd w:val="clear" w:color="auto" w:fill="auto"/>
            <w:noWrap/>
            <w:vAlign w:val="bottom"/>
            <w:hideMark/>
          </w:tcPr>
          <w:p w14:paraId="57B6E93D" w14:textId="77777777" w:rsidR="00325CA5" w:rsidRPr="00590BEE" w:rsidRDefault="00325CA5" w:rsidP="00325CA5">
            <w:pPr>
              <w:spacing w:after="0" w:line="240" w:lineRule="auto"/>
              <w:jc w:val="center"/>
              <w:rPr>
                <w:rFonts w:cs="Times New Roman"/>
                <w:color w:val="000000"/>
                <w:szCs w:val="20"/>
              </w:rPr>
            </w:pPr>
            <w:r w:rsidRPr="00590BEE">
              <w:rPr>
                <w:rFonts w:cs="Times New Roman"/>
                <w:color w:val="000000"/>
                <w:szCs w:val="20"/>
              </w:rPr>
              <w:t>309 (129-742)</w:t>
            </w:r>
          </w:p>
        </w:tc>
        <w:tc>
          <w:tcPr>
            <w:tcW w:w="1843" w:type="dxa"/>
            <w:tcBorders>
              <w:top w:val="nil"/>
              <w:left w:val="nil"/>
              <w:right w:val="nil"/>
            </w:tcBorders>
            <w:shd w:val="clear" w:color="auto" w:fill="auto"/>
            <w:noWrap/>
            <w:vAlign w:val="bottom"/>
            <w:hideMark/>
          </w:tcPr>
          <w:p w14:paraId="1F1EBA87" w14:textId="77777777" w:rsidR="00325CA5" w:rsidRPr="00590BEE" w:rsidRDefault="00325CA5" w:rsidP="00325CA5">
            <w:pPr>
              <w:spacing w:after="0" w:line="240" w:lineRule="auto"/>
              <w:jc w:val="center"/>
              <w:rPr>
                <w:rFonts w:cs="Times New Roman"/>
                <w:color w:val="000000"/>
                <w:szCs w:val="20"/>
              </w:rPr>
            </w:pPr>
            <w:r w:rsidRPr="00590BEE">
              <w:rPr>
                <w:rFonts w:cs="Times New Roman"/>
                <w:color w:val="000000"/>
                <w:szCs w:val="20"/>
              </w:rPr>
              <w:t>4.43 (1.51-12.95)</w:t>
            </w:r>
          </w:p>
        </w:tc>
        <w:tc>
          <w:tcPr>
            <w:tcW w:w="992" w:type="dxa"/>
            <w:tcBorders>
              <w:top w:val="nil"/>
              <w:left w:val="nil"/>
              <w:right w:val="nil"/>
            </w:tcBorders>
            <w:shd w:val="clear" w:color="auto" w:fill="auto"/>
            <w:noWrap/>
            <w:vAlign w:val="bottom"/>
          </w:tcPr>
          <w:p w14:paraId="78E6A00F" w14:textId="77777777" w:rsidR="00325CA5" w:rsidRPr="00590BEE" w:rsidRDefault="00325CA5" w:rsidP="00325CA5">
            <w:pPr>
              <w:spacing w:after="0" w:line="240" w:lineRule="auto"/>
              <w:jc w:val="center"/>
              <w:rPr>
                <w:rFonts w:cs="Times New Roman"/>
                <w:color w:val="000000"/>
                <w:szCs w:val="20"/>
              </w:rPr>
            </w:pPr>
          </w:p>
        </w:tc>
        <w:tc>
          <w:tcPr>
            <w:tcW w:w="1843" w:type="dxa"/>
            <w:tcBorders>
              <w:top w:val="nil"/>
              <w:left w:val="nil"/>
              <w:right w:val="nil"/>
            </w:tcBorders>
            <w:shd w:val="clear" w:color="auto" w:fill="auto"/>
            <w:noWrap/>
            <w:vAlign w:val="bottom"/>
            <w:hideMark/>
          </w:tcPr>
          <w:p w14:paraId="4297698B" w14:textId="77777777" w:rsidR="00325CA5" w:rsidRPr="00590BEE" w:rsidRDefault="00325CA5" w:rsidP="00325CA5">
            <w:pPr>
              <w:spacing w:after="0" w:line="240" w:lineRule="auto"/>
              <w:jc w:val="center"/>
              <w:rPr>
                <w:rFonts w:cs="Times New Roman"/>
                <w:color w:val="000000"/>
                <w:szCs w:val="20"/>
              </w:rPr>
            </w:pPr>
            <w:r w:rsidRPr="00590BEE">
              <w:rPr>
                <w:rFonts w:cs="Times New Roman"/>
                <w:color w:val="000000"/>
                <w:szCs w:val="20"/>
              </w:rPr>
              <w:t>3.97 (1.35-11.71)</w:t>
            </w:r>
          </w:p>
        </w:tc>
        <w:tc>
          <w:tcPr>
            <w:tcW w:w="1276" w:type="dxa"/>
            <w:tcBorders>
              <w:top w:val="nil"/>
              <w:left w:val="nil"/>
              <w:right w:val="nil"/>
            </w:tcBorders>
            <w:shd w:val="clear" w:color="auto" w:fill="auto"/>
            <w:noWrap/>
            <w:vAlign w:val="bottom"/>
          </w:tcPr>
          <w:p w14:paraId="45B8CA58" w14:textId="77777777" w:rsidR="00325CA5" w:rsidRPr="00590BEE" w:rsidRDefault="00325CA5" w:rsidP="00325CA5">
            <w:pPr>
              <w:spacing w:after="0" w:line="240" w:lineRule="auto"/>
              <w:jc w:val="center"/>
              <w:rPr>
                <w:rFonts w:cs="Times New Roman"/>
                <w:color w:val="000000"/>
                <w:szCs w:val="20"/>
              </w:rPr>
            </w:pPr>
          </w:p>
        </w:tc>
        <w:tc>
          <w:tcPr>
            <w:tcW w:w="1842" w:type="dxa"/>
            <w:tcBorders>
              <w:top w:val="nil"/>
              <w:left w:val="nil"/>
              <w:right w:val="nil"/>
            </w:tcBorders>
            <w:shd w:val="clear" w:color="auto" w:fill="auto"/>
            <w:noWrap/>
            <w:vAlign w:val="bottom"/>
            <w:hideMark/>
          </w:tcPr>
          <w:p w14:paraId="5D376B6F" w14:textId="77777777" w:rsidR="00325CA5" w:rsidRPr="00590BEE" w:rsidRDefault="00325CA5" w:rsidP="00325CA5">
            <w:pPr>
              <w:spacing w:after="0" w:line="240" w:lineRule="auto"/>
              <w:jc w:val="center"/>
              <w:rPr>
                <w:rFonts w:cs="Times New Roman"/>
                <w:color w:val="000000"/>
                <w:szCs w:val="20"/>
              </w:rPr>
            </w:pPr>
            <w:r w:rsidRPr="00590BEE">
              <w:rPr>
                <w:rFonts w:cs="Times New Roman"/>
                <w:color w:val="000000"/>
                <w:szCs w:val="20"/>
              </w:rPr>
              <w:t>4.23 (1.43-12.52)</w:t>
            </w:r>
          </w:p>
        </w:tc>
        <w:tc>
          <w:tcPr>
            <w:tcW w:w="1134" w:type="dxa"/>
            <w:tcBorders>
              <w:top w:val="nil"/>
              <w:left w:val="nil"/>
              <w:right w:val="nil"/>
            </w:tcBorders>
            <w:shd w:val="clear" w:color="auto" w:fill="auto"/>
            <w:noWrap/>
            <w:vAlign w:val="bottom"/>
          </w:tcPr>
          <w:p w14:paraId="32215685" w14:textId="77777777" w:rsidR="00325CA5" w:rsidRPr="00590BEE" w:rsidRDefault="00325CA5" w:rsidP="00325CA5">
            <w:pPr>
              <w:spacing w:after="0" w:line="240" w:lineRule="auto"/>
              <w:jc w:val="center"/>
              <w:rPr>
                <w:rFonts w:cs="Times New Roman"/>
                <w:color w:val="000000"/>
                <w:szCs w:val="20"/>
              </w:rPr>
            </w:pPr>
          </w:p>
        </w:tc>
      </w:tr>
      <w:tr w:rsidR="00325CA5" w:rsidRPr="00590BEE" w14:paraId="18EEEA81" w14:textId="77777777" w:rsidTr="00093FB9">
        <w:trPr>
          <w:trHeight w:val="300"/>
        </w:trPr>
        <w:tc>
          <w:tcPr>
            <w:tcW w:w="1644" w:type="dxa"/>
            <w:tcBorders>
              <w:top w:val="nil"/>
              <w:left w:val="nil"/>
              <w:bottom w:val="single" w:sz="4" w:space="0" w:color="A6A6A6" w:themeColor="background1" w:themeShade="A6"/>
              <w:right w:val="nil"/>
            </w:tcBorders>
            <w:shd w:val="clear" w:color="auto" w:fill="auto"/>
            <w:noWrap/>
            <w:vAlign w:val="bottom"/>
            <w:hideMark/>
          </w:tcPr>
          <w:p w14:paraId="739B7DA0" w14:textId="77777777" w:rsidR="00325CA5" w:rsidRPr="00590BEE" w:rsidRDefault="00325CA5" w:rsidP="00325CA5">
            <w:pPr>
              <w:spacing w:after="0"/>
              <w:rPr>
                <w:rFonts w:cs="Times New Roman"/>
                <w:color w:val="000000"/>
                <w:szCs w:val="20"/>
              </w:rPr>
            </w:pPr>
            <w:r w:rsidRPr="00590BEE">
              <w:rPr>
                <w:rFonts w:cs="Times New Roman"/>
                <w:color w:val="000000"/>
                <w:szCs w:val="20"/>
              </w:rPr>
              <w:t>Unknown</w:t>
            </w:r>
          </w:p>
        </w:tc>
        <w:tc>
          <w:tcPr>
            <w:tcW w:w="1191" w:type="dxa"/>
            <w:tcBorders>
              <w:top w:val="nil"/>
              <w:left w:val="nil"/>
              <w:bottom w:val="single" w:sz="4" w:space="0" w:color="A6A6A6" w:themeColor="background1" w:themeShade="A6"/>
              <w:right w:val="nil"/>
            </w:tcBorders>
            <w:shd w:val="clear" w:color="auto" w:fill="auto"/>
            <w:noWrap/>
            <w:vAlign w:val="bottom"/>
            <w:hideMark/>
          </w:tcPr>
          <w:p w14:paraId="2F2F66DA" w14:textId="77777777" w:rsidR="00325CA5" w:rsidRPr="00590BEE" w:rsidRDefault="00325CA5" w:rsidP="00325CA5">
            <w:pPr>
              <w:spacing w:after="0" w:line="240" w:lineRule="auto"/>
              <w:jc w:val="center"/>
              <w:rPr>
                <w:rFonts w:cs="Times New Roman"/>
                <w:color w:val="000000"/>
                <w:szCs w:val="20"/>
              </w:rPr>
            </w:pPr>
            <w:r w:rsidRPr="00590BEE">
              <w:rPr>
                <w:rFonts w:cs="Times New Roman"/>
                <w:color w:val="000000"/>
                <w:szCs w:val="20"/>
              </w:rPr>
              <w:t>12</w:t>
            </w:r>
          </w:p>
        </w:tc>
        <w:tc>
          <w:tcPr>
            <w:tcW w:w="851" w:type="dxa"/>
            <w:tcBorders>
              <w:top w:val="nil"/>
              <w:left w:val="nil"/>
              <w:bottom w:val="single" w:sz="4" w:space="0" w:color="A6A6A6" w:themeColor="background1" w:themeShade="A6"/>
              <w:right w:val="nil"/>
            </w:tcBorders>
            <w:shd w:val="clear" w:color="auto" w:fill="auto"/>
            <w:noWrap/>
            <w:vAlign w:val="bottom"/>
            <w:hideMark/>
          </w:tcPr>
          <w:p w14:paraId="48897942" w14:textId="77777777" w:rsidR="00325CA5" w:rsidRPr="00590BEE" w:rsidRDefault="00325CA5" w:rsidP="00325CA5">
            <w:pPr>
              <w:spacing w:after="0" w:line="240" w:lineRule="auto"/>
              <w:jc w:val="center"/>
              <w:rPr>
                <w:rFonts w:cs="Times New Roman"/>
                <w:color w:val="000000"/>
                <w:szCs w:val="20"/>
              </w:rPr>
            </w:pPr>
            <w:r w:rsidRPr="00590BEE">
              <w:rPr>
                <w:rFonts w:cs="Times New Roman"/>
                <w:color w:val="000000"/>
                <w:szCs w:val="20"/>
              </w:rPr>
              <w:t>15198</w:t>
            </w:r>
          </w:p>
        </w:tc>
        <w:tc>
          <w:tcPr>
            <w:tcW w:w="1559" w:type="dxa"/>
            <w:tcBorders>
              <w:top w:val="nil"/>
              <w:left w:val="nil"/>
              <w:bottom w:val="single" w:sz="4" w:space="0" w:color="A6A6A6" w:themeColor="background1" w:themeShade="A6"/>
              <w:right w:val="nil"/>
            </w:tcBorders>
            <w:shd w:val="clear" w:color="auto" w:fill="auto"/>
            <w:noWrap/>
            <w:vAlign w:val="bottom"/>
            <w:hideMark/>
          </w:tcPr>
          <w:p w14:paraId="5CFDBE6E" w14:textId="77777777" w:rsidR="00325CA5" w:rsidRPr="00590BEE" w:rsidRDefault="00325CA5" w:rsidP="00325CA5">
            <w:pPr>
              <w:spacing w:after="0" w:line="240" w:lineRule="auto"/>
              <w:jc w:val="center"/>
              <w:rPr>
                <w:rFonts w:cs="Times New Roman"/>
                <w:color w:val="000000"/>
                <w:szCs w:val="20"/>
              </w:rPr>
            </w:pPr>
            <w:r w:rsidRPr="00590BEE">
              <w:rPr>
                <w:rFonts w:cs="Times New Roman"/>
                <w:color w:val="000000"/>
                <w:szCs w:val="20"/>
              </w:rPr>
              <w:t>79 (45-139)</w:t>
            </w:r>
          </w:p>
        </w:tc>
        <w:tc>
          <w:tcPr>
            <w:tcW w:w="1843" w:type="dxa"/>
            <w:tcBorders>
              <w:top w:val="nil"/>
              <w:left w:val="nil"/>
              <w:bottom w:val="single" w:sz="4" w:space="0" w:color="A6A6A6" w:themeColor="background1" w:themeShade="A6"/>
              <w:right w:val="nil"/>
            </w:tcBorders>
            <w:shd w:val="clear" w:color="auto" w:fill="auto"/>
            <w:noWrap/>
            <w:vAlign w:val="bottom"/>
            <w:hideMark/>
          </w:tcPr>
          <w:p w14:paraId="0D7F598E" w14:textId="77777777" w:rsidR="00325CA5" w:rsidRPr="00590BEE" w:rsidRDefault="00325CA5" w:rsidP="00325CA5">
            <w:pPr>
              <w:spacing w:after="0" w:line="240" w:lineRule="auto"/>
              <w:jc w:val="center"/>
              <w:rPr>
                <w:rFonts w:cs="Times New Roman"/>
                <w:color w:val="000000"/>
                <w:szCs w:val="20"/>
              </w:rPr>
            </w:pPr>
            <w:r w:rsidRPr="00590BEE">
              <w:rPr>
                <w:rFonts w:cs="Times New Roman"/>
                <w:color w:val="000000"/>
                <w:szCs w:val="20"/>
              </w:rPr>
              <w:t>1.13 (0.49-2.62)</w:t>
            </w:r>
          </w:p>
        </w:tc>
        <w:tc>
          <w:tcPr>
            <w:tcW w:w="992" w:type="dxa"/>
            <w:tcBorders>
              <w:top w:val="nil"/>
              <w:left w:val="nil"/>
              <w:bottom w:val="single" w:sz="4" w:space="0" w:color="A6A6A6" w:themeColor="background1" w:themeShade="A6"/>
              <w:right w:val="nil"/>
            </w:tcBorders>
            <w:shd w:val="clear" w:color="auto" w:fill="auto"/>
            <w:noWrap/>
            <w:vAlign w:val="bottom"/>
            <w:hideMark/>
          </w:tcPr>
          <w:p w14:paraId="699B5D06" w14:textId="77777777" w:rsidR="00325CA5" w:rsidRPr="00590BEE" w:rsidRDefault="00325CA5" w:rsidP="00325CA5">
            <w:pPr>
              <w:spacing w:after="0" w:line="240" w:lineRule="auto"/>
              <w:jc w:val="center"/>
              <w:rPr>
                <w:rFonts w:cs="Times New Roman"/>
                <w:color w:val="000000"/>
                <w:szCs w:val="20"/>
              </w:rPr>
            </w:pPr>
            <w:r w:rsidRPr="00590BEE">
              <w:rPr>
                <w:rFonts w:cs="Times New Roman"/>
                <w:color w:val="000000"/>
                <w:szCs w:val="20"/>
              </w:rPr>
              <w:t>0.05</w:t>
            </w:r>
          </w:p>
        </w:tc>
        <w:tc>
          <w:tcPr>
            <w:tcW w:w="1843" w:type="dxa"/>
            <w:tcBorders>
              <w:top w:val="nil"/>
              <w:left w:val="nil"/>
              <w:bottom w:val="single" w:sz="4" w:space="0" w:color="A6A6A6" w:themeColor="background1" w:themeShade="A6"/>
              <w:right w:val="nil"/>
            </w:tcBorders>
            <w:shd w:val="clear" w:color="auto" w:fill="auto"/>
            <w:noWrap/>
            <w:vAlign w:val="bottom"/>
            <w:hideMark/>
          </w:tcPr>
          <w:p w14:paraId="084C911D" w14:textId="77777777" w:rsidR="00325CA5" w:rsidRPr="00590BEE" w:rsidRDefault="00325CA5" w:rsidP="00325CA5">
            <w:pPr>
              <w:spacing w:after="0" w:line="240" w:lineRule="auto"/>
              <w:jc w:val="center"/>
              <w:rPr>
                <w:rFonts w:cs="Times New Roman"/>
                <w:color w:val="000000"/>
                <w:szCs w:val="20"/>
              </w:rPr>
            </w:pPr>
            <w:r w:rsidRPr="00590BEE">
              <w:rPr>
                <w:rFonts w:cs="Times New Roman"/>
                <w:color w:val="000000"/>
                <w:szCs w:val="20"/>
              </w:rPr>
              <w:t>1.17 (0.50-2.73)</w:t>
            </w:r>
          </w:p>
        </w:tc>
        <w:tc>
          <w:tcPr>
            <w:tcW w:w="1276" w:type="dxa"/>
            <w:tcBorders>
              <w:top w:val="nil"/>
              <w:left w:val="nil"/>
              <w:bottom w:val="single" w:sz="4" w:space="0" w:color="A6A6A6" w:themeColor="background1" w:themeShade="A6"/>
              <w:right w:val="nil"/>
            </w:tcBorders>
            <w:shd w:val="clear" w:color="auto" w:fill="auto"/>
            <w:noWrap/>
            <w:vAlign w:val="bottom"/>
            <w:hideMark/>
          </w:tcPr>
          <w:p w14:paraId="7C67C885" w14:textId="77777777" w:rsidR="00325CA5" w:rsidRPr="00590BEE" w:rsidRDefault="00325CA5" w:rsidP="00325CA5">
            <w:pPr>
              <w:spacing w:after="0" w:line="240" w:lineRule="auto"/>
              <w:jc w:val="center"/>
              <w:rPr>
                <w:rFonts w:cs="Times New Roman"/>
                <w:color w:val="000000"/>
                <w:szCs w:val="20"/>
              </w:rPr>
            </w:pPr>
            <w:r w:rsidRPr="00590BEE">
              <w:rPr>
                <w:rFonts w:cs="Times New Roman"/>
                <w:color w:val="000000"/>
                <w:szCs w:val="20"/>
              </w:rPr>
              <w:t>0.07</w:t>
            </w:r>
          </w:p>
        </w:tc>
        <w:tc>
          <w:tcPr>
            <w:tcW w:w="1842" w:type="dxa"/>
            <w:tcBorders>
              <w:top w:val="nil"/>
              <w:left w:val="nil"/>
              <w:bottom w:val="single" w:sz="4" w:space="0" w:color="A6A6A6" w:themeColor="background1" w:themeShade="A6"/>
              <w:right w:val="nil"/>
            </w:tcBorders>
            <w:shd w:val="clear" w:color="auto" w:fill="auto"/>
            <w:noWrap/>
            <w:vAlign w:val="bottom"/>
            <w:hideMark/>
          </w:tcPr>
          <w:p w14:paraId="34847EFE" w14:textId="77777777" w:rsidR="00325CA5" w:rsidRPr="00590BEE" w:rsidRDefault="00325CA5" w:rsidP="00325CA5">
            <w:pPr>
              <w:spacing w:after="0" w:line="240" w:lineRule="auto"/>
              <w:jc w:val="center"/>
              <w:rPr>
                <w:rFonts w:cs="Times New Roman"/>
                <w:color w:val="000000"/>
                <w:szCs w:val="20"/>
              </w:rPr>
            </w:pPr>
            <w:r w:rsidRPr="00590BEE">
              <w:rPr>
                <w:rFonts w:cs="Times New Roman"/>
                <w:color w:val="000000"/>
                <w:szCs w:val="20"/>
              </w:rPr>
              <w:t>1.32 (0.56-3.13)</w:t>
            </w:r>
          </w:p>
        </w:tc>
        <w:tc>
          <w:tcPr>
            <w:tcW w:w="1134" w:type="dxa"/>
            <w:tcBorders>
              <w:top w:val="nil"/>
              <w:left w:val="nil"/>
              <w:bottom w:val="single" w:sz="4" w:space="0" w:color="A6A6A6" w:themeColor="background1" w:themeShade="A6"/>
              <w:right w:val="nil"/>
            </w:tcBorders>
            <w:shd w:val="clear" w:color="auto" w:fill="auto"/>
            <w:noWrap/>
            <w:vAlign w:val="bottom"/>
            <w:hideMark/>
          </w:tcPr>
          <w:p w14:paraId="5A08A6AC" w14:textId="77777777" w:rsidR="00325CA5" w:rsidRPr="00590BEE" w:rsidRDefault="00325CA5" w:rsidP="00325CA5">
            <w:pPr>
              <w:spacing w:after="0" w:line="240" w:lineRule="auto"/>
              <w:jc w:val="center"/>
              <w:rPr>
                <w:rFonts w:cs="Times New Roman"/>
                <w:color w:val="000000"/>
                <w:szCs w:val="20"/>
              </w:rPr>
            </w:pPr>
            <w:r w:rsidRPr="00590BEE">
              <w:rPr>
                <w:rFonts w:cs="Times New Roman"/>
                <w:color w:val="000000"/>
                <w:szCs w:val="20"/>
              </w:rPr>
              <w:t>0.06</w:t>
            </w:r>
          </w:p>
        </w:tc>
      </w:tr>
      <w:tr w:rsidR="00D25046" w:rsidRPr="00590BEE" w14:paraId="2E604B2B" w14:textId="77777777" w:rsidTr="00093FB9">
        <w:trPr>
          <w:trHeight w:val="300"/>
        </w:trPr>
        <w:tc>
          <w:tcPr>
            <w:tcW w:w="1644" w:type="dxa"/>
            <w:tcBorders>
              <w:top w:val="single" w:sz="4" w:space="0" w:color="A6A6A6" w:themeColor="background1" w:themeShade="A6"/>
              <w:left w:val="nil"/>
              <w:bottom w:val="nil"/>
              <w:right w:val="nil"/>
            </w:tcBorders>
            <w:shd w:val="clear" w:color="auto" w:fill="auto"/>
            <w:noWrap/>
            <w:vAlign w:val="bottom"/>
            <w:hideMark/>
          </w:tcPr>
          <w:p w14:paraId="20A71E6C" w14:textId="77777777" w:rsidR="00D25046" w:rsidRPr="00590BEE" w:rsidRDefault="00D25046" w:rsidP="00D25046">
            <w:pPr>
              <w:spacing w:after="0" w:line="240" w:lineRule="auto"/>
              <w:rPr>
                <w:rFonts w:eastAsia="Times New Roman" w:cs="Times New Roman"/>
                <w:b/>
                <w:bCs/>
                <w:color w:val="000000"/>
                <w:szCs w:val="20"/>
                <w:lang w:eastAsia="en-GB"/>
              </w:rPr>
            </w:pPr>
            <w:r w:rsidRPr="00590BEE">
              <w:rPr>
                <w:rFonts w:eastAsia="Times New Roman" w:cs="Times New Roman"/>
                <w:b/>
                <w:bCs/>
                <w:color w:val="000000"/>
                <w:szCs w:val="20"/>
                <w:lang w:eastAsia="en-GB"/>
              </w:rPr>
              <w:t>uMkhanyakude</w:t>
            </w:r>
          </w:p>
        </w:tc>
        <w:tc>
          <w:tcPr>
            <w:tcW w:w="1191" w:type="dxa"/>
            <w:tcBorders>
              <w:top w:val="single" w:sz="4" w:space="0" w:color="A6A6A6" w:themeColor="background1" w:themeShade="A6"/>
              <w:left w:val="nil"/>
              <w:bottom w:val="nil"/>
              <w:right w:val="nil"/>
            </w:tcBorders>
            <w:shd w:val="clear" w:color="auto" w:fill="auto"/>
            <w:noWrap/>
            <w:vAlign w:val="bottom"/>
            <w:hideMark/>
          </w:tcPr>
          <w:p w14:paraId="4646DA9E" w14:textId="77777777" w:rsidR="00D25046" w:rsidRPr="00590BEE" w:rsidRDefault="00D25046" w:rsidP="00E458E5">
            <w:pPr>
              <w:spacing w:after="0" w:line="240" w:lineRule="auto"/>
              <w:jc w:val="center"/>
              <w:rPr>
                <w:rFonts w:eastAsia="Times New Roman" w:cs="Times New Roman"/>
                <w:b/>
                <w:bCs/>
                <w:color w:val="000000"/>
                <w:szCs w:val="20"/>
                <w:lang w:eastAsia="en-GB"/>
              </w:rPr>
            </w:pPr>
          </w:p>
        </w:tc>
        <w:tc>
          <w:tcPr>
            <w:tcW w:w="851" w:type="dxa"/>
            <w:tcBorders>
              <w:top w:val="single" w:sz="4" w:space="0" w:color="A6A6A6" w:themeColor="background1" w:themeShade="A6"/>
              <w:left w:val="nil"/>
              <w:bottom w:val="nil"/>
              <w:right w:val="nil"/>
            </w:tcBorders>
            <w:shd w:val="clear" w:color="auto" w:fill="auto"/>
            <w:noWrap/>
            <w:vAlign w:val="bottom"/>
            <w:hideMark/>
          </w:tcPr>
          <w:p w14:paraId="273DC0E2" w14:textId="77777777" w:rsidR="00D25046" w:rsidRPr="00590BEE" w:rsidRDefault="00D25046" w:rsidP="00E458E5">
            <w:pPr>
              <w:spacing w:after="0" w:line="240" w:lineRule="auto"/>
              <w:jc w:val="center"/>
              <w:rPr>
                <w:rFonts w:eastAsia="Times New Roman" w:cs="Times New Roman"/>
                <w:szCs w:val="20"/>
                <w:lang w:eastAsia="en-GB"/>
              </w:rPr>
            </w:pPr>
          </w:p>
        </w:tc>
        <w:tc>
          <w:tcPr>
            <w:tcW w:w="1559" w:type="dxa"/>
            <w:tcBorders>
              <w:top w:val="single" w:sz="4" w:space="0" w:color="A6A6A6" w:themeColor="background1" w:themeShade="A6"/>
              <w:left w:val="nil"/>
              <w:bottom w:val="nil"/>
              <w:right w:val="nil"/>
            </w:tcBorders>
            <w:shd w:val="clear" w:color="auto" w:fill="auto"/>
            <w:noWrap/>
            <w:vAlign w:val="bottom"/>
            <w:hideMark/>
          </w:tcPr>
          <w:p w14:paraId="071D5DA5" w14:textId="77777777" w:rsidR="00D25046" w:rsidRPr="00590BEE" w:rsidRDefault="00D25046" w:rsidP="00E458E5">
            <w:pPr>
              <w:spacing w:after="0" w:line="240" w:lineRule="auto"/>
              <w:jc w:val="center"/>
              <w:rPr>
                <w:rFonts w:eastAsia="Times New Roman" w:cs="Times New Roman"/>
                <w:szCs w:val="20"/>
                <w:lang w:eastAsia="en-GB"/>
              </w:rPr>
            </w:pPr>
          </w:p>
        </w:tc>
        <w:tc>
          <w:tcPr>
            <w:tcW w:w="1843" w:type="dxa"/>
            <w:tcBorders>
              <w:top w:val="single" w:sz="4" w:space="0" w:color="A6A6A6" w:themeColor="background1" w:themeShade="A6"/>
              <w:left w:val="nil"/>
              <w:bottom w:val="nil"/>
              <w:right w:val="nil"/>
            </w:tcBorders>
            <w:shd w:val="clear" w:color="auto" w:fill="auto"/>
            <w:noWrap/>
            <w:vAlign w:val="bottom"/>
            <w:hideMark/>
          </w:tcPr>
          <w:p w14:paraId="0C9E379F" w14:textId="77777777" w:rsidR="00D25046" w:rsidRPr="00590BEE" w:rsidRDefault="00D25046" w:rsidP="00E458E5">
            <w:pPr>
              <w:spacing w:after="0" w:line="240" w:lineRule="auto"/>
              <w:jc w:val="center"/>
              <w:rPr>
                <w:rFonts w:eastAsia="Times New Roman" w:cs="Times New Roman"/>
                <w:szCs w:val="20"/>
                <w:lang w:eastAsia="en-GB"/>
              </w:rPr>
            </w:pPr>
          </w:p>
        </w:tc>
        <w:tc>
          <w:tcPr>
            <w:tcW w:w="992" w:type="dxa"/>
            <w:tcBorders>
              <w:top w:val="single" w:sz="4" w:space="0" w:color="A6A6A6" w:themeColor="background1" w:themeShade="A6"/>
              <w:left w:val="nil"/>
              <w:bottom w:val="nil"/>
              <w:right w:val="nil"/>
            </w:tcBorders>
            <w:shd w:val="clear" w:color="auto" w:fill="auto"/>
            <w:noWrap/>
            <w:vAlign w:val="bottom"/>
            <w:hideMark/>
          </w:tcPr>
          <w:p w14:paraId="2CC8767A" w14:textId="77777777" w:rsidR="00D25046" w:rsidRPr="00590BEE" w:rsidRDefault="00D25046" w:rsidP="00E458E5">
            <w:pPr>
              <w:spacing w:after="0" w:line="240" w:lineRule="auto"/>
              <w:jc w:val="center"/>
              <w:rPr>
                <w:rFonts w:eastAsia="Times New Roman" w:cs="Times New Roman"/>
                <w:szCs w:val="20"/>
                <w:lang w:eastAsia="en-GB"/>
              </w:rPr>
            </w:pPr>
          </w:p>
        </w:tc>
        <w:tc>
          <w:tcPr>
            <w:tcW w:w="1843" w:type="dxa"/>
            <w:tcBorders>
              <w:top w:val="single" w:sz="4" w:space="0" w:color="A6A6A6" w:themeColor="background1" w:themeShade="A6"/>
              <w:left w:val="nil"/>
              <w:bottom w:val="nil"/>
              <w:right w:val="nil"/>
            </w:tcBorders>
            <w:shd w:val="clear" w:color="auto" w:fill="auto"/>
            <w:noWrap/>
            <w:vAlign w:val="bottom"/>
            <w:hideMark/>
          </w:tcPr>
          <w:p w14:paraId="2175E423" w14:textId="77777777" w:rsidR="00D25046" w:rsidRPr="00590BEE" w:rsidRDefault="00D25046" w:rsidP="00E458E5">
            <w:pPr>
              <w:spacing w:after="0" w:line="240" w:lineRule="auto"/>
              <w:jc w:val="center"/>
              <w:rPr>
                <w:rFonts w:eastAsia="Times New Roman" w:cs="Times New Roman"/>
                <w:szCs w:val="20"/>
                <w:lang w:eastAsia="en-GB"/>
              </w:rPr>
            </w:pPr>
          </w:p>
        </w:tc>
        <w:tc>
          <w:tcPr>
            <w:tcW w:w="1276" w:type="dxa"/>
            <w:tcBorders>
              <w:top w:val="single" w:sz="4" w:space="0" w:color="A6A6A6" w:themeColor="background1" w:themeShade="A6"/>
              <w:left w:val="nil"/>
              <w:bottom w:val="nil"/>
              <w:right w:val="nil"/>
            </w:tcBorders>
            <w:shd w:val="clear" w:color="auto" w:fill="auto"/>
            <w:noWrap/>
            <w:vAlign w:val="bottom"/>
            <w:hideMark/>
          </w:tcPr>
          <w:p w14:paraId="42BDE6EF" w14:textId="77777777" w:rsidR="00D25046" w:rsidRPr="00590BEE" w:rsidRDefault="00D25046" w:rsidP="00E458E5">
            <w:pPr>
              <w:spacing w:after="0" w:line="240" w:lineRule="auto"/>
              <w:jc w:val="center"/>
              <w:rPr>
                <w:rFonts w:eastAsia="Times New Roman" w:cs="Times New Roman"/>
                <w:szCs w:val="20"/>
                <w:lang w:eastAsia="en-GB"/>
              </w:rPr>
            </w:pPr>
          </w:p>
        </w:tc>
        <w:tc>
          <w:tcPr>
            <w:tcW w:w="1842" w:type="dxa"/>
            <w:tcBorders>
              <w:top w:val="single" w:sz="4" w:space="0" w:color="A6A6A6" w:themeColor="background1" w:themeShade="A6"/>
              <w:left w:val="nil"/>
              <w:bottom w:val="nil"/>
              <w:right w:val="nil"/>
            </w:tcBorders>
            <w:shd w:val="clear" w:color="auto" w:fill="auto"/>
            <w:noWrap/>
            <w:vAlign w:val="bottom"/>
            <w:hideMark/>
          </w:tcPr>
          <w:p w14:paraId="0A513EF6" w14:textId="77777777" w:rsidR="00D25046" w:rsidRPr="00590BEE" w:rsidRDefault="00D25046" w:rsidP="00E458E5">
            <w:pPr>
              <w:spacing w:after="0" w:line="240" w:lineRule="auto"/>
              <w:jc w:val="center"/>
              <w:rPr>
                <w:rFonts w:eastAsia="Times New Roman" w:cs="Times New Roman"/>
                <w:szCs w:val="20"/>
                <w:lang w:eastAsia="en-GB"/>
              </w:rPr>
            </w:pPr>
          </w:p>
        </w:tc>
        <w:tc>
          <w:tcPr>
            <w:tcW w:w="1134" w:type="dxa"/>
            <w:tcBorders>
              <w:top w:val="single" w:sz="4" w:space="0" w:color="A6A6A6" w:themeColor="background1" w:themeShade="A6"/>
              <w:left w:val="nil"/>
              <w:bottom w:val="nil"/>
              <w:right w:val="nil"/>
            </w:tcBorders>
            <w:shd w:val="clear" w:color="auto" w:fill="auto"/>
            <w:noWrap/>
            <w:vAlign w:val="bottom"/>
            <w:hideMark/>
          </w:tcPr>
          <w:p w14:paraId="69E91890" w14:textId="77777777" w:rsidR="00D25046" w:rsidRPr="00590BEE" w:rsidRDefault="00D25046" w:rsidP="00E458E5">
            <w:pPr>
              <w:spacing w:after="0" w:line="240" w:lineRule="auto"/>
              <w:jc w:val="center"/>
              <w:rPr>
                <w:rFonts w:eastAsia="Times New Roman" w:cs="Times New Roman"/>
                <w:szCs w:val="20"/>
                <w:lang w:eastAsia="en-GB"/>
              </w:rPr>
            </w:pPr>
          </w:p>
        </w:tc>
      </w:tr>
      <w:tr w:rsidR="00E458E5" w:rsidRPr="00590BEE" w14:paraId="629B1125" w14:textId="77777777" w:rsidTr="006F57AA">
        <w:trPr>
          <w:trHeight w:val="300"/>
        </w:trPr>
        <w:tc>
          <w:tcPr>
            <w:tcW w:w="1644" w:type="dxa"/>
            <w:tcBorders>
              <w:top w:val="nil"/>
              <w:left w:val="nil"/>
              <w:bottom w:val="nil"/>
              <w:right w:val="nil"/>
            </w:tcBorders>
            <w:shd w:val="clear" w:color="auto" w:fill="auto"/>
            <w:noWrap/>
            <w:vAlign w:val="bottom"/>
            <w:hideMark/>
          </w:tcPr>
          <w:p w14:paraId="3F3077F4" w14:textId="77777777" w:rsidR="00E458E5" w:rsidRPr="00590BEE" w:rsidRDefault="00E458E5" w:rsidP="00E458E5">
            <w:pPr>
              <w:spacing w:after="0" w:line="240" w:lineRule="auto"/>
              <w:rPr>
                <w:rFonts w:eastAsia="Times New Roman" w:cs="Times New Roman"/>
                <w:color w:val="000000"/>
                <w:szCs w:val="20"/>
                <w:lang w:eastAsia="en-GB"/>
              </w:rPr>
            </w:pPr>
            <w:r w:rsidRPr="00590BEE">
              <w:rPr>
                <w:rFonts w:eastAsia="Times New Roman" w:cs="Times New Roman"/>
                <w:color w:val="000000"/>
                <w:szCs w:val="20"/>
                <w:lang w:eastAsia="en-GB"/>
              </w:rPr>
              <w:t>Negative</w:t>
            </w:r>
          </w:p>
        </w:tc>
        <w:tc>
          <w:tcPr>
            <w:tcW w:w="1191" w:type="dxa"/>
            <w:tcBorders>
              <w:top w:val="nil"/>
              <w:left w:val="nil"/>
              <w:bottom w:val="nil"/>
              <w:right w:val="nil"/>
            </w:tcBorders>
            <w:shd w:val="clear" w:color="auto" w:fill="auto"/>
            <w:noWrap/>
            <w:vAlign w:val="bottom"/>
            <w:hideMark/>
          </w:tcPr>
          <w:p w14:paraId="4176A27C" w14:textId="77777777" w:rsidR="00E458E5" w:rsidRPr="00590BEE" w:rsidRDefault="00E458E5" w:rsidP="00E458E5">
            <w:pPr>
              <w:spacing w:after="0" w:line="240" w:lineRule="auto"/>
              <w:jc w:val="center"/>
              <w:rPr>
                <w:rFonts w:cs="Times New Roman"/>
                <w:color w:val="000000"/>
                <w:szCs w:val="20"/>
              </w:rPr>
            </w:pPr>
            <w:r w:rsidRPr="00590BEE">
              <w:rPr>
                <w:rFonts w:cs="Times New Roman"/>
                <w:color w:val="000000"/>
                <w:szCs w:val="20"/>
              </w:rPr>
              <w:t>8</w:t>
            </w:r>
          </w:p>
        </w:tc>
        <w:tc>
          <w:tcPr>
            <w:tcW w:w="851" w:type="dxa"/>
            <w:tcBorders>
              <w:top w:val="nil"/>
              <w:left w:val="nil"/>
              <w:bottom w:val="nil"/>
              <w:right w:val="nil"/>
            </w:tcBorders>
            <w:shd w:val="clear" w:color="auto" w:fill="auto"/>
            <w:noWrap/>
            <w:vAlign w:val="bottom"/>
            <w:hideMark/>
          </w:tcPr>
          <w:p w14:paraId="7F443686" w14:textId="77777777" w:rsidR="00E458E5" w:rsidRPr="00590BEE" w:rsidRDefault="00E458E5" w:rsidP="00E458E5">
            <w:pPr>
              <w:spacing w:after="0" w:line="240" w:lineRule="auto"/>
              <w:jc w:val="center"/>
              <w:rPr>
                <w:rFonts w:cs="Times New Roman"/>
                <w:color w:val="000000"/>
                <w:szCs w:val="20"/>
              </w:rPr>
            </w:pPr>
            <w:r w:rsidRPr="00590BEE">
              <w:rPr>
                <w:rFonts w:cs="Times New Roman"/>
                <w:color w:val="000000"/>
                <w:szCs w:val="20"/>
              </w:rPr>
              <w:t>27044</w:t>
            </w:r>
          </w:p>
        </w:tc>
        <w:tc>
          <w:tcPr>
            <w:tcW w:w="1559" w:type="dxa"/>
            <w:tcBorders>
              <w:top w:val="nil"/>
              <w:left w:val="nil"/>
              <w:bottom w:val="nil"/>
              <w:right w:val="nil"/>
            </w:tcBorders>
            <w:shd w:val="clear" w:color="auto" w:fill="auto"/>
            <w:noWrap/>
            <w:vAlign w:val="bottom"/>
            <w:hideMark/>
          </w:tcPr>
          <w:p w14:paraId="76ECBDD2" w14:textId="77777777" w:rsidR="00E458E5" w:rsidRPr="00590BEE" w:rsidRDefault="00E458E5" w:rsidP="00E458E5">
            <w:pPr>
              <w:spacing w:after="0" w:line="240" w:lineRule="auto"/>
              <w:jc w:val="center"/>
              <w:rPr>
                <w:rFonts w:cs="Times New Roman"/>
                <w:color w:val="000000"/>
                <w:szCs w:val="20"/>
              </w:rPr>
            </w:pPr>
            <w:r w:rsidRPr="00590BEE">
              <w:rPr>
                <w:rFonts w:cs="Times New Roman"/>
                <w:color w:val="000000"/>
                <w:szCs w:val="20"/>
              </w:rPr>
              <w:t>30 (15-59)</w:t>
            </w:r>
          </w:p>
        </w:tc>
        <w:tc>
          <w:tcPr>
            <w:tcW w:w="1843" w:type="dxa"/>
            <w:tcBorders>
              <w:top w:val="nil"/>
              <w:left w:val="nil"/>
              <w:bottom w:val="nil"/>
              <w:right w:val="nil"/>
            </w:tcBorders>
            <w:shd w:val="clear" w:color="auto" w:fill="auto"/>
            <w:noWrap/>
            <w:vAlign w:val="bottom"/>
            <w:hideMark/>
          </w:tcPr>
          <w:p w14:paraId="733B06F7" w14:textId="77777777" w:rsidR="00E458E5" w:rsidRPr="00590BEE" w:rsidRDefault="00E458E5" w:rsidP="00E458E5">
            <w:pPr>
              <w:spacing w:after="0" w:line="240" w:lineRule="auto"/>
              <w:jc w:val="center"/>
              <w:rPr>
                <w:rFonts w:cs="Times New Roman"/>
                <w:color w:val="000000"/>
                <w:szCs w:val="20"/>
              </w:rPr>
            </w:pPr>
            <w:r w:rsidRPr="00590BEE">
              <w:rPr>
                <w:rFonts w:cs="Times New Roman"/>
                <w:color w:val="000000"/>
                <w:szCs w:val="20"/>
              </w:rPr>
              <w:t>1</w:t>
            </w:r>
          </w:p>
        </w:tc>
        <w:tc>
          <w:tcPr>
            <w:tcW w:w="992" w:type="dxa"/>
            <w:tcBorders>
              <w:top w:val="nil"/>
              <w:left w:val="nil"/>
              <w:bottom w:val="nil"/>
              <w:right w:val="nil"/>
            </w:tcBorders>
            <w:shd w:val="clear" w:color="auto" w:fill="auto"/>
            <w:noWrap/>
            <w:vAlign w:val="bottom"/>
          </w:tcPr>
          <w:p w14:paraId="3A871E4D" w14:textId="77777777" w:rsidR="00E458E5" w:rsidRPr="00590BEE" w:rsidRDefault="00E458E5" w:rsidP="00E458E5">
            <w:pPr>
              <w:spacing w:after="0" w:line="240" w:lineRule="auto"/>
              <w:jc w:val="center"/>
              <w:rPr>
                <w:rFonts w:cs="Times New Roman"/>
                <w:color w:val="000000"/>
                <w:szCs w:val="20"/>
              </w:rPr>
            </w:pPr>
          </w:p>
        </w:tc>
        <w:tc>
          <w:tcPr>
            <w:tcW w:w="1843" w:type="dxa"/>
            <w:tcBorders>
              <w:top w:val="nil"/>
              <w:left w:val="nil"/>
              <w:bottom w:val="nil"/>
              <w:right w:val="nil"/>
            </w:tcBorders>
            <w:shd w:val="clear" w:color="auto" w:fill="auto"/>
            <w:noWrap/>
            <w:vAlign w:val="bottom"/>
            <w:hideMark/>
          </w:tcPr>
          <w:p w14:paraId="6CA25174" w14:textId="77777777" w:rsidR="00E458E5" w:rsidRPr="00590BEE" w:rsidRDefault="00E458E5" w:rsidP="00E458E5">
            <w:pPr>
              <w:spacing w:after="0" w:line="240" w:lineRule="auto"/>
              <w:jc w:val="center"/>
              <w:rPr>
                <w:rFonts w:cs="Times New Roman"/>
                <w:color w:val="000000"/>
                <w:szCs w:val="20"/>
              </w:rPr>
            </w:pPr>
            <w:r w:rsidRPr="00590BEE">
              <w:rPr>
                <w:rFonts w:cs="Times New Roman"/>
                <w:color w:val="000000"/>
                <w:szCs w:val="20"/>
              </w:rPr>
              <w:t>1</w:t>
            </w:r>
          </w:p>
        </w:tc>
        <w:tc>
          <w:tcPr>
            <w:tcW w:w="1276" w:type="dxa"/>
            <w:tcBorders>
              <w:top w:val="nil"/>
              <w:left w:val="nil"/>
              <w:bottom w:val="nil"/>
              <w:right w:val="nil"/>
            </w:tcBorders>
            <w:shd w:val="clear" w:color="auto" w:fill="auto"/>
            <w:noWrap/>
            <w:vAlign w:val="bottom"/>
          </w:tcPr>
          <w:p w14:paraId="2A1BB50B" w14:textId="77777777" w:rsidR="00E458E5" w:rsidRPr="00590BEE" w:rsidRDefault="00E458E5" w:rsidP="00E458E5">
            <w:pPr>
              <w:spacing w:after="0" w:line="240" w:lineRule="auto"/>
              <w:jc w:val="center"/>
              <w:rPr>
                <w:rFonts w:cs="Times New Roman"/>
                <w:color w:val="000000"/>
                <w:szCs w:val="20"/>
              </w:rPr>
            </w:pPr>
          </w:p>
        </w:tc>
        <w:tc>
          <w:tcPr>
            <w:tcW w:w="1842" w:type="dxa"/>
            <w:tcBorders>
              <w:top w:val="nil"/>
              <w:left w:val="nil"/>
              <w:bottom w:val="nil"/>
              <w:right w:val="nil"/>
            </w:tcBorders>
            <w:shd w:val="clear" w:color="auto" w:fill="auto"/>
            <w:noWrap/>
            <w:vAlign w:val="bottom"/>
            <w:hideMark/>
          </w:tcPr>
          <w:p w14:paraId="03FD420A" w14:textId="77777777" w:rsidR="00E458E5" w:rsidRPr="00590BEE" w:rsidRDefault="00E458E5" w:rsidP="00E458E5">
            <w:pPr>
              <w:spacing w:after="0" w:line="240" w:lineRule="auto"/>
              <w:jc w:val="center"/>
              <w:rPr>
                <w:rFonts w:cs="Times New Roman"/>
                <w:color w:val="000000"/>
                <w:szCs w:val="20"/>
              </w:rPr>
            </w:pPr>
            <w:r w:rsidRPr="00590BEE">
              <w:rPr>
                <w:rFonts w:cs="Times New Roman"/>
                <w:color w:val="000000"/>
                <w:szCs w:val="20"/>
              </w:rPr>
              <w:t>1</w:t>
            </w:r>
          </w:p>
        </w:tc>
        <w:tc>
          <w:tcPr>
            <w:tcW w:w="1134" w:type="dxa"/>
            <w:tcBorders>
              <w:top w:val="nil"/>
              <w:left w:val="nil"/>
              <w:bottom w:val="nil"/>
              <w:right w:val="nil"/>
            </w:tcBorders>
            <w:shd w:val="clear" w:color="auto" w:fill="auto"/>
            <w:noWrap/>
            <w:vAlign w:val="bottom"/>
          </w:tcPr>
          <w:p w14:paraId="25DB2159" w14:textId="77777777" w:rsidR="00E458E5" w:rsidRPr="00590BEE" w:rsidRDefault="00E458E5" w:rsidP="00E458E5">
            <w:pPr>
              <w:spacing w:after="0" w:line="240" w:lineRule="auto"/>
              <w:jc w:val="center"/>
              <w:rPr>
                <w:rFonts w:cs="Times New Roman"/>
                <w:color w:val="000000"/>
                <w:szCs w:val="20"/>
              </w:rPr>
            </w:pPr>
          </w:p>
        </w:tc>
      </w:tr>
      <w:tr w:rsidR="00E458E5" w:rsidRPr="00590BEE" w14:paraId="64DBF828" w14:textId="77777777" w:rsidTr="006F57AA">
        <w:trPr>
          <w:trHeight w:val="300"/>
        </w:trPr>
        <w:tc>
          <w:tcPr>
            <w:tcW w:w="1644" w:type="dxa"/>
            <w:tcBorders>
              <w:top w:val="nil"/>
              <w:left w:val="nil"/>
              <w:right w:val="nil"/>
            </w:tcBorders>
            <w:shd w:val="clear" w:color="auto" w:fill="auto"/>
            <w:noWrap/>
            <w:vAlign w:val="bottom"/>
            <w:hideMark/>
          </w:tcPr>
          <w:p w14:paraId="71EDB305" w14:textId="77777777" w:rsidR="00E458E5" w:rsidRPr="00590BEE" w:rsidRDefault="00E458E5" w:rsidP="00E458E5">
            <w:pPr>
              <w:spacing w:after="0" w:line="240" w:lineRule="auto"/>
              <w:rPr>
                <w:rFonts w:eastAsia="Times New Roman" w:cs="Times New Roman"/>
                <w:color w:val="000000"/>
                <w:szCs w:val="20"/>
                <w:lang w:eastAsia="en-GB"/>
              </w:rPr>
            </w:pPr>
            <w:r w:rsidRPr="00590BEE">
              <w:rPr>
                <w:rFonts w:eastAsia="Times New Roman" w:cs="Times New Roman"/>
                <w:color w:val="000000"/>
                <w:szCs w:val="20"/>
                <w:lang w:eastAsia="en-GB"/>
              </w:rPr>
              <w:t>Positive</w:t>
            </w:r>
          </w:p>
        </w:tc>
        <w:tc>
          <w:tcPr>
            <w:tcW w:w="1191" w:type="dxa"/>
            <w:tcBorders>
              <w:top w:val="nil"/>
              <w:left w:val="nil"/>
              <w:right w:val="nil"/>
            </w:tcBorders>
            <w:shd w:val="clear" w:color="auto" w:fill="auto"/>
            <w:noWrap/>
            <w:vAlign w:val="bottom"/>
            <w:hideMark/>
          </w:tcPr>
          <w:p w14:paraId="46F9CD50" w14:textId="77777777" w:rsidR="00E458E5" w:rsidRPr="00590BEE" w:rsidRDefault="00E458E5" w:rsidP="00E458E5">
            <w:pPr>
              <w:spacing w:after="0" w:line="240" w:lineRule="auto"/>
              <w:jc w:val="center"/>
              <w:rPr>
                <w:rFonts w:cs="Times New Roman"/>
                <w:color w:val="000000"/>
                <w:szCs w:val="20"/>
              </w:rPr>
            </w:pPr>
            <w:r w:rsidRPr="00590BEE">
              <w:rPr>
                <w:rFonts w:cs="Times New Roman"/>
                <w:color w:val="000000"/>
                <w:szCs w:val="20"/>
              </w:rPr>
              <w:t>39</w:t>
            </w:r>
          </w:p>
        </w:tc>
        <w:tc>
          <w:tcPr>
            <w:tcW w:w="851" w:type="dxa"/>
            <w:tcBorders>
              <w:top w:val="nil"/>
              <w:left w:val="nil"/>
              <w:right w:val="nil"/>
            </w:tcBorders>
            <w:shd w:val="clear" w:color="auto" w:fill="auto"/>
            <w:noWrap/>
            <w:vAlign w:val="bottom"/>
            <w:hideMark/>
          </w:tcPr>
          <w:p w14:paraId="784651B2" w14:textId="77777777" w:rsidR="00E458E5" w:rsidRPr="00590BEE" w:rsidRDefault="00E458E5" w:rsidP="00E458E5">
            <w:pPr>
              <w:spacing w:after="0" w:line="240" w:lineRule="auto"/>
              <w:jc w:val="center"/>
              <w:rPr>
                <w:rFonts w:cs="Times New Roman"/>
                <w:color w:val="000000"/>
                <w:szCs w:val="20"/>
              </w:rPr>
            </w:pPr>
            <w:r w:rsidRPr="00590BEE">
              <w:rPr>
                <w:rFonts w:cs="Times New Roman"/>
                <w:color w:val="000000"/>
                <w:szCs w:val="20"/>
              </w:rPr>
              <w:t>32402</w:t>
            </w:r>
          </w:p>
        </w:tc>
        <w:tc>
          <w:tcPr>
            <w:tcW w:w="1559" w:type="dxa"/>
            <w:tcBorders>
              <w:top w:val="nil"/>
              <w:left w:val="nil"/>
              <w:right w:val="nil"/>
            </w:tcBorders>
            <w:shd w:val="clear" w:color="auto" w:fill="auto"/>
            <w:noWrap/>
            <w:vAlign w:val="bottom"/>
            <w:hideMark/>
          </w:tcPr>
          <w:p w14:paraId="3CB91F7D" w14:textId="77777777" w:rsidR="00E458E5" w:rsidRPr="00590BEE" w:rsidRDefault="00E458E5" w:rsidP="00E458E5">
            <w:pPr>
              <w:spacing w:after="0" w:line="240" w:lineRule="auto"/>
              <w:jc w:val="center"/>
              <w:rPr>
                <w:rFonts w:cs="Times New Roman"/>
                <w:color w:val="000000"/>
                <w:szCs w:val="20"/>
              </w:rPr>
            </w:pPr>
            <w:r w:rsidRPr="00590BEE">
              <w:rPr>
                <w:rFonts w:cs="Times New Roman"/>
                <w:color w:val="000000"/>
                <w:szCs w:val="20"/>
              </w:rPr>
              <w:t>120 (88-165)</w:t>
            </w:r>
          </w:p>
        </w:tc>
        <w:tc>
          <w:tcPr>
            <w:tcW w:w="1843" w:type="dxa"/>
            <w:tcBorders>
              <w:top w:val="nil"/>
              <w:left w:val="nil"/>
              <w:right w:val="nil"/>
            </w:tcBorders>
            <w:shd w:val="clear" w:color="auto" w:fill="auto"/>
            <w:noWrap/>
            <w:vAlign w:val="bottom"/>
            <w:hideMark/>
          </w:tcPr>
          <w:p w14:paraId="24F9C1C6" w14:textId="77777777" w:rsidR="00E458E5" w:rsidRPr="00590BEE" w:rsidRDefault="00E458E5" w:rsidP="00E458E5">
            <w:pPr>
              <w:spacing w:after="0" w:line="240" w:lineRule="auto"/>
              <w:jc w:val="center"/>
              <w:rPr>
                <w:rFonts w:cs="Times New Roman"/>
                <w:color w:val="000000"/>
                <w:szCs w:val="20"/>
              </w:rPr>
            </w:pPr>
            <w:r w:rsidRPr="00590BEE">
              <w:rPr>
                <w:rFonts w:cs="Times New Roman"/>
                <w:color w:val="000000"/>
                <w:szCs w:val="20"/>
              </w:rPr>
              <w:t>4.07 (1.90-8.71)</w:t>
            </w:r>
          </w:p>
        </w:tc>
        <w:tc>
          <w:tcPr>
            <w:tcW w:w="992" w:type="dxa"/>
            <w:tcBorders>
              <w:top w:val="nil"/>
              <w:left w:val="nil"/>
              <w:right w:val="nil"/>
            </w:tcBorders>
            <w:shd w:val="clear" w:color="auto" w:fill="auto"/>
            <w:noWrap/>
            <w:vAlign w:val="bottom"/>
          </w:tcPr>
          <w:p w14:paraId="1C8B87B9" w14:textId="77777777" w:rsidR="00E458E5" w:rsidRPr="00590BEE" w:rsidRDefault="00E458E5" w:rsidP="00E458E5">
            <w:pPr>
              <w:spacing w:after="0" w:line="240" w:lineRule="auto"/>
              <w:jc w:val="center"/>
              <w:rPr>
                <w:rFonts w:cs="Times New Roman"/>
                <w:color w:val="000000"/>
                <w:szCs w:val="20"/>
              </w:rPr>
            </w:pPr>
          </w:p>
        </w:tc>
        <w:tc>
          <w:tcPr>
            <w:tcW w:w="1843" w:type="dxa"/>
            <w:tcBorders>
              <w:top w:val="nil"/>
              <w:left w:val="nil"/>
              <w:right w:val="nil"/>
            </w:tcBorders>
            <w:shd w:val="clear" w:color="auto" w:fill="auto"/>
            <w:noWrap/>
            <w:vAlign w:val="bottom"/>
            <w:hideMark/>
          </w:tcPr>
          <w:p w14:paraId="2FE27FED" w14:textId="77777777" w:rsidR="00E458E5" w:rsidRPr="00590BEE" w:rsidRDefault="00E458E5" w:rsidP="00E458E5">
            <w:pPr>
              <w:spacing w:after="0" w:line="240" w:lineRule="auto"/>
              <w:jc w:val="center"/>
              <w:rPr>
                <w:rFonts w:cs="Times New Roman"/>
                <w:color w:val="000000"/>
                <w:szCs w:val="20"/>
              </w:rPr>
            </w:pPr>
            <w:r w:rsidRPr="00590BEE">
              <w:rPr>
                <w:rFonts w:cs="Times New Roman"/>
                <w:color w:val="000000"/>
                <w:szCs w:val="20"/>
              </w:rPr>
              <w:t>3.81 (1.77-8.22)</w:t>
            </w:r>
          </w:p>
        </w:tc>
        <w:tc>
          <w:tcPr>
            <w:tcW w:w="1276" w:type="dxa"/>
            <w:tcBorders>
              <w:top w:val="nil"/>
              <w:left w:val="nil"/>
              <w:right w:val="nil"/>
            </w:tcBorders>
            <w:shd w:val="clear" w:color="auto" w:fill="auto"/>
            <w:noWrap/>
            <w:vAlign w:val="bottom"/>
          </w:tcPr>
          <w:p w14:paraId="1F527806" w14:textId="77777777" w:rsidR="00E458E5" w:rsidRPr="00590BEE" w:rsidRDefault="00E458E5" w:rsidP="00E458E5">
            <w:pPr>
              <w:spacing w:after="0" w:line="240" w:lineRule="auto"/>
              <w:jc w:val="center"/>
              <w:rPr>
                <w:rFonts w:cs="Times New Roman"/>
                <w:color w:val="000000"/>
                <w:szCs w:val="20"/>
              </w:rPr>
            </w:pPr>
          </w:p>
        </w:tc>
        <w:tc>
          <w:tcPr>
            <w:tcW w:w="1842" w:type="dxa"/>
            <w:tcBorders>
              <w:top w:val="nil"/>
              <w:left w:val="nil"/>
              <w:right w:val="nil"/>
            </w:tcBorders>
            <w:shd w:val="clear" w:color="auto" w:fill="auto"/>
            <w:noWrap/>
            <w:vAlign w:val="bottom"/>
            <w:hideMark/>
          </w:tcPr>
          <w:p w14:paraId="39D33840" w14:textId="77777777" w:rsidR="00E458E5" w:rsidRPr="00590BEE" w:rsidRDefault="00E458E5" w:rsidP="00E458E5">
            <w:pPr>
              <w:spacing w:after="0" w:line="240" w:lineRule="auto"/>
              <w:jc w:val="center"/>
              <w:rPr>
                <w:rFonts w:cs="Times New Roman"/>
                <w:color w:val="000000"/>
                <w:szCs w:val="20"/>
              </w:rPr>
            </w:pPr>
            <w:r w:rsidRPr="00590BEE">
              <w:rPr>
                <w:rFonts w:cs="Times New Roman"/>
                <w:color w:val="000000"/>
                <w:szCs w:val="20"/>
              </w:rPr>
              <w:t>3.63 (1.67-7.88)</w:t>
            </w:r>
          </w:p>
        </w:tc>
        <w:tc>
          <w:tcPr>
            <w:tcW w:w="1134" w:type="dxa"/>
            <w:tcBorders>
              <w:top w:val="nil"/>
              <w:left w:val="nil"/>
              <w:right w:val="nil"/>
            </w:tcBorders>
            <w:shd w:val="clear" w:color="auto" w:fill="auto"/>
            <w:noWrap/>
            <w:vAlign w:val="bottom"/>
          </w:tcPr>
          <w:p w14:paraId="7721C052" w14:textId="77777777" w:rsidR="00E458E5" w:rsidRPr="00590BEE" w:rsidRDefault="00E458E5" w:rsidP="00E458E5">
            <w:pPr>
              <w:spacing w:after="0" w:line="240" w:lineRule="auto"/>
              <w:jc w:val="center"/>
              <w:rPr>
                <w:rFonts w:cs="Times New Roman"/>
                <w:color w:val="000000"/>
                <w:szCs w:val="20"/>
              </w:rPr>
            </w:pPr>
          </w:p>
        </w:tc>
      </w:tr>
      <w:tr w:rsidR="00E458E5" w:rsidRPr="00590BEE" w14:paraId="1F387E8F" w14:textId="77777777" w:rsidTr="006F57AA">
        <w:trPr>
          <w:trHeight w:val="300"/>
        </w:trPr>
        <w:tc>
          <w:tcPr>
            <w:tcW w:w="1644" w:type="dxa"/>
            <w:tcBorders>
              <w:top w:val="nil"/>
              <w:left w:val="nil"/>
              <w:bottom w:val="single" w:sz="12" w:space="0" w:color="auto"/>
              <w:right w:val="nil"/>
            </w:tcBorders>
            <w:shd w:val="clear" w:color="auto" w:fill="auto"/>
            <w:noWrap/>
            <w:vAlign w:val="bottom"/>
            <w:hideMark/>
          </w:tcPr>
          <w:p w14:paraId="65CC05CC" w14:textId="77777777" w:rsidR="00E458E5" w:rsidRPr="00590BEE" w:rsidRDefault="00E458E5" w:rsidP="00E458E5">
            <w:pPr>
              <w:spacing w:after="0" w:line="240" w:lineRule="auto"/>
              <w:rPr>
                <w:rFonts w:eastAsia="Times New Roman" w:cs="Times New Roman"/>
                <w:color w:val="000000"/>
                <w:szCs w:val="20"/>
                <w:lang w:eastAsia="en-GB"/>
              </w:rPr>
            </w:pPr>
            <w:r w:rsidRPr="00590BEE">
              <w:rPr>
                <w:rFonts w:eastAsia="Times New Roman" w:cs="Times New Roman"/>
                <w:color w:val="000000"/>
                <w:szCs w:val="20"/>
                <w:lang w:eastAsia="en-GB"/>
              </w:rPr>
              <w:t>Unknown</w:t>
            </w:r>
          </w:p>
        </w:tc>
        <w:tc>
          <w:tcPr>
            <w:tcW w:w="1191" w:type="dxa"/>
            <w:tcBorders>
              <w:top w:val="nil"/>
              <w:left w:val="nil"/>
              <w:bottom w:val="single" w:sz="12" w:space="0" w:color="auto"/>
              <w:right w:val="nil"/>
            </w:tcBorders>
            <w:shd w:val="clear" w:color="auto" w:fill="auto"/>
            <w:noWrap/>
            <w:vAlign w:val="bottom"/>
            <w:hideMark/>
          </w:tcPr>
          <w:p w14:paraId="5F075932" w14:textId="77777777" w:rsidR="00E458E5" w:rsidRPr="00590BEE" w:rsidRDefault="00E458E5" w:rsidP="00E458E5">
            <w:pPr>
              <w:spacing w:after="0" w:line="240" w:lineRule="auto"/>
              <w:jc w:val="center"/>
              <w:rPr>
                <w:rFonts w:cs="Times New Roman"/>
                <w:color w:val="000000"/>
                <w:szCs w:val="20"/>
              </w:rPr>
            </w:pPr>
            <w:r w:rsidRPr="00590BEE">
              <w:rPr>
                <w:rFonts w:cs="Times New Roman"/>
                <w:color w:val="000000"/>
                <w:szCs w:val="20"/>
              </w:rPr>
              <w:t>13</w:t>
            </w:r>
          </w:p>
        </w:tc>
        <w:tc>
          <w:tcPr>
            <w:tcW w:w="851" w:type="dxa"/>
            <w:tcBorders>
              <w:top w:val="nil"/>
              <w:left w:val="nil"/>
              <w:bottom w:val="single" w:sz="12" w:space="0" w:color="auto"/>
              <w:right w:val="nil"/>
            </w:tcBorders>
            <w:shd w:val="clear" w:color="auto" w:fill="auto"/>
            <w:noWrap/>
            <w:vAlign w:val="bottom"/>
            <w:hideMark/>
          </w:tcPr>
          <w:p w14:paraId="37F5B732" w14:textId="77777777" w:rsidR="00E458E5" w:rsidRPr="00590BEE" w:rsidRDefault="00E458E5" w:rsidP="00E458E5">
            <w:pPr>
              <w:spacing w:after="0" w:line="240" w:lineRule="auto"/>
              <w:jc w:val="center"/>
              <w:rPr>
                <w:rFonts w:cs="Times New Roman"/>
                <w:color w:val="000000"/>
                <w:szCs w:val="20"/>
              </w:rPr>
            </w:pPr>
            <w:r w:rsidRPr="00590BEE">
              <w:rPr>
                <w:rFonts w:cs="Times New Roman"/>
                <w:color w:val="000000"/>
                <w:szCs w:val="20"/>
              </w:rPr>
              <w:t>37297</w:t>
            </w:r>
          </w:p>
        </w:tc>
        <w:tc>
          <w:tcPr>
            <w:tcW w:w="1559" w:type="dxa"/>
            <w:tcBorders>
              <w:top w:val="nil"/>
              <w:left w:val="nil"/>
              <w:bottom w:val="single" w:sz="12" w:space="0" w:color="auto"/>
              <w:right w:val="nil"/>
            </w:tcBorders>
            <w:shd w:val="clear" w:color="auto" w:fill="auto"/>
            <w:noWrap/>
            <w:vAlign w:val="bottom"/>
            <w:hideMark/>
          </w:tcPr>
          <w:p w14:paraId="6881BF72" w14:textId="77777777" w:rsidR="00E458E5" w:rsidRPr="00590BEE" w:rsidRDefault="00E458E5" w:rsidP="00E458E5">
            <w:pPr>
              <w:spacing w:after="0" w:line="240" w:lineRule="auto"/>
              <w:jc w:val="center"/>
              <w:rPr>
                <w:rFonts w:cs="Times New Roman"/>
                <w:color w:val="000000"/>
                <w:szCs w:val="20"/>
              </w:rPr>
            </w:pPr>
            <w:r w:rsidRPr="00590BEE">
              <w:rPr>
                <w:rFonts w:cs="Times New Roman"/>
                <w:color w:val="000000"/>
                <w:szCs w:val="20"/>
              </w:rPr>
              <w:t>35 (20-60)</w:t>
            </w:r>
          </w:p>
        </w:tc>
        <w:tc>
          <w:tcPr>
            <w:tcW w:w="1843" w:type="dxa"/>
            <w:tcBorders>
              <w:top w:val="nil"/>
              <w:left w:val="nil"/>
              <w:bottom w:val="single" w:sz="12" w:space="0" w:color="auto"/>
              <w:right w:val="nil"/>
            </w:tcBorders>
            <w:shd w:val="clear" w:color="auto" w:fill="auto"/>
            <w:noWrap/>
            <w:vAlign w:val="bottom"/>
            <w:hideMark/>
          </w:tcPr>
          <w:p w14:paraId="549A60CA" w14:textId="77777777" w:rsidR="00E458E5" w:rsidRPr="00590BEE" w:rsidRDefault="00E458E5" w:rsidP="00E458E5">
            <w:pPr>
              <w:spacing w:after="0" w:line="240" w:lineRule="auto"/>
              <w:jc w:val="center"/>
              <w:rPr>
                <w:rFonts w:cs="Times New Roman"/>
                <w:color w:val="000000"/>
                <w:szCs w:val="20"/>
              </w:rPr>
            </w:pPr>
            <w:r w:rsidRPr="00590BEE">
              <w:rPr>
                <w:rFonts w:cs="Times New Roman"/>
                <w:color w:val="000000"/>
                <w:szCs w:val="20"/>
              </w:rPr>
              <w:t>1.18 (0.49-2.84)</w:t>
            </w:r>
          </w:p>
        </w:tc>
        <w:tc>
          <w:tcPr>
            <w:tcW w:w="992" w:type="dxa"/>
            <w:tcBorders>
              <w:top w:val="nil"/>
              <w:left w:val="nil"/>
              <w:bottom w:val="single" w:sz="12" w:space="0" w:color="auto"/>
              <w:right w:val="nil"/>
            </w:tcBorders>
            <w:shd w:val="clear" w:color="auto" w:fill="auto"/>
            <w:noWrap/>
            <w:vAlign w:val="bottom"/>
            <w:hideMark/>
          </w:tcPr>
          <w:p w14:paraId="41800032" w14:textId="77777777" w:rsidR="00E458E5" w:rsidRPr="00590BEE" w:rsidRDefault="00E458E5" w:rsidP="00E458E5">
            <w:pPr>
              <w:spacing w:after="0" w:line="240" w:lineRule="auto"/>
              <w:jc w:val="center"/>
              <w:rPr>
                <w:rFonts w:cs="Times New Roman"/>
                <w:color w:val="000000"/>
                <w:szCs w:val="20"/>
              </w:rPr>
            </w:pPr>
            <w:r w:rsidRPr="00590BEE">
              <w:rPr>
                <w:rFonts w:cs="Times New Roman"/>
                <w:color w:val="000000"/>
                <w:szCs w:val="20"/>
              </w:rPr>
              <w:t>&lt;0.0001</w:t>
            </w:r>
          </w:p>
        </w:tc>
        <w:tc>
          <w:tcPr>
            <w:tcW w:w="1843" w:type="dxa"/>
            <w:tcBorders>
              <w:top w:val="nil"/>
              <w:left w:val="nil"/>
              <w:bottom w:val="single" w:sz="12" w:space="0" w:color="auto"/>
              <w:right w:val="nil"/>
            </w:tcBorders>
            <w:shd w:val="clear" w:color="auto" w:fill="auto"/>
            <w:noWrap/>
            <w:vAlign w:val="bottom"/>
            <w:hideMark/>
          </w:tcPr>
          <w:p w14:paraId="66945DB2" w14:textId="77777777" w:rsidR="00E458E5" w:rsidRPr="00590BEE" w:rsidRDefault="00E458E5" w:rsidP="00E458E5">
            <w:pPr>
              <w:spacing w:after="0" w:line="240" w:lineRule="auto"/>
              <w:jc w:val="center"/>
              <w:rPr>
                <w:rFonts w:cs="Times New Roman"/>
                <w:color w:val="000000"/>
                <w:szCs w:val="20"/>
              </w:rPr>
            </w:pPr>
            <w:r w:rsidRPr="00590BEE">
              <w:rPr>
                <w:rFonts w:cs="Times New Roman"/>
                <w:color w:val="000000"/>
                <w:szCs w:val="20"/>
              </w:rPr>
              <w:t>1.16 (0.48-2.80)</w:t>
            </w:r>
          </w:p>
        </w:tc>
        <w:tc>
          <w:tcPr>
            <w:tcW w:w="1276" w:type="dxa"/>
            <w:tcBorders>
              <w:top w:val="nil"/>
              <w:left w:val="nil"/>
              <w:bottom w:val="single" w:sz="12" w:space="0" w:color="auto"/>
              <w:right w:val="nil"/>
            </w:tcBorders>
            <w:shd w:val="clear" w:color="auto" w:fill="auto"/>
            <w:noWrap/>
            <w:vAlign w:val="bottom"/>
            <w:hideMark/>
          </w:tcPr>
          <w:p w14:paraId="64DB6634" w14:textId="77777777" w:rsidR="00E458E5" w:rsidRPr="00590BEE" w:rsidRDefault="00E458E5" w:rsidP="00E458E5">
            <w:pPr>
              <w:spacing w:after="0" w:line="240" w:lineRule="auto"/>
              <w:jc w:val="center"/>
              <w:rPr>
                <w:rFonts w:cs="Times New Roman"/>
                <w:color w:val="000000"/>
                <w:szCs w:val="20"/>
              </w:rPr>
            </w:pPr>
            <w:r w:rsidRPr="00590BEE">
              <w:rPr>
                <w:rFonts w:cs="Times New Roman"/>
                <w:color w:val="000000"/>
                <w:szCs w:val="20"/>
              </w:rPr>
              <w:t>&lt;0.0001</w:t>
            </w:r>
          </w:p>
        </w:tc>
        <w:tc>
          <w:tcPr>
            <w:tcW w:w="1842" w:type="dxa"/>
            <w:tcBorders>
              <w:top w:val="nil"/>
              <w:left w:val="nil"/>
              <w:bottom w:val="single" w:sz="12" w:space="0" w:color="auto"/>
              <w:right w:val="nil"/>
            </w:tcBorders>
            <w:shd w:val="clear" w:color="auto" w:fill="auto"/>
            <w:noWrap/>
            <w:vAlign w:val="bottom"/>
            <w:hideMark/>
          </w:tcPr>
          <w:p w14:paraId="4FECD259" w14:textId="77777777" w:rsidR="00E458E5" w:rsidRPr="00590BEE" w:rsidRDefault="00E458E5" w:rsidP="00E458E5">
            <w:pPr>
              <w:spacing w:after="0" w:line="240" w:lineRule="auto"/>
              <w:jc w:val="center"/>
              <w:rPr>
                <w:rFonts w:cs="Times New Roman"/>
                <w:color w:val="000000"/>
                <w:szCs w:val="20"/>
              </w:rPr>
            </w:pPr>
            <w:r w:rsidRPr="00590BEE">
              <w:rPr>
                <w:rFonts w:cs="Times New Roman"/>
                <w:color w:val="000000"/>
                <w:szCs w:val="20"/>
              </w:rPr>
              <w:t>1.17 (0.48-2.86)</w:t>
            </w:r>
          </w:p>
        </w:tc>
        <w:tc>
          <w:tcPr>
            <w:tcW w:w="1134" w:type="dxa"/>
            <w:tcBorders>
              <w:top w:val="nil"/>
              <w:left w:val="nil"/>
              <w:bottom w:val="single" w:sz="12" w:space="0" w:color="auto"/>
              <w:right w:val="nil"/>
            </w:tcBorders>
            <w:shd w:val="clear" w:color="auto" w:fill="auto"/>
            <w:noWrap/>
            <w:vAlign w:val="bottom"/>
            <w:hideMark/>
          </w:tcPr>
          <w:p w14:paraId="4B4E8B08" w14:textId="77777777" w:rsidR="00E458E5" w:rsidRPr="00590BEE" w:rsidRDefault="00E458E5" w:rsidP="00E458E5">
            <w:pPr>
              <w:spacing w:after="0" w:line="240" w:lineRule="auto"/>
              <w:jc w:val="center"/>
              <w:rPr>
                <w:rFonts w:cs="Times New Roman"/>
                <w:color w:val="000000"/>
                <w:szCs w:val="20"/>
              </w:rPr>
            </w:pPr>
            <w:r w:rsidRPr="00590BEE">
              <w:rPr>
                <w:rFonts w:cs="Times New Roman"/>
                <w:color w:val="000000"/>
                <w:szCs w:val="20"/>
              </w:rPr>
              <w:t>0.0001</w:t>
            </w:r>
          </w:p>
        </w:tc>
      </w:tr>
    </w:tbl>
    <w:p w14:paraId="555C06D2" w14:textId="77777777" w:rsidR="005F4A41" w:rsidRDefault="006F31DE" w:rsidP="005F4A41">
      <w:pPr>
        <w:tabs>
          <w:tab w:val="left" w:pos="2265"/>
        </w:tabs>
      </w:pPr>
      <w:r w:rsidRPr="000425A6">
        <w:rPr>
          <w:vertAlign w:val="superscript"/>
        </w:rPr>
        <w:t>†</w:t>
      </w:r>
      <w:r w:rsidR="00A62EC4" w:rsidRPr="00590BEE">
        <w:rPr>
          <w:rFonts w:cs="Times New Roman"/>
          <w:szCs w:val="20"/>
        </w:rPr>
        <w:t>Adjusted for age group, calendar period, residence and education level in uMkhanyakude. In Kisesa, estimates are adjusted for age group, calendar period and residence.</w:t>
      </w:r>
      <w:r w:rsidR="005F4A41">
        <w:tab/>
      </w:r>
    </w:p>
    <w:p w14:paraId="467E7C15" w14:textId="77777777" w:rsidR="006F57AA" w:rsidRDefault="006F57AA">
      <w:r>
        <w:br w:type="page"/>
      </w:r>
    </w:p>
    <w:p w14:paraId="7D6B0AA4" w14:textId="74C210F7" w:rsidR="005C1D51" w:rsidRDefault="005C1D51" w:rsidP="001D6003">
      <w:pPr>
        <w:pStyle w:val="Heading2"/>
      </w:pPr>
      <w:r>
        <w:lastRenderedPageBreak/>
        <w:t xml:space="preserve">Supplementary Table </w:t>
      </w:r>
      <w:r w:rsidR="005C0549">
        <w:rPr>
          <w:noProof/>
        </w:rPr>
        <w:fldChar w:fldCharType="begin"/>
      </w:r>
      <w:r w:rsidR="005C0549">
        <w:rPr>
          <w:noProof/>
        </w:rPr>
        <w:instrText xml:space="preserve"> SEQ Supplementary_Table \* ARABIC </w:instrText>
      </w:r>
      <w:r w:rsidR="005C0549">
        <w:rPr>
          <w:noProof/>
        </w:rPr>
        <w:fldChar w:fldCharType="separate"/>
      </w:r>
      <w:r w:rsidR="005452DE">
        <w:rPr>
          <w:noProof/>
        </w:rPr>
        <w:t>6</w:t>
      </w:r>
      <w:r w:rsidR="005C0549">
        <w:rPr>
          <w:noProof/>
        </w:rPr>
        <w:fldChar w:fldCharType="end"/>
      </w:r>
      <w:r>
        <w:t>: Sensitivity analysis</w:t>
      </w:r>
      <w:r w:rsidR="00CE497A">
        <w:t xml:space="preserve"> using physician review, </w:t>
      </w:r>
      <w:r>
        <w:t>rather than InSilicoVA</w:t>
      </w:r>
      <w:r w:rsidR="00CE497A">
        <w:t>,</w:t>
      </w:r>
      <w:r>
        <w:t xml:space="preserve"> to </w:t>
      </w:r>
      <w:r w:rsidR="00CE497A">
        <w:t xml:space="preserve">identify </w:t>
      </w:r>
      <w:r w:rsidR="00037529">
        <w:t>direct maternal</w:t>
      </w:r>
      <w:r w:rsidR="00CE497A">
        <w:t xml:space="preserve"> death</w:t>
      </w:r>
      <w:r w:rsidR="00143DAB">
        <w:t>s in Karonga</w:t>
      </w:r>
    </w:p>
    <w:tbl>
      <w:tblPr>
        <w:tblW w:w="14146" w:type="dxa"/>
        <w:tblLook w:val="04A0" w:firstRow="1" w:lastRow="0" w:firstColumn="1" w:lastColumn="0" w:noHBand="0" w:noVBand="1"/>
      </w:tblPr>
      <w:tblGrid>
        <w:gridCol w:w="1642"/>
        <w:gridCol w:w="1140"/>
        <w:gridCol w:w="886"/>
        <w:gridCol w:w="1620"/>
        <w:gridCol w:w="1770"/>
        <w:gridCol w:w="870"/>
        <w:gridCol w:w="1965"/>
        <w:gridCol w:w="1276"/>
        <w:gridCol w:w="1843"/>
        <w:gridCol w:w="1134"/>
      </w:tblGrid>
      <w:tr w:rsidR="005C1D51" w:rsidRPr="001D6003" w14:paraId="66FBCB86" w14:textId="77777777" w:rsidTr="005C1D51">
        <w:trPr>
          <w:trHeight w:val="821"/>
        </w:trPr>
        <w:tc>
          <w:tcPr>
            <w:tcW w:w="1642" w:type="dxa"/>
            <w:tcBorders>
              <w:top w:val="single" w:sz="12" w:space="0" w:color="auto"/>
              <w:left w:val="nil"/>
              <w:bottom w:val="single" w:sz="12" w:space="0" w:color="auto"/>
              <w:right w:val="nil"/>
            </w:tcBorders>
            <w:shd w:val="clear" w:color="auto" w:fill="auto"/>
            <w:vAlign w:val="bottom"/>
            <w:hideMark/>
          </w:tcPr>
          <w:p w14:paraId="0E842DB1" w14:textId="77777777" w:rsidR="005C1D51" w:rsidRPr="001D6003" w:rsidRDefault="005C1D51" w:rsidP="006F57AA">
            <w:pPr>
              <w:spacing w:after="0" w:line="240" w:lineRule="auto"/>
              <w:rPr>
                <w:rFonts w:eastAsia="Times New Roman" w:cs="Times New Roman"/>
                <w:szCs w:val="20"/>
                <w:lang w:eastAsia="en-GB"/>
              </w:rPr>
            </w:pPr>
          </w:p>
        </w:tc>
        <w:tc>
          <w:tcPr>
            <w:tcW w:w="1140" w:type="dxa"/>
            <w:tcBorders>
              <w:top w:val="single" w:sz="12" w:space="0" w:color="auto"/>
              <w:left w:val="nil"/>
              <w:bottom w:val="single" w:sz="12" w:space="0" w:color="auto"/>
              <w:right w:val="nil"/>
            </w:tcBorders>
            <w:shd w:val="clear" w:color="auto" w:fill="auto"/>
            <w:vAlign w:val="bottom"/>
            <w:hideMark/>
          </w:tcPr>
          <w:p w14:paraId="7FD9995E" w14:textId="77777777" w:rsidR="005C1D51" w:rsidRPr="001D6003" w:rsidRDefault="005A6C8C" w:rsidP="005A6C8C">
            <w:pPr>
              <w:spacing w:after="0" w:line="240" w:lineRule="auto"/>
              <w:jc w:val="center"/>
              <w:rPr>
                <w:rFonts w:eastAsia="Times New Roman" w:cs="Times New Roman"/>
                <w:b/>
                <w:bCs/>
                <w:color w:val="000000"/>
                <w:szCs w:val="20"/>
                <w:lang w:eastAsia="en-GB"/>
              </w:rPr>
            </w:pPr>
            <w:r w:rsidRPr="001D6003">
              <w:rPr>
                <w:rFonts w:eastAsia="Times New Roman" w:cs="Times New Roman"/>
                <w:b/>
                <w:bCs/>
                <w:color w:val="000000"/>
                <w:szCs w:val="20"/>
                <w:lang w:eastAsia="en-GB"/>
              </w:rPr>
              <w:t>No. of direct maternal  deaths</w:t>
            </w:r>
          </w:p>
        </w:tc>
        <w:tc>
          <w:tcPr>
            <w:tcW w:w="886" w:type="dxa"/>
            <w:tcBorders>
              <w:top w:val="single" w:sz="12" w:space="0" w:color="auto"/>
              <w:left w:val="nil"/>
              <w:bottom w:val="single" w:sz="12" w:space="0" w:color="auto"/>
              <w:right w:val="nil"/>
            </w:tcBorders>
            <w:shd w:val="clear" w:color="auto" w:fill="auto"/>
            <w:vAlign w:val="bottom"/>
            <w:hideMark/>
          </w:tcPr>
          <w:p w14:paraId="59DDA295" w14:textId="77777777" w:rsidR="005C1D51" w:rsidRPr="001D6003" w:rsidRDefault="005C1D51" w:rsidP="006F57AA">
            <w:pPr>
              <w:spacing w:after="0" w:line="240" w:lineRule="auto"/>
              <w:jc w:val="center"/>
              <w:rPr>
                <w:rFonts w:eastAsia="Times New Roman" w:cs="Times New Roman"/>
                <w:b/>
                <w:bCs/>
                <w:color w:val="000000"/>
                <w:szCs w:val="20"/>
                <w:lang w:eastAsia="en-GB"/>
              </w:rPr>
            </w:pPr>
            <w:r w:rsidRPr="001D6003">
              <w:rPr>
                <w:rFonts w:eastAsia="Times New Roman" w:cs="Times New Roman"/>
                <w:b/>
                <w:bCs/>
                <w:color w:val="000000"/>
                <w:szCs w:val="20"/>
                <w:lang w:eastAsia="en-GB"/>
              </w:rPr>
              <w:t>Person years</w:t>
            </w:r>
          </w:p>
        </w:tc>
        <w:tc>
          <w:tcPr>
            <w:tcW w:w="1620" w:type="dxa"/>
            <w:tcBorders>
              <w:top w:val="single" w:sz="12" w:space="0" w:color="auto"/>
              <w:left w:val="nil"/>
              <w:bottom w:val="single" w:sz="12" w:space="0" w:color="auto"/>
              <w:right w:val="nil"/>
            </w:tcBorders>
            <w:shd w:val="clear" w:color="auto" w:fill="auto"/>
            <w:vAlign w:val="bottom"/>
            <w:hideMark/>
          </w:tcPr>
          <w:p w14:paraId="26B31CA6" w14:textId="77777777" w:rsidR="005C1D51" w:rsidRPr="001D6003" w:rsidRDefault="005C1D51" w:rsidP="006F57AA">
            <w:pPr>
              <w:spacing w:after="0" w:line="240" w:lineRule="auto"/>
              <w:jc w:val="center"/>
              <w:rPr>
                <w:rFonts w:eastAsia="Times New Roman" w:cs="Times New Roman"/>
                <w:b/>
                <w:bCs/>
                <w:color w:val="000000"/>
                <w:szCs w:val="20"/>
                <w:lang w:eastAsia="en-GB"/>
              </w:rPr>
            </w:pPr>
            <w:r w:rsidRPr="001D6003">
              <w:rPr>
                <w:rFonts w:eastAsia="Times New Roman" w:cs="Times New Roman"/>
                <w:b/>
                <w:bCs/>
                <w:color w:val="000000"/>
                <w:szCs w:val="20"/>
                <w:lang w:eastAsia="en-GB"/>
              </w:rPr>
              <w:t>Rate per 100000</w:t>
            </w:r>
          </w:p>
        </w:tc>
        <w:tc>
          <w:tcPr>
            <w:tcW w:w="1770" w:type="dxa"/>
            <w:tcBorders>
              <w:top w:val="single" w:sz="12" w:space="0" w:color="auto"/>
              <w:left w:val="nil"/>
              <w:bottom w:val="single" w:sz="12" w:space="0" w:color="auto"/>
              <w:right w:val="nil"/>
            </w:tcBorders>
            <w:shd w:val="clear" w:color="auto" w:fill="auto"/>
            <w:vAlign w:val="bottom"/>
            <w:hideMark/>
          </w:tcPr>
          <w:p w14:paraId="405EE312" w14:textId="77777777" w:rsidR="005C1D51" w:rsidRPr="001D6003" w:rsidRDefault="005C1D51" w:rsidP="006F57AA">
            <w:pPr>
              <w:spacing w:after="0" w:line="240" w:lineRule="auto"/>
              <w:jc w:val="center"/>
              <w:rPr>
                <w:rFonts w:eastAsia="Times New Roman" w:cs="Times New Roman"/>
                <w:b/>
                <w:bCs/>
                <w:color w:val="000000"/>
                <w:szCs w:val="20"/>
                <w:lang w:eastAsia="en-GB"/>
              </w:rPr>
            </w:pPr>
            <w:r w:rsidRPr="001D6003">
              <w:rPr>
                <w:rFonts w:eastAsia="Times New Roman" w:cs="Times New Roman"/>
                <w:b/>
                <w:bCs/>
                <w:color w:val="000000"/>
                <w:szCs w:val="20"/>
                <w:lang w:eastAsia="en-GB"/>
              </w:rPr>
              <w:t>Crude Rate Ratio</w:t>
            </w:r>
          </w:p>
        </w:tc>
        <w:tc>
          <w:tcPr>
            <w:tcW w:w="870" w:type="dxa"/>
            <w:tcBorders>
              <w:top w:val="single" w:sz="12" w:space="0" w:color="auto"/>
              <w:left w:val="nil"/>
              <w:bottom w:val="single" w:sz="12" w:space="0" w:color="auto"/>
              <w:right w:val="nil"/>
            </w:tcBorders>
            <w:shd w:val="clear" w:color="auto" w:fill="auto"/>
            <w:vAlign w:val="bottom"/>
            <w:hideMark/>
          </w:tcPr>
          <w:p w14:paraId="133A106B" w14:textId="77777777" w:rsidR="005C1D51" w:rsidRPr="001D6003" w:rsidRDefault="005C1D51" w:rsidP="006F57AA">
            <w:pPr>
              <w:spacing w:after="0" w:line="240" w:lineRule="auto"/>
              <w:jc w:val="center"/>
              <w:rPr>
                <w:rFonts w:eastAsia="Times New Roman" w:cs="Times New Roman"/>
                <w:b/>
                <w:bCs/>
                <w:color w:val="000000"/>
                <w:szCs w:val="20"/>
                <w:lang w:eastAsia="en-GB"/>
              </w:rPr>
            </w:pPr>
            <w:r w:rsidRPr="001D6003">
              <w:rPr>
                <w:rFonts w:eastAsia="Times New Roman" w:cs="Times New Roman"/>
                <w:b/>
                <w:bCs/>
                <w:color w:val="000000"/>
                <w:szCs w:val="20"/>
                <w:lang w:eastAsia="en-GB"/>
              </w:rPr>
              <w:t>Crude p-value</w:t>
            </w:r>
          </w:p>
        </w:tc>
        <w:tc>
          <w:tcPr>
            <w:tcW w:w="1965" w:type="dxa"/>
            <w:tcBorders>
              <w:top w:val="single" w:sz="12" w:space="0" w:color="auto"/>
              <w:left w:val="nil"/>
              <w:bottom w:val="single" w:sz="12" w:space="0" w:color="auto"/>
              <w:right w:val="nil"/>
            </w:tcBorders>
            <w:shd w:val="clear" w:color="auto" w:fill="auto"/>
            <w:vAlign w:val="bottom"/>
            <w:hideMark/>
          </w:tcPr>
          <w:p w14:paraId="35949B69" w14:textId="77777777" w:rsidR="005C1D51" w:rsidRPr="001D6003" w:rsidRDefault="005C1D51" w:rsidP="006F57AA">
            <w:pPr>
              <w:spacing w:after="0" w:line="240" w:lineRule="auto"/>
              <w:jc w:val="center"/>
              <w:rPr>
                <w:rFonts w:eastAsia="Times New Roman" w:cs="Times New Roman"/>
                <w:b/>
                <w:bCs/>
                <w:color w:val="000000"/>
                <w:szCs w:val="20"/>
                <w:lang w:eastAsia="en-GB"/>
              </w:rPr>
            </w:pPr>
            <w:r w:rsidRPr="001D6003">
              <w:rPr>
                <w:rFonts w:eastAsia="Times New Roman" w:cs="Times New Roman"/>
                <w:b/>
                <w:bCs/>
                <w:color w:val="000000"/>
                <w:szCs w:val="20"/>
                <w:lang w:eastAsia="en-GB"/>
              </w:rPr>
              <w:t>Age-adjusted Rate Ratio</w:t>
            </w:r>
          </w:p>
        </w:tc>
        <w:tc>
          <w:tcPr>
            <w:tcW w:w="1276" w:type="dxa"/>
            <w:tcBorders>
              <w:top w:val="single" w:sz="12" w:space="0" w:color="auto"/>
              <w:left w:val="nil"/>
              <w:bottom w:val="single" w:sz="12" w:space="0" w:color="auto"/>
              <w:right w:val="nil"/>
            </w:tcBorders>
            <w:shd w:val="clear" w:color="auto" w:fill="auto"/>
            <w:vAlign w:val="bottom"/>
            <w:hideMark/>
          </w:tcPr>
          <w:p w14:paraId="211ACA03" w14:textId="77777777" w:rsidR="005C1D51" w:rsidRPr="001D6003" w:rsidRDefault="005C1D51" w:rsidP="006F57AA">
            <w:pPr>
              <w:spacing w:after="0" w:line="240" w:lineRule="auto"/>
              <w:jc w:val="center"/>
              <w:rPr>
                <w:rFonts w:eastAsia="Times New Roman" w:cs="Times New Roman"/>
                <w:b/>
                <w:bCs/>
                <w:color w:val="000000"/>
                <w:szCs w:val="20"/>
                <w:lang w:eastAsia="en-GB"/>
              </w:rPr>
            </w:pPr>
            <w:r w:rsidRPr="001D6003">
              <w:rPr>
                <w:rFonts w:eastAsia="Times New Roman" w:cs="Times New Roman"/>
                <w:b/>
                <w:bCs/>
                <w:color w:val="000000"/>
                <w:szCs w:val="20"/>
                <w:lang w:eastAsia="en-GB"/>
              </w:rPr>
              <w:t>Age-adjusted p-value</w:t>
            </w:r>
          </w:p>
        </w:tc>
        <w:tc>
          <w:tcPr>
            <w:tcW w:w="1843" w:type="dxa"/>
            <w:tcBorders>
              <w:top w:val="single" w:sz="12" w:space="0" w:color="auto"/>
              <w:left w:val="nil"/>
              <w:bottom w:val="single" w:sz="12" w:space="0" w:color="auto"/>
              <w:right w:val="nil"/>
            </w:tcBorders>
            <w:shd w:val="clear" w:color="auto" w:fill="auto"/>
            <w:vAlign w:val="bottom"/>
            <w:hideMark/>
          </w:tcPr>
          <w:p w14:paraId="1BC497C7" w14:textId="77777777" w:rsidR="005C1D51" w:rsidRPr="001D6003" w:rsidRDefault="005C1D51" w:rsidP="006F57AA">
            <w:pPr>
              <w:spacing w:after="0" w:line="240" w:lineRule="auto"/>
              <w:jc w:val="center"/>
              <w:rPr>
                <w:rFonts w:eastAsia="Times New Roman" w:cs="Times New Roman"/>
                <w:b/>
                <w:bCs/>
                <w:color w:val="000000"/>
                <w:szCs w:val="20"/>
                <w:lang w:eastAsia="en-GB"/>
              </w:rPr>
            </w:pPr>
            <w:r w:rsidRPr="001D6003">
              <w:rPr>
                <w:rFonts w:eastAsia="Times New Roman" w:cs="Times New Roman"/>
                <w:b/>
                <w:bCs/>
                <w:color w:val="000000"/>
                <w:szCs w:val="20"/>
                <w:lang w:eastAsia="en-GB"/>
              </w:rPr>
              <w:t>Adjusted Rate Ratio</w:t>
            </w:r>
            <w:r w:rsidR="006F31DE" w:rsidRPr="000425A6">
              <w:rPr>
                <w:vertAlign w:val="superscript"/>
              </w:rPr>
              <w:t>†</w:t>
            </w:r>
          </w:p>
        </w:tc>
        <w:tc>
          <w:tcPr>
            <w:tcW w:w="1134" w:type="dxa"/>
            <w:tcBorders>
              <w:top w:val="single" w:sz="12" w:space="0" w:color="auto"/>
              <w:left w:val="nil"/>
              <w:bottom w:val="single" w:sz="12" w:space="0" w:color="auto"/>
              <w:right w:val="nil"/>
            </w:tcBorders>
            <w:shd w:val="clear" w:color="auto" w:fill="auto"/>
            <w:vAlign w:val="bottom"/>
            <w:hideMark/>
          </w:tcPr>
          <w:p w14:paraId="5FFF7A18" w14:textId="77777777" w:rsidR="005C1D51" w:rsidRPr="001D6003" w:rsidRDefault="005C1D51" w:rsidP="006F57AA">
            <w:pPr>
              <w:spacing w:after="0" w:line="240" w:lineRule="auto"/>
              <w:jc w:val="center"/>
              <w:rPr>
                <w:rFonts w:eastAsia="Times New Roman" w:cs="Times New Roman"/>
                <w:b/>
                <w:bCs/>
                <w:color w:val="000000"/>
                <w:szCs w:val="20"/>
                <w:lang w:eastAsia="en-GB"/>
              </w:rPr>
            </w:pPr>
            <w:r w:rsidRPr="001D6003">
              <w:rPr>
                <w:rFonts w:eastAsia="Times New Roman" w:cs="Times New Roman"/>
                <w:b/>
                <w:bCs/>
                <w:color w:val="000000"/>
                <w:szCs w:val="20"/>
                <w:lang w:eastAsia="en-GB"/>
              </w:rPr>
              <w:t>Adjusted p-value</w:t>
            </w:r>
            <w:r w:rsidR="006F31DE" w:rsidRPr="000425A6">
              <w:rPr>
                <w:vertAlign w:val="superscript"/>
              </w:rPr>
              <w:t>†</w:t>
            </w:r>
          </w:p>
        </w:tc>
      </w:tr>
      <w:tr w:rsidR="005C1D51" w:rsidRPr="001D6003" w14:paraId="3717B387" w14:textId="77777777" w:rsidTr="005C1D51">
        <w:trPr>
          <w:trHeight w:val="300"/>
        </w:trPr>
        <w:tc>
          <w:tcPr>
            <w:tcW w:w="1642" w:type="dxa"/>
            <w:tcBorders>
              <w:top w:val="single" w:sz="12" w:space="0" w:color="auto"/>
              <w:left w:val="nil"/>
              <w:bottom w:val="nil"/>
              <w:right w:val="nil"/>
            </w:tcBorders>
            <w:shd w:val="clear" w:color="auto" w:fill="auto"/>
            <w:noWrap/>
            <w:vAlign w:val="bottom"/>
            <w:hideMark/>
          </w:tcPr>
          <w:p w14:paraId="64BBC798" w14:textId="77777777" w:rsidR="005C1D51" w:rsidRPr="001D6003" w:rsidRDefault="00143DAB" w:rsidP="006F57AA">
            <w:pPr>
              <w:spacing w:after="0" w:line="240" w:lineRule="auto"/>
              <w:rPr>
                <w:rFonts w:eastAsia="Times New Roman" w:cs="Times New Roman"/>
                <w:b/>
                <w:bCs/>
                <w:color w:val="000000"/>
                <w:szCs w:val="20"/>
                <w:lang w:eastAsia="en-GB"/>
              </w:rPr>
            </w:pPr>
            <w:r w:rsidRPr="001D6003">
              <w:rPr>
                <w:rFonts w:eastAsia="Times New Roman" w:cs="Times New Roman"/>
                <w:b/>
                <w:bCs/>
                <w:color w:val="000000"/>
                <w:szCs w:val="20"/>
                <w:lang w:eastAsia="en-GB"/>
              </w:rPr>
              <w:t>Physician Review</w:t>
            </w:r>
          </w:p>
        </w:tc>
        <w:tc>
          <w:tcPr>
            <w:tcW w:w="1140" w:type="dxa"/>
            <w:tcBorders>
              <w:top w:val="single" w:sz="12" w:space="0" w:color="auto"/>
              <w:left w:val="nil"/>
              <w:bottom w:val="nil"/>
              <w:right w:val="nil"/>
            </w:tcBorders>
            <w:shd w:val="clear" w:color="auto" w:fill="auto"/>
            <w:noWrap/>
            <w:vAlign w:val="bottom"/>
            <w:hideMark/>
          </w:tcPr>
          <w:p w14:paraId="12E4EBFC" w14:textId="77777777" w:rsidR="005C1D51" w:rsidRPr="001D6003" w:rsidRDefault="005C1D51" w:rsidP="006F57AA">
            <w:pPr>
              <w:spacing w:after="0" w:line="240" w:lineRule="auto"/>
              <w:rPr>
                <w:rFonts w:eastAsia="Times New Roman" w:cs="Times New Roman"/>
                <w:b/>
                <w:bCs/>
                <w:color w:val="000000"/>
                <w:szCs w:val="20"/>
                <w:lang w:eastAsia="en-GB"/>
              </w:rPr>
            </w:pPr>
          </w:p>
        </w:tc>
        <w:tc>
          <w:tcPr>
            <w:tcW w:w="886" w:type="dxa"/>
            <w:tcBorders>
              <w:top w:val="single" w:sz="12" w:space="0" w:color="auto"/>
              <w:left w:val="nil"/>
              <w:bottom w:val="nil"/>
              <w:right w:val="nil"/>
            </w:tcBorders>
            <w:shd w:val="clear" w:color="auto" w:fill="auto"/>
            <w:noWrap/>
            <w:vAlign w:val="bottom"/>
            <w:hideMark/>
          </w:tcPr>
          <w:p w14:paraId="733DED3F" w14:textId="77777777" w:rsidR="005C1D51" w:rsidRPr="001D6003" w:rsidRDefault="005C1D51" w:rsidP="006F57AA">
            <w:pPr>
              <w:spacing w:after="0" w:line="240" w:lineRule="auto"/>
              <w:jc w:val="center"/>
              <w:rPr>
                <w:rFonts w:eastAsia="Times New Roman" w:cs="Times New Roman"/>
                <w:szCs w:val="20"/>
                <w:lang w:eastAsia="en-GB"/>
              </w:rPr>
            </w:pPr>
          </w:p>
        </w:tc>
        <w:tc>
          <w:tcPr>
            <w:tcW w:w="1620" w:type="dxa"/>
            <w:tcBorders>
              <w:top w:val="single" w:sz="12" w:space="0" w:color="auto"/>
              <w:left w:val="nil"/>
              <w:bottom w:val="nil"/>
              <w:right w:val="nil"/>
            </w:tcBorders>
            <w:shd w:val="clear" w:color="auto" w:fill="auto"/>
            <w:noWrap/>
            <w:vAlign w:val="bottom"/>
            <w:hideMark/>
          </w:tcPr>
          <w:p w14:paraId="29C38DC3" w14:textId="77777777" w:rsidR="005C1D51" w:rsidRPr="001D6003" w:rsidRDefault="005C1D51" w:rsidP="006F57AA">
            <w:pPr>
              <w:spacing w:after="0" w:line="240" w:lineRule="auto"/>
              <w:jc w:val="center"/>
              <w:rPr>
                <w:rFonts w:eastAsia="Times New Roman" w:cs="Times New Roman"/>
                <w:szCs w:val="20"/>
                <w:lang w:eastAsia="en-GB"/>
              </w:rPr>
            </w:pPr>
          </w:p>
        </w:tc>
        <w:tc>
          <w:tcPr>
            <w:tcW w:w="1770" w:type="dxa"/>
            <w:tcBorders>
              <w:top w:val="single" w:sz="12" w:space="0" w:color="auto"/>
              <w:left w:val="nil"/>
              <w:bottom w:val="nil"/>
              <w:right w:val="nil"/>
            </w:tcBorders>
            <w:shd w:val="clear" w:color="auto" w:fill="auto"/>
            <w:noWrap/>
            <w:vAlign w:val="bottom"/>
            <w:hideMark/>
          </w:tcPr>
          <w:p w14:paraId="4E223FB1" w14:textId="77777777" w:rsidR="005C1D51" w:rsidRPr="001D6003" w:rsidRDefault="005C1D51" w:rsidP="006F57AA">
            <w:pPr>
              <w:spacing w:after="0" w:line="240" w:lineRule="auto"/>
              <w:jc w:val="center"/>
              <w:rPr>
                <w:rFonts w:eastAsia="Times New Roman" w:cs="Times New Roman"/>
                <w:szCs w:val="20"/>
                <w:lang w:eastAsia="en-GB"/>
              </w:rPr>
            </w:pPr>
          </w:p>
        </w:tc>
        <w:tc>
          <w:tcPr>
            <w:tcW w:w="870" w:type="dxa"/>
            <w:tcBorders>
              <w:top w:val="single" w:sz="12" w:space="0" w:color="auto"/>
              <w:left w:val="nil"/>
              <w:bottom w:val="nil"/>
              <w:right w:val="nil"/>
            </w:tcBorders>
            <w:shd w:val="clear" w:color="auto" w:fill="auto"/>
            <w:noWrap/>
            <w:vAlign w:val="bottom"/>
            <w:hideMark/>
          </w:tcPr>
          <w:p w14:paraId="12F23894" w14:textId="77777777" w:rsidR="005C1D51" w:rsidRPr="001D6003" w:rsidRDefault="005C1D51" w:rsidP="006F57AA">
            <w:pPr>
              <w:spacing w:after="0" w:line="240" w:lineRule="auto"/>
              <w:jc w:val="center"/>
              <w:rPr>
                <w:rFonts w:eastAsia="Times New Roman" w:cs="Times New Roman"/>
                <w:szCs w:val="20"/>
                <w:lang w:eastAsia="en-GB"/>
              </w:rPr>
            </w:pPr>
          </w:p>
        </w:tc>
        <w:tc>
          <w:tcPr>
            <w:tcW w:w="1965" w:type="dxa"/>
            <w:tcBorders>
              <w:top w:val="single" w:sz="12" w:space="0" w:color="auto"/>
              <w:left w:val="nil"/>
              <w:bottom w:val="nil"/>
              <w:right w:val="nil"/>
            </w:tcBorders>
            <w:shd w:val="clear" w:color="auto" w:fill="auto"/>
            <w:noWrap/>
            <w:vAlign w:val="bottom"/>
            <w:hideMark/>
          </w:tcPr>
          <w:p w14:paraId="71713FFB" w14:textId="77777777" w:rsidR="005C1D51" w:rsidRPr="001D6003" w:rsidRDefault="005C1D51" w:rsidP="006F57AA">
            <w:pPr>
              <w:spacing w:after="0" w:line="240" w:lineRule="auto"/>
              <w:jc w:val="center"/>
              <w:rPr>
                <w:rFonts w:eastAsia="Times New Roman" w:cs="Times New Roman"/>
                <w:szCs w:val="20"/>
                <w:lang w:eastAsia="en-GB"/>
              </w:rPr>
            </w:pPr>
          </w:p>
        </w:tc>
        <w:tc>
          <w:tcPr>
            <w:tcW w:w="1276" w:type="dxa"/>
            <w:tcBorders>
              <w:top w:val="single" w:sz="12" w:space="0" w:color="auto"/>
              <w:left w:val="nil"/>
              <w:bottom w:val="nil"/>
              <w:right w:val="nil"/>
            </w:tcBorders>
            <w:shd w:val="clear" w:color="auto" w:fill="auto"/>
            <w:noWrap/>
            <w:vAlign w:val="bottom"/>
            <w:hideMark/>
          </w:tcPr>
          <w:p w14:paraId="20B0858F" w14:textId="77777777" w:rsidR="005C1D51" w:rsidRPr="001D6003" w:rsidRDefault="005C1D51" w:rsidP="006F57AA">
            <w:pPr>
              <w:spacing w:after="0" w:line="240" w:lineRule="auto"/>
              <w:jc w:val="center"/>
              <w:rPr>
                <w:rFonts w:eastAsia="Times New Roman" w:cs="Times New Roman"/>
                <w:szCs w:val="20"/>
                <w:lang w:eastAsia="en-GB"/>
              </w:rPr>
            </w:pPr>
          </w:p>
        </w:tc>
        <w:tc>
          <w:tcPr>
            <w:tcW w:w="1843" w:type="dxa"/>
            <w:tcBorders>
              <w:top w:val="single" w:sz="12" w:space="0" w:color="auto"/>
              <w:left w:val="nil"/>
              <w:bottom w:val="nil"/>
              <w:right w:val="nil"/>
            </w:tcBorders>
            <w:shd w:val="clear" w:color="auto" w:fill="auto"/>
            <w:noWrap/>
            <w:vAlign w:val="bottom"/>
            <w:hideMark/>
          </w:tcPr>
          <w:p w14:paraId="2F007EB7" w14:textId="77777777" w:rsidR="005C1D51" w:rsidRPr="001D6003" w:rsidRDefault="005C1D51" w:rsidP="006F57AA">
            <w:pPr>
              <w:spacing w:after="0" w:line="240" w:lineRule="auto"/>
              <w:jc w:val="center"/>
              <w:rPr>
                <w:rFonts w:eastAsia="Times New Roman" w:cs="Times New Roman"/>
                <w:szCs w:val="20"/>
                <w:lang w:eastAsia="en-GB"/>
              </w:rPr>
            </w:pPr>
          </w:p>
        </w:tc>
        <w:tc>
          <w:tcPr>
            <w:tcW w:w="1134" w:type="dxa"/>
            <w:tcBorders>
              <w:top w:val="single" w:sz="12" w:space="0" w:color="auto"/>
              <w:left w:val="nil"/>
              <w:bottom w:val="nil"/>
              <w:right w:val="nil"/>
            </w:tcBorders>
            <w:shd w:val="clear" w:color="auto" w:fill="auto"/>
            <w:noWrap/>
            <w:vAlign w:val="bottom"/>
          </w:tcPr>
          <w:p w14:paraId="4109FC0F" w14:textId="77777777" w:rsidR="005C1D51" w:rsidRPr="001D6003" w:rsidRDefault="005C1D51" w:rsidP="006F57AA">
            <w:pPr>
              <w:spacing w:after="0" w:line="240" w:lineRule="auto"/>
              <w:jc w:val="center"/>
              <w:rPr>
                <w:rFonts w:eastAsia="Times New Roman" w:cs="Times New Roman"/>
                <w:szCs w:val="20"/>
                <w:lang w:eastAsia="en-GB"/>
              </w:rPr>
            </w:pPr>
          </w:p>
        </w:tc>
      </w:tr>
      <w:tr w:rsidR="00326CD3" w:rsidRPr="001D6003" w14:paraId="19540FBC" w14:textId="77777777" w:rsidTr="00326CD3">
        <w:trPr>
          <w:trHeight w:val="300"/>
        </w:trPr>
        <w:tc>
          <w:tcPr>
            <w:tcW w:w="1642" w:type="dxa"/>
            <w:tcBorders>
              <w:top w:val="nil"/>
              <w:left w:val="nil"/>
              <w:bottom w:val="nil"/>
              <w:right w:val="nil"/>
            </w:tcBorders>
            <w:shd w:val="clear" w:color="auto" w:fill="auto"/>
            <w:noWrap/>
            <w:vAlign w:val="bottom"/>
            <w:hideMark/>
          </w:tcPr>
          <w:p w14:paraId="234F00FC" w14:textId="77777777" w:rsidR="00326CD3" w:rsidRPr="001D6003" w:rsidRDefault="00326CD3" w:rsidP="00326CD3">
            <w:pPr>
              <w:spacing w:after="0" w:line="240" w:lineRule="auto"/>
              <w:rPr>
                <w:rFonts w:eastAsia="Times New Roman" w:cs="Times New Roman"/>
                <w:color w:val="000000"/>
                <w:szCs w:val="20"/>
                <w:lang w:eastAsia="en-GB"/>
              </w:rPr>
            </w:pPr>
            <w:r w:rsidRPr="001D6003">
              <w:rPr>
                <w:rFonts w:eastAsia="Times New Roman" w:cs="Times New Roman"/>
                <w:color w:val="000000"/>
                <w:szCs w:val="20"/>
                <w:lang w:eastAsia="en-GB"/>
              </w:rPr>
              <w:t>Negative</w:t>
            </w:r>
          </w:p>
        </w:tc>
        <w:tc>
          <w:tcPr>
            <w:tcW w:w="1140" w:type="dxa"/>
            <w:tcBorders>
              <w:top w:val="nil"/>
              <w:left w:val="nil"/>
              <w:bottom w:val="nil"/>
              <w:right w:val="nil"/>
            </w:tcBorders>
            <w:shd w:val="clear" w:color="auto" w:fill="auto"/>
            <w:noWrap/>
            <w:vAlign w:val="center"/>
            <w:hideMark/>
          </w:tcPr>
          <w:p w14:paraId="28E58D34" w14:textId="77777777" w:rsidR="00326CD3" w:rsidRPr="001D6003" w:rsidRDefault="00326CD3" w:rsidP="00326CD3">
            <w:pPr>
              <w:spacing w:after="0" w:line="240" w:lineRule="auto"/>
              <w:jc w:val="center"/>
              <w:rPr>
                <w:rFonts w:cs="Times New Roman"/>
                <w:color w:val="000000"/>
                <w:szCs w:val="20"/>
              </w:rPr>
            </w:pPr>
            <w:r w:rsidRPr="001D6003">
              <w:rPr>
                <w:rFonts w:cs="Times New Roman"/>
                <w:color w:val="000000"/>
                <w:szCs w:val="20"/>
              </w:rPr>
              <w:t>13</w:t>
            </w:r>
          </w:p>
        </w:tc>
        <w:tc>
          <w:tcPr>
            <w:tcW w:w="886" w:type="dxa"/>
            <w:tcBorders>
              <w:top w:val="nil"/>
              <w:left w:val="nil"/>
              <w:bottom w:val="nil"/>
              <w:right w:val="nil"/>
            </w:tcBorders>
            <w:shd w:val="clear" w:color="auto" w:fill="auto"/>
            <w:noWrap/>
            <w:vAlign w:val="center"/>
            <w:hideMark/>
          </w:tcPr>
          <w:p w14:paraId="0966CC93" w14:textId="5411BE34" w:rsidR="00326CD3" w:rsidRPr="001D6003" w:rsidRDefault="00326CD3" w:rsidP="00326CD3">
            <w:pPr>
              <w:spacing w:after="0" w:line="240" w:lineRule="auto"/>
              <w:jc w:val="center"/>
              <w:rPr>
                <w:rFonts w:cs="Times New Roman"/>
                <w:color w:val="000000"/>
                <w:szCs w:val="20"/>
              </w:rPr>
            </w:pPr>
            <w:r w:rsidRPr="001D6003">
              <w:rPr>
                <w:rFonts w:cs="Times New Roman"/>
                <w:color w:val="000000"/>
                <w:szCs w:val="20"/>
              </w:rPr>
              <w:t>208</w:t>
            </w:r>
            <w:r w:rsidR="00282F42">
              <w:rPr>
                <w:rFonts w:cs="Times New Roman"/>
                <w:color w:val="000000"/>
                <w:szCs w:val="20"/>
              </w:rPr>
              <w:t>29</w:t>
            </w:r>
          </w:p>
        </w:tc>
        <w:tc>
          <w:tcPr>
            <w:tcW w:w="1620" w:type="dxa"/>
            <w:tcBorders>
              <w:top w:val="nil"/>
              <w:left w:val="nil"/>
              <w:bottom w:val="nil"/>
              <w:right w:val="nil"/>
            </w:tcBorders>
            <w:shd w:val="clear" w:color="auto" w:fill="auto"/>
            <w:noWrap/>
            <w:vAlign w:val="center"/>
            <w:hideMark/>
          </w:tcPr>
          <w:p w14:paraId="47C2DE39" w14:textId="77777777" w:rsidR="00326CD3" w:rsidRPr="001D6003" w:rsidRDefault="00326CD3" w:rsidP="00326CD3">
            <w:pPr>
              <w:spacing w:after="0" w:line="240" w:lineRule="auto"/>
              <w:jc w:val="center"/>
              <w:rPr>
                <w:rFonts w:cs="Times New Roman"/>
                <w:color w:val="000000"/>
                <w:szCs w:val="20"/>
              </w:rPr>
            </w:pPr>
            <w:r w:rsidRPr="001D6003">
              <w:rPr>
                <w:rFonts w:cs="Times New Roman"/>
                <w:color w:val="000000"/>
                <w:szCs w:val="20"/>
              </w:rPr>
              <w:t>62 (36-107)</w:t>
            </w:r>
          </w:p>
        </w:tc>
        <w:tc>
          <w:tcPr>
            <w:tcW w:w="1770" w:type="dxa"/>
            <w:tcBorders>
              <w:top w:val="nil"/>
              <w:left w:val="nil"/>
              <w:bottom w:val="nil"/>
              <w:right w:val="nil"/>
            </w:tcBorders>
            <w:shd w:val="clear" w:color="auto" w:fill="auto"/>
            <w:noWrap/>
            <w:vAlign w:val="center"/>
            <w:hideMark/>
          </w:tcPr>
          <w:p w14:paraId="19D3FABD" w14:textId="77777777" w:rsidR="00326CD3" w:rsidRPr="001D6003" w:rsidRDefault="00326CD3" w:rsidP="00326CD3">
            <w:pPr>
              <w:spacing w:after="0" w:line="240" w:lineRule="auto"/>
              <w:jc w:val="center"/>
              <w:rPr>
                <w:rFonts w:cs="Times New Roman"/>
                <w:color w:val="000000"/>
                <w:szCs w:val="20"/>
              </w:rPr>
            </w:pPr>
            <w:r w:rsidRPr="001D6003">
              <w:rPr>
                <w:rFonts w:cs="Times New Roman"/>
                <w:color w:val="000000"/>
                <w:szCs w:val="20"/>
              </w:rPr>
              <w:t>1</w:t>
            </w:r>
          </w:p>
        </w:tc>
        <w:tc>
          <w:tcPr>
            <w:tcW w:w="870" w:type="dxa"/>
            <w:tcBorders>
              <w:top w:val="nil"/>
              <w:left w:val="nil"/>
              <w:bottom w:val="nil"/>
              <w:right w:val="nil"/>
            </w:tcBorders>
            <w:shd w:val="clear" w:color="auto" w:fill="auto"/>
            <w:noWrap/>
            <w:vAlign w:val="center"/>
          </w:tcPr>
          <w:p w14:paraId="7446E9D1" w14:textId="77777777" w:rsidR="00326CD3" w:rsidRPr="001D6003" w:rsidRDefault="00326CD3" w:rsidP="00326CD3">
            <w:pPr>
              <w:spacing w:after="0" w:line="240" w:lineRule="auto"/>
              <w:jc w:val="center"/>
              <w:rPr>
                <w:rFonts w:cs="Times New Roman"/>
                <w:color w:val="000000"/>
                <w:szCs w:val="20"/>
              </w:rPr>
            </w:pPr>
          </w:p>
        </w:tc>
        <w:tc>
          <w:tcPr>
            <w:tcW w:w="1965" w:type="dxa"/>
            <w:tcBorders>
              <w:top w:val="nil"/>
              <w:left w:val="nil"/>
              <w:bottom w:val="nil"/>
              <w:right w:val="nil"/>
            </w:tcBorders>
            <w:shd w:val="clear" w:color="auto" w:fill="auto"/>
            <w:noWrap/>
            <w:vAlign w:val="center"/>
            <w:hideMark/>
          </w:tcPr>
          <w:p w14:paraId="5F84E9DD" w14:textId="77777777" w:rsidR="00326CD3" w:rsidRPr="001D6003" w:rsidRDefault="00326CD3" w:rsidP="00326CD3">
            <w:pPr>
              <w:spacing w:after="0" w:line="240" w:lineRule="auto"/>
              <w:jc w:val="center"/>
              <w:rPr>
                <w:rFonts w:cs="Times New Roman"/>
                <w:color w:val="000000"/>
                <w:szCs w:val="20"/>
              </w:rPr>
            </w:pPr>
            <w:r w:rsidRPr="001D6003">
              <w:rPr>
                <w:rFonts w:cs="Times New Roman"/>
                <w:color w:val="000000"/>
                <w:szCs w:val="20"/>
              </w:rPr>
              <w:t>1</w:t>
            </w:r>
          </w:p>
        </w:tc>
        <w:tc>
          <w:tcPr>
            <w:tcW w:w="1276" w:type="dxa"/>
            <w:tcBorders>
              <w:top w:val="nil"/>
              <w:left w:val="nil"/>
              <w:bottom w:val="nil"/>
              <w:right w:val="nil"/>
            </w:tcBorders>
            <w:shd w:val="clear" w:color="auto" w:fill="auto"/>
            <w:noWrap/>
            <w:vAlign w:val="center"/>
          </w:tcPr>
          <w:p w14:paraId="090CB5B4" w14:textId="77777777" w:rsidR="00326CD3" w:rsidRPr="001D6003" w:rsidRDefault="00326CD3" w:rsidP="00326CD3">
            <w:pPr>
              <w:spacing w:after="0" w:line="240" w:lineRule="auto"/>
              <w:jc w:val="center"/>
              <w:rPr>
                <w:rFonts w:cs="Times New Roman"/>
                <w:color w:val="000000"/>
                <w:szCs w:val="20"/>
              </w:rPr>
            </w:pPr>
          </w:p>
        </w:tc>
        <w:tc>
          <w:tcPr>
            <w:tcW w:w="1843" w:type="dxa"/>
            <w:tcBorders>
              <w:top w:val="nil"/>
              <w:left w:val="nil"/>
              <w:bottom w:val="nil"/>
              <w:right w:val="nil"/>
            </w:tcBorders>
            <w:shd w:val="clear" w:color="auto" w:fill="auto"/>
            <w:noWrap/>
            <w:vAlign w:val="center"/>
            <w:hideMark/>
          </w:tcPr>
          <w:p w14:paraId="47A37BE1" w14:textId="77777777" w:rsidR="00326CD3" w:rsidRPr="001D6003" w:rsidRDefault="00326CD3" w:rsidP="00326CD3">
            <w:pPr>
              <w:spacing w:after="0" w:line="240" w:lineRule="auto"/>
              <w:jc w:val="center"/>
              <w:rPr>
                <w:rFonts w:cs="Times New Roman"/>
                <w:color w:val="000000"/>
                <w:szCs w:val="20"/>
              </w:rPr>
            </w:pPr>
            <w:r w:rsidRPr="001D6003">
              <w:rPr>
                <w:rFonts w:cs="Times New Roman"/>
                <w:color w:val="000000"/>
                <w:szCs w:val="20"/>
              </w:rPr>
              <w:t>1</w:t>
            </w:r>
          </w:p>
        </w:tc>
        <w:tc>
          <w:tcPr>
            <w:tcW w:w="1134" w:type="dxa"/>
            <w:tcBorders>
              <w:top w:val="nil"/>
              <w:left w:val="nil"/>
              <w:bottom w:val="nil"/>
              <w:right w:val="nil"/>
            </w:tcBorders>
            <w:shd w:val="clear" w:color="auto" w:fill="auto"/>
            <w:noWrap/>
            <w:vAlign w:val="center"/>
          </w:tcPr>
          <w:p w14:paraId="65D43722" w14:textId="77777777" w:rsidR="00326CD3" w:rsidRPr="001D6003" w:rsidRDefault="00326CD3" w:rsidP="00326CD3">
            <w:pPr>
              <w:spacing w:after="0" w:line="240" w:lineRule="auto"/>
              <w:jc w:val="center"/>
              <w:rPr>
                <w:rFonts w:cs="Times New Roman"/>
                <w:color w:val="000000"/>
                <w:szCs w:val="20"/>
              </w:rPr>
            </w:pPr>
          </w:p>
        </w:tc>
      </w:tr>
      <w:tr w:rsidR="00326CD3" w:rsidRPr="001D6003" w14:paraId="3B45C016" w14:textId="77777777" w:rsidTr="00326CD3">
        <w:trPr>
          <w:trHeight w:val="300"/>
        </w:trPr>
        <w:tc>
          <w:tcPr>
            <w:tcW w:w="1642" w:type="dxa"/>
            <w:tcBorders>
              <w:top w:val="nil"/>
              <w:left w:val="nil"/>
              <w:right w:val="nil"/>
            </w:tcBorders>
            <w:shd w:val="clear" w:color="auto" w:fill="auto"/>
            <w:noWrap/>
            <w:vAlign w:val="bottom"/>
            <w:hideMark/>
          </w:tcPr>
          <w:p w14:paraId="48EC66DA" w14:textId="77777777" w:rsidR="00326CD3" w:rsidRPr="001D6003" w:rsidRDefault="00326CD3" w:rsidP="00326CD3">
            <w:pPr>
              <w:spacing w:after="0" w:line="240" w:lineRule="auto"/>
              <w:rPr>
                <w:rFonts w:eastAsia="Times New Roman" w:cs="Times New Roman"/>
                <w:color w:val="000000"/>
                <w:szCs w:val="20"/>
                <w:lang w:eastAsia="en-GB"/>
              </w:rPr>
            </w:pPr>
            <w:r w:rsidRPr="001D6003">
              <w:rPr>
                <w:rFonts w:eastAsia="Times New Roman" w:cs="Times New Roman"/>
                <w:color w:val="000000"/>
                <w:szCs w:val="20"/>
                <w:lang w:eastAsia="en-GB"/>
              </w:rPr>
              <w:t>Positive</w:t>
            </w:r>
          </w:p>
        </w:tc>
        <w:tc>
          <w:tcPr>
            <w:tcW w:w="1140" w:type="dxa"/>
            <w:tcBorders>
              <w:top w:val="nil"/>
              <w:left w:val="nil"/>
              <w:right w:val="nil"/>
            </w:tcBorders>
            <w:shd w:val="clear" w:color="auto" w:fill="auto"/>
            <w:noWrap/>
            <w:vAlign w:val="center"/>
            <w:hideMark/>
          </w:tcPr>
          <w:p w14:paraId="3032A4F2" w14:textId="77777777" w:rsidR="00326CD3" w:rsidRPr="001D6003" w:rsidRDefault="00326CD3" w:rsidP="00326CD3">
            <w:pPr>
              <w:spacing w:after="0" w:line="240" w:lineRule="auto"/>
              <w:jc w:val="center"/>
              <w:rPr>
                <w:rFonts w:cs="Times New Roman"/>
                <w:color w:val="000000"/>
                <w:szCs w:val="20"/>
              </w:rPr>
            </w:pPr>
            <w:r w:rsidRPr="001D6003">
              <w:rPr>
                <w:rFonts w:cs="Times New Roman"/>
                <w:color w:val="000000"/>
                <w:szCs w:val="20"/>
              </w:rPr>
              <w:t>5</w:t>
            </w:r>
          </w:p>
        </w:tc>
        <w:tc>
          <w:tcPr>
            <w:tcW w:w="886" w:type="dxa"/>
            <w:tcBorders>
              <w:top w:val="nil"/>
              <w:left w:val="nil"/>
              <w:right w:val="nil"/>
            </w:tcBorders>
            <w:shd w:val="clear" w:color="auto" w:fill="auto"/>
            <w:noWrap/>
            <w:vAlign w:val="center"/>
            <w:hideMark/>
          </w:tcPr>
          <w:p w14:paraId="21EE9309" w14:textId="77777777" w:rsidR="00326CD3" w:rsidRPr="001D6003" w:rsidRDefault="00326CD3" w:rsidP="00326CD3">
            <w:pPr>
              <w:spacing w:after="0" w:line="240" w:lineRule="auto"/>
              <w:jc w:val="center"/>
              <w:rPr>
                <w:rFonts w:cs="Times New Roman"/>
                <w:color w:val="000000"/>
                <w:szCs w:val="20"/>
              </w:rPr>
            </w:pPr>
            <w:r w:rsidRPr="001D6003">
              <w:rPr>
                <w:rFonts w:cs="Times New Roman"/>
                <w:color w:val="000000"/>
                <w:szCs w:val="20"/>
              </w:rPr>
              <w:t>3229</w:t>
            </w:r>
          </w:p>
        </w:tc>
        <w:tc>
          <w:tcPr>
            <w:tcW w:w="1620" w:type="dxa"/>
            <w:tcBorders>
              <w:top w:val="nil"/>
              <w:left w:val="nil"/>
              <w:right w:val="nil"/>
            </w:tcBorders>
            <w:shd w:val="clear" w:color="auto" w:fill="auto"/>
            <w:noWrap/>
            <w:vAlign w:val="center"/>
            <w:hideMark/>
          </w:tcPr>
          <w:p w14:paraId="588B7FCF" w14:textId="77777777" w:rsidR="00326CD3" w:rsidRPr="001D6003" w:rsidRDefault="00326CD3" w:rsidP="00326CD3">
            <w:pPr>
              <w:spacing w:after="0" w:line="240" w:lineRule="auto"/>
              <w:jc w:val="center"/>
              <w:rPr>
                <w:rFonts w:cs="Times New Roman"/>
                <w:color w:val="000000"/>
                <w:szCs w:val="20"/>
              </w:rPr>
            </w:pPr>
            <w:r w:rsidRPr="001D6003">
              <w:rPr>
                <w:rFonts w:cs="Times New Roman"/>
                <w:color w:val="000000"/>
                <w:szCs w:val="20"/>
              </w:rPr>
              <w:t>155 (64-372)</w:t>
            </w:r>
          </w:p>
        </w:tc>
        <w:tc>
          <w:tcPr>
            <w:tcW w:w="1770" w:type="dxa"/>
            <w:tcBorders>
              <w:top w:val="nil"/>
              <w:left w:val="nil"/>
              <w:right w:val="nil"/>
            </w:tcBorders>
            <w:shd w:val="clear" w:color="auto" w:fill="auto"/>
            <w:noWrap/>
            <w:vAlign w:val="center"/>
            <w:hideMark/>
          </w:tcPr>
          <w:p w14:paraId="7AB3033C" w14:textId="7BE9A65A" w:rsidR="00326CD3" w:rsidRPr="001D6003" w:rsidRDefault="00326CD3" w:rsidP="00326CD3">
            <w:pPr>
              <w:spacing w:after="0" w:line="240" w:lineRule="auto"/>
              <w:jc w:val="center"/>
              <w:rPr>
                <w:rFonts w:cs="Times New Roman"/>
                <w:color w:val="000000"/>
                <w:szCs w:val="20"/>
              </w:rPr>
            </w:pPr>
            <w:r w:rsidRPr="001D6003">
              <w:rPr>
                <w:rFonts w:cs="Times New Roman"/>
                <w:color w:val="000000"/>
                <w:szCs w:val="20"/>
              </w:rPr>
              <w:t>2.4</w:t>
            </w:r>
            <w:r w:rsidR="00282F42">
              <w:rPr>
                <w:rFonts w:cs="Times New Roman"/>
                <w:color w:val="000000"/>
                <w:szCs w:val="20"/>
              </w:rPr>
              <w:t>8</w:t>
            </w:r>
            <w:r w:rsidRPr="001D6003">
              <w:rPr>
                <w:rFonts w:cs="Times New Roman"/>
                <w:color w:val="000000"/>
                <w:szCs w:val="20"/>
              </w:rPr>
              <w:t xml:space="preserve"> (0.8</w:t>
            </w:r>
            <w:r w:rsidR="00282F42">
              <w:rPr>
                <w:rFonts w:cs="Times New Roman"/>
                <w:color w:val="000000"/>
                <w:szCs w:val="20"/>
              </w:rPr>
              <w:t>8</w:t>
            </w:r>
            <w:r w:rsidRPr="001D6003">
              <w:rPr>
                <w:rFonts w:cs="Times New Roman"/>
                <w:color w:val="000000"/>
                <w:szCs w:val="20"/>
              </w:rPr>
              <w:t>-6.9</w:t>
            </w:r>
            <w:r w:rsidR="00282F42">
              <w:rPr>
                <w:rFonts w:cs="Times New Roman"/>
                <w:color w:val="000000"/>
                <w:szCs w:val="20"/>
              </w:rPr>
              <w:t>6</w:t>
            </w:r>
            <w:r w:rsidRPr="001D6003">
              <w:rPr>
                <w:rFonts w:cs="Times New Roman"/>
                <w:color w:val="000000"/>
                <w:szCs w:val="20"/>
              </w:rPr>
              <w:t>)</w:t>
            </w:r>
          </w:p>
        </w:tc>
        <w:tc>
          <w:tcPr>
            <w:tcW w:w="870" w:type="dxa"/>
            <w:tcBorders>
              <w:top w:val="nil"/>
              <w:left w:val="nil"/>
              <w:right w:val="nil"/>
            </w:tcBorders>
            <w:shd w:val="clear" w:color="auto" w:fill="auto"/>
            <w:noWrap/>
            <w:vAlign w:val="center"/>
          </w:tcPr>
          <w:p w14:paraId="4090093C" w14:textId="77777777" w:rsidR="00326CD3" w:rsidRPr="001D6003" w:rsidRDefault="00326CD3" w:rsidP="00326CD3">
            <w:pPr>
              <w:spacing w:after="0" w:line="240" w:lineRule="auto"/>
              <w:jc w:val="center"/>
              <w:rPr>
                <w:rFonts w:cs="Times New Roman"/>
                <w:color w:val="000000"/>
                <w:szCs w:val="20"/>
              </w:rPr>
            </w:pPr>
          </w:p>
        </w:tc>
        <w:tc>
          <w:tcPr>
            <w:tcW w:w="1965" w:type="dxa"/>
            <w:tcBorders>
              <w:top w:val="nil"/>
              <w:left w:val="nil"/>
              <w:right w:val="nil"/>
            </w:tcBorders>
            <w:shd w:val="clear" w:color="auto" w:fill="auto"/>
            <w:noWrap/>
            <w:vAlign w:val="center"/>
            <w:hideMark/>
          </w:tcPr>
          <w:p w14:paraId="70BF2720" w14:textId="07BBB9EC" w:rsidR="00326CD3" w:rsidRPr="001D6003" w:rsidRDefault="00326CD3">
            <w:pPr>
              <w:spacing w:after="0" w:line="240" w:lineRule="auto"/>
              <w:jc w:val="center"/>
              <w:rPr>
                <w:rFonts w:cs="Times New Roman"/>
                <w:color w:val="000000"/>
                <w:szCs w:val="20"/>
              </w:rPr>
            </w:pPr>
            <w:r w:rsidRPr="001D6003">
              <w:rPr>
                <w:rFonts w:cs="Times New Roman"/>
                <w:color w:val="000000"/>
                <w:szCs w:val="20"/>
              </w:rPr>
              <w:t>2.</w:t>
            </w:r>
            <w:r w:rsidR="00282F42" w:rsidRPr="001D6003">
              <w:rPr>
                <w:rFonts w:cs="Times New Roman"/>
                <w:color w:val="000000"/>
                <w:szCs w:val="20"/>
              </w:rPr>
              <w:t>9</w:t>
            </w:r>
            <w:r w:rsidR="00282F42">
              <w:rPr>
                <w:rFonts w:cs="Times New Roman"/>
                <w:color w:val="000000"/>
                <w:szCs w:val="20"/>
              </w:rPr>
              <w:t>3</w:t>
            </w:r>
            <w:r w:rsidR="00282F42" w:rsidRPr="001D6003">
              <w:rPr>
                <w:rFonts w:cs="Times New Roman"/>
                <w:color w:val="000000"/>
                <w:szCs w:val="20"/>
              </w:rPr>
              <w:t xml:space="preserve"> </w:t>
            </w:r>
            <w:r w:rsidRPr="001D6003">
              <w:rPr>
                <w:rFonts w:cs="Times New Roman"/>
                <w:color w:val="000000"/>
                <w:szCs w:val="20"/>
              </w:rPr>
              <w:t>(1.02-8.</w:t>
            </w:r>
            <w:r w:rsidR="00282F42" w:rsidRPr="001D6003">
              <w:rPr>
                <w:rFonts w:cs="Times New Roman"/>
                <w:color w:val="000000"/>
                <w:szCs w:val="20"/>
              </w:rPr>
              <w:t>4</w:t>
            </w:r>
            <w:r w:rsidR="00282F42">
              <w:rPr>
                <w:rFonts w:cs="Times New Roman"/>
                <w:color w:val="000000"/>
                <w:szCs w:val="20"/>
              </w:rPr>
              <w:t>1</w:t>
            </w:r>
            <w:r w:rsidRPr="001D6003">
              <w:rPr>
                <w:rFonts w:cs="Times New Roman"/>
                <w:color w:val="000000"/>
                <w:szCs w:val="20"/>
              </w:rPr>
              <w:t>)</w:t>
            </w:r>
          </w:p>
        </w:tc>
        <w:tc>
          <w:tcPr>
            <w:tcW w:w="1276" w:type="dxa"/>
            <w:tcBorders>
              <w:top w:val="nil"/>
              <w:left w:val="nil"/>
              <w:right w:val="nil"/>
            </w:tcBorders>
            <w:shd w:val="clear" w:color="auto" w:fill="auto"/>
            <w:noWrap/>
            <w:vAlign w:val="center"/>
          </w:tcPr>
          <w:p w14:paraId="704CD8C7" w14:textId="77777777" w:rsidR="00326CD3" w:rsidRPr="001D6003" w:rsidRDefault="00326CD3" w:rsidP="00326CD3">
            <w:pPr>
              <w:spacing w:after="0" w:line="240" w:lineRule="auto"/>
              <w:jc w:val="center"/>
              <w:rPr>
                <w:rFonts w:cs="Times New Roman"/>
                <w:color w:val="000000"/>
                <w:szCs w:val="20"/>
              </w:rPr>
            </w:pPr>
          </w:p>
        </w:tc>
        <w:tc>
          <w:tcPr>
            <w:tcW w:w="1843" w:type="dxa"/>
            <w:tcBorders>
              <w:top w:val="nil"/>
              <w:left w:val="nil"/>
              <w:right w:val="nil"/>
            </w:tcBorders>
            <w:shd w:val="clear" w:color="auto" w:fill="auto"/>
            <w:noWrap/>
            <w:vAlign w:val="center"/>
            <w:hideMark/>
          </w:tcPr>
          <w:p w14:paraId="4F2548B2" w14:textId="47D84071" w:rsidR="00326CD3" w:rsidRPr="001D6003" w:rsidRDefault="00326CD3">
            <w:pPr>
              <w:spacing w:after="0" w:line="240" w:lineRule="auto"/>
              <w:jc w:val="center"/>
              <w:rPr>
                <w:rFonts w:cs="Times New Roman"/>
                <w:color w:val="000000"/>
                <w:szCs w:val="20"/>
              </w:rPr>
            </w:pPr>
            <w:r w:rsidRPr="001D6003">
              <w:rPr>
                <w:rFonts w:cs="Times New Roman"/>
                <w:color w:val="000000"/>
                <w:szCs w:val="20"/>
              </w:rPr>
              <w:t>3.31 (1.14-9.</w:t>
            </w:r>
            <w:r w:rsidR="00282F42">
              <w:rPr>
                <w:rFonts w:cs="Times New Roman"/>
                <w:color w:val="000000"/>
                <w:szCs w:val="20"/>
              </w:rPr>
              <w:t>58</w:t>
            </w:r>
            <w:r w:rsidRPr="001D6003">
              <w:rPr>
                <w:rFonts w:cs="Times New Roman"/>
                <w:color w:val="000000"/>
                <w:szCs w:val="20"/>
              </w:rPr>
              <w:t>)</w:t>
            </w:r>
          </w:p>
        </w:tc>
        <w:tc>
          <w:tcPr>
            <w:tcW w:w="1134" w:type="dxa"/>
            <w:tcBorders>
              <w:top w:val="nil"/>
              <w:left w:val="nil"/>
              <w:right w:val="nil"/>
            </w:tcBorders>
            <w:shd w:val="clear" w:color="auto" w:fill="auto"/>
            <w:noWrap/>
            <w:vAlign w:val="center"/>
          </w:tcPr>
          <w:p w14:paraId="6462BEFC" w14:textId="77777777" w:rsidR="00326CD3" w:rsidRPr="001D6003" w:rsidRDefault="00326CD3" w:rsidP="00326CD3">
            <w:pPr>
              <w:spacing w:after="0" w:line="240" w:lineRule="auto"/>
              <w:jc w:val="center"/>
              <w:rPr>
                <w:rFonts w:cs="Times New Roman"/>
                <w:color w:val="000000"/>
                <w:szCs w:val="20"/>
              </w:rPr>
            </w:pPr>
          </w:p>
        </w:tc>
      </w:tr>
      <w:tr w:rsidR="00326CD3" w:rsidRPr="001D6003" w14:paraId="61145260" w14:textId="77777777" w:rsidTr="00143DAB">
        <w:trPr>
          <w:trHeight w:val="300"/>
        </w:trPr>
        <w:tc>
          <w:tcPr>
            <w:tcW w:w="1642" w:type="dxa"/>
            <w:tcBorders>
              <w:top w:val="nil"/>
              <w:left w:val="nil"/>
              <w:bottom w:val="nil"/>
              <w:right w:val="nil"/>
            </w:tcBorders>
            <w:shd w:val="clear" w:color="auto" w:fill="auto"/>
            <w:noWrap/>
            <w:vAlign w:val="bottom"/>
            <w:hideMark/>
          </w:tcPr>
          <w:p w14:paraId="7DE6CD1A" w14:textId="77777777" w:rsidR="00326CD3" w:rsidRPr="001D6003" w:rsidRDefault="00326CD3" w:rsidP="00326CD3">
            <w:pPr>
              <w:spacing w:after="0" w:line="240" w:lineRule="auto"/>
              <w:rPr>
                <w:rFonts w:eastAsia="Times New Roman" w:cs="Times New Roman"/>
                <w:color w:val="000000"/>
                <w:szCs w:val="20"/>
                <w:lang w:eastAsia="en-GB"/>
              </w:rPr>
            </w:pPr>
            <w:r w:rsidRPr="001D6003">
              <w:rPr>
                <w:rFonts w:eastAsia="Times New Roman" w:cs="Times New Roman"/>
                <w:color w:val="000000"/>
                <w:szCs w:val="20"/>
                <w:lang w:eastAsia="en-GB"/>
              </w:rPr>
              <w:t>Unknown</w:t>
            </w:r>
          </w:p>
        </w:tc>
        <w:tc>
          <w:tcPr>
            <w:tcW w:w="1140" w:type="dxa"/>
            <w:tcBorders>
              <w:top w:val="nil"/>
              <w:left w:val="nil"/>
              <w:bottom w:val="nil"/>
              <w:right w:val="nil"/>
            </w:tcBorders>
            <w:shd w:val="clear" w:color="auto" w:fill="auto"/>
            <w:noWrap/>
            <w:vAlign w:val="center"/>
            <w:hideMark/>
          </w:tcPr>
          <w:p w14:paraId="1A5758BB" w14:textId="77777777" w:rsidR="00326CD3" w:rsidRPr="001D6003" w:rsidRDefault="00326CD3" w:rsidP="00326CD3">
            <w:pPr>
              <w:spacing w:after="0" w:line="240" w:lineRule="auto"/>
              <w:jc w:val="center"/>
              <w:rPr>
                <w:rFonts w:cs="Times New Roman"/>
                <w:color w:val="000000"/>
                <w:szCs w:val="20"/>
              </w:rPr>
            </w:pPr>
            <w:r w:rsidRPr="001D6003">
              <w:rPr>
                <w:rFonts w:cs="Times New Roman"/>
                <w:color w:val="000000"/>
                <w:szCs w:val="20"/>
              </w:rPr>
              <w:t>9</w:t>
            </w:r>
          </w:p>
        </w:tc>
        <w:tc>
          <w:tcPr>
            <w:tcW w:w="886" w:type="dxa"/>
            <w:tcBorders>
              <w:top w:val="nil"/>
              <w:left w:val="nil"/>
              <w:bottom w:val="nil"/>
              <w:right w:val="nil"/>
            </w:tcBorders>
            <w:shd w:val="clear" w:color="auto" w:fill="auto"/>
            <w:noWrap/>
            <w:vAlign w:val="center"/>
            <w:hideMark/>
          </w:tcPr>
          <w:p w14:paraId="23F3C232" w14:textId="4E2D013F" w:rsidR="00326CD3" w:rsidRPr="001D6003" w:rsidRDefault="00326CD3" w:rsidP="00326CD3">
            <w:pPr>
              <w:spacing w:after="0" w:line="240" w:lineRule="auto"/>
              <w:jc w:val="center"/>
              <w:rPr>
                <w:rFonts w:cs="Times New Roman"/>
                <w:color w:val="000000"/>
                <w:szCs w:val="20"/>
              </w:rPr>
            </w:pPr>
            <w:r w:rsidRPr="001D6003">
              <w:rPr>
                <w:rFonts w:cs="Times New Roman"/>
                <w:color w:val="000000"/>
                <w:szCs w:val="20"/>
              </w:rPr>
              <w:t>113</w:t>
            </w:r>
            <w:r w:rsidR="00282F42">
              <w:rPr>
                <w:rFonts w:cs="Times New Roman"/>
                <w:color w:val="000000"/>
                <w:szCs w:val="20"/>
              </w:rPr>
              <w:t>67</w:t>
            </w:r>
          </w:p>
        </w:tc>
        <w:tc>
          <w:tcPr>
            <w:tcW w:w="1620" w:type="dxa"/>
            <w:tcBorders>
              <w:top w:val="nil"/>
              <w:left w:val="nil"/>
              <w:bottom w:val="nil"/>
              <w:right w:val="nil"/>
            </w:tcBorders>
            <w:shd w:val="clear" w:color="auto" w:fill="auto"/>
            <w:noWrap/>
            <w:vAlign w:val="center"/>
            <w:hideMark/>
          </w:tcPr>
          <w:p w14:paraId="596DBDD9" w14:textId="2F95B1B1" w:rsidR="00326CD3" w:rsidRPr="001D6003" w:rsidRDefault="00326CD3" w:rsidP="00326CD3">
            <w:pPr>
              <w:spacing w:after="0" w:line="240" w:lineRule="auto"/>
              <w:jc w:val="center"/>
              <w:rPr>
                <w:rFonts w:cs="Times New Roman"/>
                <w:color w:val="000000"/>
                <w:szCs w:val="20"/>
              </w:rPr>
            </w:pPr>
            <w:r w:rsidRPr="001D6003">
              <w:rPr>
                <w:rFonts w:cs="Times New Roman"/>
                <w:color w:val="000000"/>
                <w:szCs w:val="20"/>
              </w:rPr>
              <w:t>79 (41-15</w:t>
            </w:r>
            <w:r w:rsidR="00282F42">
              <w:rPr>
                <w:rFonts w:cs="Times New Roman"/>
                <w:color w:val="000000"/>
                <w:szCs w:val="20"/>
              </w:rPr>
              <w:t>2</w:t>
            </w:r>
            <w:r w:rsidRPr="001D6003">
              <w:rPr>
                <w:rFonts w:cs="Times New Roman"/>
                <w:color w:val="000000"/>
                <w:szCs w:val="20"/>
              </w:rPr>
              <w:t>)</w:t>
            </w:r>
          </w:p>
        </w:tc>
        <w:tc>
          <w:tcPr>
            <w:tcW w:w="1770" w:type="dxa"/>
            <w:tcBorders>
              <w:top w:val="nil"/>
              <w:left w:val="nil"/>
              <w:bottom w:val="nil"/>
              <w:right w:val="nil"/>
            </w:tcBorders>
            <w:shd w:val="clear" w:color="auto" w:fill="auto"/>
            <w:noWrap/>
            <w:vAlign w:val="center"/>
            <w:hideMark/>
          </w:tcPr>
          <w:p w14:paraId="621904D2" w14:textId="5C167D33" w:rsidR="00326CD3" w:rsidRPr="001D6003" w:rsidRDefault="00326CD3" w:rsidP="00326CD3">
            <w:pPr>
              <w:spacing w:after="0" w:line="240" w:lineRule="auto"/>
              <w:jc w:val="center"/>
              <w:rPr>
                <w:rFonts w:cs="Times New Roman"/>
                <w:color w:val="000000"/>
                <w:szCs w:val="20"/>
              </w:rPr>
            </w:pPr>
            <w:r w:rsidRPr="001D6003">
              <w:rPr>
                <w:rFonts w:cs="Times New Roman"/>
                <w:color w:val="000000"/>
                <w:szCs w:val="20"/>
              </w:rPr>
              <w:t>1.2</w:t>
            </w:r>
            <w:r w:rsidR="00282F42">
              <w:rPr>
                <w:rFonts w:cs="Times New Roman"/>
                <w:color w:val="000000"/>
                <w:szCs w:val="20"/>
              </w:rPr>
              <w:t>7</w:t>
            </w:r>
            <w:r w:rsidRPr="001D6003">
              <w:rPr>
                <w:rFonts w:cs="Times New Roman"/>
                <w:color w:val="000000"/>
                <w:szCs w:val="20"/>
              </w:rPr>
              <w:t xml:space="preserve"> (0.5</w:t>
            </w:r>
            <w:r w:rsidR="00282F42">
              <w:rPr>
                <w:rFonts w:cs="Times New Roman"/>
                <w:color w:val="000000"/>
                <w:szCs w:val="20"/>
              </w:rPr>
              <w:t>4</w:t>
            </w:r>
            <w:r w:rsidRPr="001D6003">
              <w:rPr>
                <w:rFonts w:cs="Times New Roman"/>
                <w:color w:val="000000"/>
                <w:szCs w:val="20"/>
              </w:rPr>
              <w:t>-2.9</w:t>
            </w:r>
            <w:r w:rsidR="00282F42">
              <w:rPr>
                <w:rFonts w:cs="Times New Roman"/>
                <w:color w:val="000000"/>
                <w:szCs w:val="20"/>
              </w:rPr>
              <w:t>7</w:t>
            </w:r>
            <w:r w:rsidRPr="001D6003">
              <w:rPr>
                <w:rFonts w:cs="Times New Roman"/>
                <w:color w:val="000000"/>
                <w:szCs w:val="20"/>
              </w:rPr>
              <w:t>)</w:t>
            </w:r>
          </w:p>
        </w:tc>
        <w:tc>
          <w:tcPr>
            <w:tcW w:w="870" w:type="dxa"/>
            <w:tcBorders>
              <w:top w:val="nil"/>
              <w:left w:val="nil"/>
              <w:bottom w:val="nil"/>
              <w:right w:val="nil"/>
            </w:tcBorders>
            <w:shd w:val="clear" w:color="auto" w:fill="auto"/>
            <w:noWrap/>
            <w:vAlign w:val="center"/>
            <w:hideMark/>
          </w:tcPr>
          <w:p w14:paraId="74DAE811" w14:textId="65CDF7A0" w:rsidR="00326CD3" w:rsidRPr="001D6003" w:rsidRDefault="00326CD3" w:rsidP="00326CD3">
            <w:pPr>
              <w:spacing w:after="0" w:line="240" w:lineRule="auto"/>
              <w:jc w:val="center"/>
              <w:rPr>
                <w:rFonts w:cs="Times New Roman"/>
                <w:color w:val="000000"/>
                <w:szCs w:val="20"/>
              </w:rPr>
            </w:pPr>
            <w:r w:rsidRPr="001D6003">
              <w:rPr>
                <w:rFonts w:cs="Times New Roman"/>
                <w:color w:val="000000"/>
                <w:szCs w:val="20"/>
              </w:rPr>
              <w:t>0.2</w:t>
            </w:r>
            <w:r w:rsidR="00282F42">
              <w:rPr>
                <w:rFonts w:cs="Times New Roman"/>
                <w:color w:val="000000"/>
                <w:szCs w:val="20"/>
              </w:rPr>
              <w:t>8</w:t>
            </w:r>
          </w:p>
        </w:tc>
        <w:tc>
          <w:tcPr>
            <w:tcW w:w="1965" w:type="dxa"/>
            <w:tcBorders>
              <w:top w:val="nil"/>
              <w:left w:val="nil"/>
              <w:bottom w:val="nil"/>
              <w:right w:val="nil"/>
            </w:tcBorders>
            <w:shd w:val="clear" w:color="auto" w:fill="auto"/>
            <w:noWrap/>
            <w:vAlign w:val="center"/>
            <w:hideMark/>
          </w:tcPr>
          <w:p w14:paraId="0D05D714" w14:textId="37215DF4" w:rsidR="00326CD3" w:rsidRPr="001D6003" w:rsidRDefault="00326CD3">
            <w:pPr>
              <w:spacing w:after="0" w:line="240" w:lineRule="auto"/>
              <w:jc w:val="center"/>
              <w:rPr>
                <w:rFonts w:cs="Times New Roman"/>
                <w:color w:val="000000"/>
                <w:szCs w:val="20"/>
              </w:rPr>
            </w:pPr>
            <w:r w:rsidRPr="001D6003">
              <w:rPr>
                <w:rFonts w:cs="Times New Roman"/>
                <w:color w:val="000000"/>
                <w:szCs w:val="20"/>
              </w:rPr>
              <w:t>1.</w:t>
            </w:r>
            <w:r w:rsidR="00282F42" w:rsidRPr="001D6003">
              <w:rPr>
                <w:rFonts w:cs="Times New Roman"/>
                <w:color w:val="000000"/>
                <w:szCs w:val="20"/>
              </w:rPr>
              <w:t>2</w:t>
            </w:r>
            <w:r w:rsidR="00282F42">
              <w:rPr>
                <w:rFonts w:cs="Times New Roman"/>
                <w:color w:val="000000"/>
                <w:szCs w:val="20"/>
              </w:rPr>
              <w:t>4</w:t>
            </w:r>
            <w:r w:rsidR="00282F42" w:rsidRPr="001D6003">
              <w:rPr>
                <w:rFonts w:cs="Times New Roman"/>
                <w:color w:val="000000"/>
                <w:szCs w:val="20"/>
              </w:rPr>
              <w:t xml:space="preserve"> </w:t>
            </w:r>
            <w:r w:rsidRPr="001D6003">
              <w:rPr>
                <w:rFonts w:cs="Times New Roman"/>
                <w:color w:val="000000"/>
                <w:szCs w:val="20"/>
              </w:rPr>
              <w:t>(0.53-2.</w:t>
            </w:r>
            <w:r w:rsidR="00282F42" w:rsidRPr="001D6003">
              <w:rPr>
                <w:rFonts w:cs="Times New Roman"/>
                <w:color w:val="000000"/>
                <w:szCs w:val="20"/>
              </w:rPr>
              <w:t>9</w:t>
            </w:r>
            <w:r w:rsidR="00282F42">
              <w:rPr>
                <w:rFonts w:cs="Times New Roman"/>
                <w:color w:val="000000"/>
                <w:szCs w:val="20"/>
              </w:rPr>
              <w:t>1</w:t>
            </w:r>
            <w:r w:rsidRPr="001D6003">
              <w:rPr>
                <w:rFonts w:cs="Times New Roman"/>
                <w:color w:val="000000"/>
                <w:szCs w:val="20"/>
              </w:rPr>
              <w:t>)</w:t>
            </w:r>
          </w:p>
        </w:tc>
        <w:tc>
          <w:tcPr>
            <w:tcW w:w="1276" w:type="dxa"/>
            <w:tcBorders>
              <w:top w:val="nil"/>
              <w:left w:val="nil"/>
              <w:bottom w:val="nil"/>
              <w:right w:val="nil"/>
            </w:tcBorders>
            <w:shd w:val="clear" w:color="auto" w:fill="auto"/>
            <w:noWrap/>
            <w:vAlign w:val="center"/>
            <w:hideMark/>
          </w:tcPr>
          <w:p w14:paraId="3418DA55" w14:textId="77777777" w:rsidR="00326CD3" w:rsidRPr="001D6003" w:rsidRDefault="00326CD3" w:rsidP="00326CD3">
            <w:pPr>
              <w:spacing w:after="0" w:line="240" w:lineRule="auto"/>
              <w:jc w:val="center"/>
              <w:rPr>
                <w:rFonts w:cs="Times New Roman"/>
                <w:color w:val="000000"/>
                <w:szCs w:val="20"/>
              </w:rPr>
            </w:pPr>
            <w:r w:rsidRPr="001D6003">
              <w:rPr>
                <w:rFonts w:cs="Times New Roman"/>
                <w:color w:val="000000"/>
                <w:szCs w:val="20"/>
              </w:rPr>
              <w:t>0.18</w:t>
            </w:r>
          </w:p>
        </w:tc>
        <w:tc>
          <w:tcPr>
            <w:tcW w:w="1843" w:type="dxa"/>
            <w:tcBorders>
              <w:top w:val="nil"/>
              <w:left w:val="nil"/>
              <w:bottom w:val="nil"/>
              <w:right w:val="nil"/>
            </w:tcBorders>
            <w:shd w:val="clear" w:color="auto" w:fill="auto"/>
            <w:noWrap/>
            <w:vAlign w:val="center"/>
            <w:hideMark/>
          </w:tcPr>
          <w:p w14:paraId="387CADF8" w14:textId="161E2C70" w:rsidR="00326CD3" w:rsidRPr="001D6003" w:rsidRDefault="00326CD3">
            <w:pPr>
              <w:spacing w:after="0" w:line="240" w:lineRule="auto"/>
              <w:jc w:val="center"/>
              <w:rPr>
                <w:rFonts w:cs="Times New Roman"/>
                <w:color w:val="000000"/>
                <w:szCs w:val="20"/>
              </w:rPr>
            </w:pPr>
            <w:r w:rsidRPr="001D6003">
              <w:rPr>
                <w:rFonts w:cs="Times New Roman"/>
                <w:color w:val="000000"/>
                <w:szCs w:val="20"/>
              </w:rPr>
              <w:t>1.18 (0.46-3.</w:t>
            </w:r>
            <w:r w:rsidR="00282F42" w:rsidRPr="001D6003">
              <w:rPr>
                <w:rFonts w:cs="Times New Roman"/>
                <w:color w:val="000000"/>
                <w:szCs w:val="20"/>
              </w:rPr>
              <w:t>0</w:t>
            </w:r>
            <w:r w:rsidR="00282F42">
              <w:rPr>
                <w:rFonts w:cs="Times New Roman"/>
                <w:color w:val="000000"/>
                <w:szCs w:val="20"/>
              </w:rPr>
              <w:t>5</w:t>
            </w:r>
            <w:r w:rsidRPr="001D6003">
              <w:rPr>
                <w:rFonts w:cs="Times New Roman"/>
                <w:color w:val="000000"/>
                <w:szCs w:val="20"/>
              </w:rPr>
              <w:t>)</w:t>
            </w:r>
          </w:p>
        </w:tc>
        <w:tc>
          <w:tcPr>
            <w:tcW w:w="1134" w:type="dxa"/>
            <w:tcBorders>
              <w:top w:val="nil"/>
              <w:left w:val="nil"/>
              <w:bottom w:val="nil"/>
              <w:right w:val="nil"/>
            </w:tcBorders>
            <w:shd w:val="clear" w:color="auto" w:fill="auto"/>
            <w:noWrap/>
            <w:vAlign w:val="center"/>
            <w:hideMark/>
          </w:tcPr>
          <w:p w14:paraId="222ADAB0" w14:textId="77777777" w:rsidR="00326CD3" w:rsidRPr="001D6003" w:rsidRDefault="00326CD3" w:rsidP="00326CD3">
            <w:pPr>
              <w:spacing w:after="0" w:line="240" w:lineRule="auto"/>
              <w:jc w:val="center"/>
              <w:rPr>
                <w:rFonts w:cs="Times New Roman"/>
                <w:color w:val="000000"/>
                <w:szCs w:val="20"/>
              </w:rPr>
            </w:pPr>
            <w:r w:rsidRPr="001D6003">
              <w:rPr>
                <w:rFonts w:cs="Times New Roman"/>
                <w:color w:val="000000"/>
                <w:szCs w:val="20"/>
              </w:rPr>
              <w:t>0.13</w:t>
            </w:r>
          </w:p>
        </w:tc>
      </w:tr>
      <w:tr w:rsidR="00143DAB" w:rsidRPr="001D6003" w14:paraId="05A84DB6" w14:textId="77777777" w:rsidTr="00143DAB">
        <w:trPr>
          <w:trHeight w:val="300"/>
        </w:trPr>
        <w:tc>
          <w:tcPr>
            <w:tcW w:w="1642" w:type="dxa"/>
            <w:tcBorders>
              <w:top w:val="nil"/>
              <w:left w:val="nil"/>
              <w:bottom w:val="nil"/>
              <w:right w:val="nil"/>
            </w:tcBorders>
            <w:shd w:val="clear" w:color="auto" w:fill="auto"/>
            <w:noWrap/>
            <w:vAlign w:val="bottom"/>
          </w:tcPr>
          <w:p w14:paraId="63A90ECE" w14:textId="77777777" w:rsidR="00143DAB" w:rsidRPr="001D6003" w:rsidRDefault="00143DAB" w:rsidP="00326CD3">
            <w:pPr>
              <w:spacing w:after="0" w:line="240" w:lineRule="auto"/>
              <w:rPr>
                <w:rFonts w:eastAsia="Times New Roman" w:cs="Times New Roman"/>
                <w:b/>
                <w:color w:val="000000"/>
                <w:szCs w:val="20"/>
                <w:lang w:eastAsia="en-GB"/>
              </w:rPr>
            </w:pPr>
            <w:r w:rsidRPr="001D6003">
              <w:rPr>
                <w:rFonts w:eastAsia="Times New Roman" w:cs="Times New Roman"/>
                <w:b/>
                <w:color w:val="000000"/>
                <w:szCs w:val="20"/>
                <w:lang w:eastAsia="en-GB"/>
              </w:rPr>
              <w:t>InSilicoVA</w:t>
            </w:r>
          </w:p>
        </w:tc>
        <w:tc>
          <w:tcPr>
            <w:tcW w:w="1140" w:type="dxa"/>
            <w:tcBorders>
              <w:top w:val="nil"/>
              <w:left w:val="nil"/>
              <w:bottom w:val="nil"/>
              <w:right w:val="nil"/>
            </w:tcBorders>
            <w:shd w:val="clear" w:color="auto" w:fill="auto"/>
            <w:noWrap/>
            <w:vAlign w:val="center"/>
          </w:tcPr>
          <w:p w14:paraId="67A9DE2F" w14:textId="77777777" w:rsidR="00143DAB" w:rsidRPr="001D6003" w:rsidRDefault="00143DAB" w:rsidP="00326CD3">
            <w:pPr>
              <w:spacing w:after="0" w:line="240" w:lineRule="auto"/>
              <w:jc w:val="center"/>
              <w:rPr>
                <w:rFonts w:cs="Times New Roman"/>
                <w:color w:val="000000"/>
                <w:szCs w:val="20"/>
              </w:rPr>
            </w:pPr>
          </w:p>
        </w:tc>
        <w:tc>
          <w:tcPr>
            <w:tcW w:w="886" w:type="dxa"/>
            <w:tcBorders>
              <w:top w:val="nil"/>
              <w:left w:val="nil"/>
              <w:bottom w:val="nil"/>
              <w:right w:val="nil"/>
            </w:tcBorders>
            <w:shd w:val="clear" w:color="auto" w:fill="auto"/>
            <w:noWrap/>
            <w:vAlign w:val="center"/>
          </w:tcPr>
          <w:p w14:paraId="7ABD99BF" w14:textId="77777777" w:rsidR="00143DAB" w:rsidRPr="001D6003" w:rsidRDefault="00143DAB" w:rsidP="00326CD3">
            <w:pPr>
              <w:spacing w:after="0" w:line="240" w:lineRule="auto"/>
              <w:jc w:val="center"/>
              <w:rPr>
                <w:rFonts w:cs="Times New Roman"/>
                <w:color w:val="000000"/>
                <w:szCs w:val="20"/>
              </w:rPr>
            </w:pPr>
          </w:p>
        </w:tc>
        <w:tc>
          <w:tcPr>
            <w:tcW w:w="1620" w:type="dxa"/>
            <w:tcBorders>
              <w:top w:val="nil"/>
              <w:left w:val="nil"/>
              <w:bottom w:val="nil"/>
              <w:right w:val="nil"/>
            </w:tcBorders>
            <w:shd w:val="clear" w:color="auto" w:fill="auto"/>
            <w:noWrap/>
            <w:vAlign w:val="center"/>
          </w:tcPr>
          <w:p w14:paraId="56C02B12" w14:textId="77777777" w:rsidR="00143DAB" w:rsidRPr="001D6003" w:rsidRDefault="00143DAB" w:rsidP="00326CD3">
            <w:pPr>
              <w:spacing w:after="0" w:line="240" w:lineRule="auto"/>
              <w:jc w:val="center"/>
              <w:rPr>
                <w:rFonts w:cs="Times New Roman"/>
                <w:color w:val="000000"/>
                <w:szCs w:val="20"/>
              </w:rPr>
            </w:pPr>
          </w:p>
        </w:tc>
        <w:tc>
          <w:tcPr>
            <w:tcW w:w="1770" w:type="dxa"/>
            <w:tcBorders>
              <w:top w:val="nil"/>
              <w:left w:val="nil"/>
              <w:bottom w:val="nil"/>
              <w:right w:val="nil"/>
            </w:tcBorders>
            <w:shd w:val="clear" w:color="auto" w:fill="auto"/>
            <w:noWrap/>
            <w:vAlign w:val="center"/>
          </w:tcPr>
          <w:p w14:paraId="254146F4" w14:textId="77777777" w:rsidR="00143DAB" w:rsidRPr="001D6003" w:rsidRDefault="00143DAB" w:rsidP="00326CD3">
            <w:pPr>
              <w:spacing w:after="0" w:line="240" w:lineRule="auto"/>
              <w:jc w:val="center"/>
              <w:rPr>
                <w:rFonts w:cs="Times New Roman"/>
                <w:color w:val="000000"/>
                <w:szCs w:val="20"/>
              </w:rPr>
            </w:pPr>
          </w:p>
        </w:tc>
        <w:tc>
          <w:tcPr>
            <w:tcW w:w="870" w:type="dxa"/>
            <w:tcBorders>
              <w:top w:val="nil"/>
              <w:left w:val="nil"/>
              <w:bottom w:val="nil"/>
              <w:right w:val="nil"/>
            </w:tcBorders>
            <w:shd w:val="clear" w:color="auto" w:fill="auto"/>
            <w:noWrap/>
            <w:vAlign w:val="center"/>
          </w:tcPr>
          <w:p w14:paraId="544BCA51" w14:textId="77777777" w:rsidR="00143DAB" w:rsidRPr="001D6003" w:rsidRDefault="00143DAB" w:rsidP="00326CD3">
            <w:pPr>
              <w:spacing w:after="0" w:line="240" w:lineRule="auto"/>
              <w:jc w:val="center"/>
              <w:rPr>
                <w:rFonts w:cs="Times New Roman"/>
                <w:color w:val="000000"/>
                <w:szCs w:val="20"/>
              </w:rPr>
            </w:pPr>
          </w:p>
        </w:tc>
        <w:tc>
          <w:tcPr>
            <w:tcW w:w="1965" w:type="dxa"/>
            <w:tcBorders>
              <w:top w:val="nil"/>
              <w:left w:val="nil"/>
              <w:bottom w:val="nil"/>
              <w:right w:val="nil"/>
            </w:tcBorders>
            <w:shd w:val="clear" w:color="auto" w:fill="auto"/>
            <w:noWrap/>
            <w:vAlign w:val="center"/>
          </w:tcPr>
          <w:p w14:paraId="7A9D70CB" w14:textId="77777777" w:rsidR="00143DAB" w:rsidRPr="001D6003" w:rsidRDefault="00143DAB" w:rsidP="00326CD3">
            <w:pPr>
              <w:spacing w:after="0" w:line="240" w:lineRule="auto"/>
              <w:jc w:val="center"/>
              <w:rPr>
                <w:rFonts w:cs="Times New Roman"/>
                <w:color w:val="000000"/>
                <w:szCs w:val="20"/>
              </w:rPr>
            </w:pPr>
          </w:p>
        </w:tc>
        <w:tc>
          <w:tcPr>
            <w:tcW w:w="1276" w:type="dxa"/>
            <w:tcBorders>
              <w:top w:val="nil"/>
              <w:left w:val="nil"/>
              <w:bottom w:val="nil"/>
              <w:right w:val="nil"/>
            </w:tcBorders>
            <w:shd w:val="clear" w:color="auto" w:fill="auto"/>
            <w:noWrap/>
            <w:vAlign w:val="center"/>
          </w:tcPr>
          <w:p w14:paraId="04FD271E" w14:textId="77777777" w:rsidR="00143DAB" w:rsidRPr="001D6003" w:rsidRDefault="00143DAB" w:rsidP="00326CD3">
            <w:pPr>
              <w:spacing w:after="0" w:line="240" w:lineRule="auto"/>
              <w:jc w:val="center"/>
              <w:rPr>
                <w:rFonts w:cs="Times New Roman"/>
                <w:color w:val="000000"/>
                <w:szCs w:val="20"/>
              </w:rPr>
            </w:pPr>
          </w:p>
        </w:tc>
        <w:tc>
          <w:tcPr>
            <w:tcW w:w="1843" w:type="dxa"/>
            <w:tcBorders>
              <w:top w:val="nil"/>
              <w:left w:val="nil"/>
              <w:bottom w:val="nil"/>
              <w:right w:val="nil"/>
            </w:tcBorders>
            <w:shd w:val="clear" w:color="auto" w:fill="auto"/>
            <w:noWrap/>
            <w:vAlign w:val="center"/>
          </w:tcPr>
          <w:p w14:paraId="7ED257AD" w14:textId="77777777" w:rsidR="00143DAB" w:rsidRPr="001D6003" w:rsidRDefault="00143DAB" w:rsidP="00326CD3">
            <w:pPr>
              <w:spacing w:after="0" w:line="240" w:lineRule="auto"/>
              <w:jc w:val="center"/>
              <w:rPr>
                <w:rFonts w:cs="Times New Roman"/>
                <w:color w:val="000000"/>
                <w:szCs w:val="20"/>
              </w:rPr>
            </w:pPr>
          </w:p>
        </w:tc>
        <w:tc>
          <w:tcPr>
            <w:tcW w:w="1134" w:type="dxa"/>
            <w:tcBorders>
              <w:top w:val="nil"/>
              <w:left w:val="nil"/>
              <w:bottom w:val="nil"/>
              <w:right w:val="nil"/>
            </w:tcBorders>
            <w:shd w:val="clear" w:color="auto" w:fill="auto"/>
            <w:noWrap/>
            <w:vAlign w:val="center"/>
          </w:tcPr>
          <w:p w14:paraId="667A8760" w14:textId="77777777" w:rsidR="00143DAB" w:rsidRPr="001D6003" w:rsidRDefault="00143DAB" w:rsidP="00326CD3">
            <w:pPr>
              <w:spacing w:after="0" w:line="240" w:lineRule="auto"/>
              <w:jc w:val="center"/>
              <w:rPr>
                <w:rFonts w:cs="Times New Roman"/>
                <w:color w:val="000000"/>
                <w:szCs w:val="20"/>
              </w:rPr>
            </w:pPr>
          </w:p>
        </w:tc>
      </w:tr>
      <w:tr w:rsidR="00772675" w:rsidRPr="001D6003" w14:paraId="2F62CE8C" w14:textId="77777777" w:rsidTr="00333F89">
        <w:trPr>
          <w:trHeight w:val="300"/>
        </w:trPr>
        <w:tc>
          <w:tcPr>
            <w:tcW w:w="1642" w:type="dxa"/>
            <w:tcBorders>
              <w:top w:val="nil"/>
              <w:left w:val="nil"/>
              <w:bottom w:val="nil"/>
              <w:right w:val="nil"/>
            </w:tcBorders>
            <w:shd w:val="clear" w:color="auto" w:fill="auto"/>
            <w:noWrap/>
          </w:tcPr>
          <w:p w14:paraId="24B9FECF" w14:textId="77777777" w:rsidR="00772675" w:rsidRPr="001D6003" w:rsidRDefault="00772675" w:rsidP="00772675">
            <w:pPr>
              <w:spacing w:after="0" w:line="240" w:lineRule="auto"/>
              <w:rPr>
                <w:rFonts w:eastAsia="Times New Roman" w:cs="Times New Roman"/>
                <w:color w:val="000000"/>
                <w:szCs w:val="20"/>
                <w:lang w:eastAsia="en-GB"/>
              </w:rPr>
            </w:pPr>
            <w:r w:rsidRPr="001D6003">
              <w:rPr>
                <w:rFonts w:cs="Times New Roman"/>
                <w:szCs w:val="20"/>
              </w:rPr>
              <w:t>Negative</w:t>
            </w:r>
          </w:p>
        </w:tc>
        <w:tc>
          <w:tcPr>
            <w:tcW w:w="1140" w:type="dxa"/>
            <w:tcBorders>
              <w:top w:val="nil"/>
              <w:left w:val="nil"/>
              <w:bottom w:val="nil"/>
              <w:right w:val="nil"/>
            </w:tcBorders>
            <w:shd w:val="clear" w:color="auto" w:fill="auto"/>
            <w:noWrap/>
            <w:vAlign w:val="bottom"/>
          </w:tcPr>
          <w:p w14:paraId="0E710DD0" w14:textId="77777777" w:rsidR="00772675" w:rsidRPr="001D6003" w:rsidRDefault="00772675" w:rsidP="00772675">
            <w:pPr>
              <w:spacing w:after="0" w:line="240" w:lineRule="auto"/>
              <w:jc w:val="center"/>
              <w:rPr>
                <w:rFonts w:eastAsia="Times New Roman" w:cs="Times New Roman"/>
                <w:color w:val="000000"/>
                <w:szCs w:val="20"/>
                <w:lang w:eastAsia="en-GB"/>
              </w:rPr>
            </w:pPr>
            <w:r w:rsidRPr="001D6003">
              <w:rPr>
                <w:rFonts w:cs="Times New Roman"/>
                <w:color w:val="000000"/>
                <w:szCs w:val="20"/>
              </w:rPr>
              <w:t>11</w:t>
            </w:r>
          </w:p>
        </w:tc>
        <w:tc>
          <w:tcPr>
            <w:tcW w:w="886" w:type="dxa"/>
            <w:tcBorders>
              <w:top w:val="nil"/>
              <w:left w:val="nil"/>
              <w:bottom w:val="nil"/>
              <w:right w:val="nil"/>
            </w:tcBorders>
            <w:shd w:val="clear" w:color="auto" w:fill="auto"/>
            <w:noWrap/>
            <w:vAlign w:val="bottom"/>
          </w:tcPr>
          <w:p w14:paraId="222BAA66" w14:textId="77777777" w:rsidR="00772675" w:rsidRPr="001D6003" w:rsidRDefault="00772675" w:rsidP="00772675">
            <w:pPr>
              <w:spacing w:after="0" w:line="240" w:lineRule="auto"/>
              <w:jc w:val="center"/>
              <w:rPr>
                <w:rFonts w:eastAsia="Times New Roman" w:cs="Times New Roman"/>
                <w:color w:val="000000"/>
                <w:szCs w:val="20"/>
                <w:lang w:eastAsia="en-GB"/>
              </w:rPr>
            </w:pPr>
            <w:r w:rsidRPr="001D6003">
              <w:rPr>
                <w:rFonts w:cs="Times New Roman"/>
                <w:color w:val="000000"/>
                <w:szCs w:val="20"/>
              </w:rPr>
              <w:t>20829</w:t>
            </w:r>
          </w:p>
        </w:tc>
        <w:tc>
          <w:tcPr>
            <w:tcW w:w="1620" w:type="dxa"/>
            <w:tcBorders>
              <w:top w:val="nil"/>
              <w:left w:val="nil"/>
              <w:bottom w:val="nil"/>
              <w:right w:val="nil"/>
            </w:tcBorders>
            <w:shd w:val="clear" w:color="auto" w:fill="auto"/>
            <w:noWrap/>
            <w:vAlign w:val="bottom"/>
          </w:tcPr>
          <w:p w14:paraId="0034C9A0" w14:textId="77777777" w:rsidR="00772675" w:rsidRPr="001D6003" w:rsidRDefault="00772675" w:rsidP="00772675">
            <w:pPr>
              <w:spacing w:after="0" w:line="240" w:lineRule="auto"/>
              <w:jc w:val="center"/>
              <w:rPr>
                <w:rFonts w:eastAsia="Times New Roman" w:cs="Times New Roman"/>
                <w:color w:val="000000"/>
                <w:szCs w:val="20"/>
                <w:lang w:eastAsia="en-GB"/>
              </w:rPr>
            </w:pPr>
            <w:r w:rsidRPr="001D6003">
              <w:rPr>
                <w:rFonts w:cs="Times New Roman"/>
                <w:color w:val="000000"/>
                <w:szCs w:val="20"/>
              </w:rPr>
              <w:t>53 (29-95)</w:t>
            </w:r>
          </w:p>
        </w:tc>
        <w:tc>
          <w:tcPr>
            <w:tcW w:w="1770" w:type="dxa"/>
            <w:tcBorders>
              <w:top w:val="nil"/>
              <w:left w:val="nil"/>
              <w:bottom w:val="nil"/>
              <w:right w:val="nil"/>
            </w:tcBorders>
            <w:shd w:val="clear" w:color="auto" w:fill="auto"/>
            <w:noWrap/>
            <w:vAlign w:val="bottom"/>
          </w:tcPr>
          <w:p w14:paraId="0427A5F1" w14:textId="77777777" w:rsidR="00772675" w:rsidRPr="001D6003" w:rsidRDefault="00772675" w:rsidP="00772675">
            <w:pPr>
              <w:spacing w:after="0" w:line="240" w:lineRule="auto"/>
              <w:jc w:val="center"/>
              <w:rPr>
                <w:rFonts w:eastAsia="Times New Roman" w:cs="Times New Roman"/>
                <w:color w:val="000000"/>
                <w:szCs w:val="20"/>
                <w:lang w:eastAsia="en-GB"/>
              </w:rPr>
            </w:pPr>
            <w:r w:rsidRPr="001D6003">
              <w:rPr>
                <w:rFonts w:cs="Times New Roman"/>
                <w:color w:val="000000"/>
                <w:szCs w:val="20"/>
              </w:rPr>
              <w:t>1</w:t>
            </w:r>
          </w:p>
        </w:tc>
        <w:tc>
          <w:tcPr>
            <w:tcW w:w="870" w:type="dxa"/>
            <w:tcBorders>
              <w:top w:val="nil"/>
              <w:left w:val="nil"/>
              <w:bottom w:val="nil"/>
              <w:right w:val="nil"/>
            </w:tcBorders>
            <w:shd w:val="clear" w:color="auto" w:fill="auto"/>
            <w:noWrap/>
            <w:vAlign w:val="bottom"/>
          </w:tcPr>
          <w:p w14:paraId="0015C57B" w14:textId="77777777" w:rsidR="00772675" w:rsidRPr="001D6003" w:rsidRDefault="00772675" w:rsidP="00772675">
            <w:pPr>
              <w:spacing w:after="0" w:line="240" w:lineRule="auto"/>
              <w:jc w:val="center"/>
              <w:rPr>
                <w:rFonts w:eastAsia="Times New Roman" w:cs="Times New Roman"/>
                <w:color w:val="000000"/>
                <w:szCs w:val="20"/>
                <w:lang w:eastAsia="en-GB"/>
              </w:rPr>
            </w:pPr>
          </w:p>
        </w:tc>
        <w:tc>
          <w:tcPr>
            <w:tcW w:w="1965" w:type="dxa"/>
            <w:tcBorders>
              <w:top w:val="nil"/>
              <w:left w:val="nil"/>
              <w:bottom w:val="nil"/>
              <w:right w:val="nil"/>
            </w:tcBorders>
            <w:shd w:val="clear" w:color="auto" w:fill="auto"/>
            <w:noWrap/>
            <w:vAlign w:val="bottom"/>
          </w:tcPr>
          <w:p w14:paraId="5E45A0A3" w14:textId="77777777" w:rsidR="00772675" w:rsidRPr="001D6003" w:rsidRDefault="00772675" w:rsidP="00772675">
            <w:pPr>
              <w:spacing w:after="0" w:line="240" w:lineRule="auto"/>
              <w:jc w:val="center"/>
              <w:rPr>
                <w:rFonts w:eastAsia="Times New Roman" w:cs="Times New Roman"/>
                <w:color w:val="000000"/>
                <w:szCs w:val="20"/>
                <w:lang w:eastAsia="en-GB"/>
              </w:rPr>
            </w:pPr>
            <w:r w:rsidRPr="001D6003">
              <w:rPr>
                <w:rFonts w:cs="Times New Roman"/>
                <w:color w:val="000000"/>
                <w:szCs w:val="20"/>
              </w:rPr>
              <w:t>1</w:t>
            </w:r>
          </w:p>
        </w:tc>
        <w:tc>
          <w:tcPr>
            <w:tcW w:w="1276" w:type="dxa"/>
            <w:tcBorders>
              <w:top w:val="nil"/>
              <w:left w:val="nil"/>
              <w:bottom w:val="nil"/>
              <w:right w:val="nil"/>
            </w:tcBorders>
            <w:shd w:val="clear" w:color="auto" w:fill="auto"/>
            <w:noWrap/>
            <w:vAlign w:val="bottom"/>
          </w:tcPr>
          <w:p w14:paraId="30307389" w14:textId="77777777" w:rsidR="00772675" w:rsidRPr="001D6003" w:rsidRDefault="00772675" w:rsidP="00772675">
            <w:pPr>
              <w:spacing w:after="0" w:line="240" w:lineRule="auto"/>
              <w:jc w:val="center"/>
              <w:rPr>
                <w:rFonts w:eastAsia="Times New Roman" w:cs="Times New Roman"/>
                <w:color w:val="000000"/>
                <w:szCs w:val="20"/>
                <w:lang w:eastAsia="en-GB"/>
              </w:rPr>
            </w:pPr>
          </w:p>
        </w:tc>
        <w:tc>
          <w:tcPr>
            <w:tcW w:w="1843" w:type="dxa"/>
            <w:tcBorders>
              <w:top w:val="nil"/>
              <w:left w:val="nil"/>
              <w:bottom w:val="nil"/>
              <w:right w:val="nil"/>
            </w:tcBorders>
            <w:shd w:val="clear" w:color="auto" w:fill="auto"/>
            <w:noWrap/>
            <w:vAlign w:val="bottom"/>
          </w:tcPr>
          <w:p w14:paraId="4DCD2BE8" w14:textId="77777777" w:rsidR="00772675" w:rsidRPr="001D6003" w:rsidRDefault="00772675" w:rsidP="00772675">
            <w:pPr>
              <w:spacing w:after="0" w:line="240" w:lineRule="auto"/>
              <w:jc w:val="center"/>
              <w:rPr>
                <w:rFonts w:eastAsia="Times New Roman" w:cs="Times New Roman"/>
                <w:color w:val="000000"/>
                <w:szCs w:val="20"/>
                <w:lang w:eastAsia="en-GB"/>
              </w:rPr>
            </w:pPr>
            <w:r w:rsidRPr="001D6003">
              <w:rPr>
                <w:rFonts w:cs="Times New Roman"/>
                <w:color w:val="000000"/>
                <w:szCs w:val="20"/>
              </w:rPr>
              <w:t>1</w:t>
            </w:r>
          </w:p>
        </w:tc>
        <w:tc>
          <w:tcPr>
            <w:tcW w:w="1134" w:type="dxa"/>
            <w:tcBorders>
              <w:top w:val="nil"/>
              <w:left w:val="nil"/>
              <w:bottom w:val="nil"/>
              <w:right w:val="nil"/>
            </w:tcBorders>
            <w:shd w:val="clear" w:color="auto" w:fill="auto"/>
            <w:noWrap/>
            <w:vAlign w:val="bottom"/>
          </w:tcPr>
          <w:p w14:paraId="531A34A7" w14:textId="77777777" w:rsidR="00772675" w:rsidRPr="001D6003" w:rsidRDefault="00772675" w:rsidP="00772675">
            <w:pPr>
              <w:spacing w:after="0" w:line="240" w:lineRule="auto"/>
              <w:jc w:val="center"/>
              <w:rPr>
                <w:rFonts w:eastAsia="Times New Roman" w:cs="Times New Roman"/>
                <w:color w:val="000000"/>
                <w:szCs w:val="20"/>
                <w:lang w:eastAsia="en-GB"/>
              </w:rPr>
            </w:pPr>
          </w:p>
        </w:tc>
      </w:tr>
      <w:tr w:rsidR="00772675" w:rsidRPr="001D6003" w14:paraId="23C9B674" w14:textId="77777777" w:rsidTr="00333F89">
        <w:trPr>
          <w:trHeight w:val="300"/>
        </w:trPr>
        <w:tc>
          <w:tcPr>
            <w:tcW w:w="1642" w:type="dxa"/>
            <w:tcBorders>
              <w:top w:val="nil"/>
              <w:left w:val="nil"/>
              <w:bottom w:val="nil"/>
              <w:right w:val="nil"/>
            </w:tcBorders>
            <w:shd w:val="clear" w:color="auto" w:fill="auto"/>
            <w:noWrap/>
          </w:tcPr>
          <w:p w14:paraId="7C9AAF91" w14:textId="77777777" w:rsidR="00772675" w:rsidRPr="001D6003" w:rsidRDefault="00772675" w:rsidP="00772675">
            <w:pPr>
              <w:spacing w:after="0" w:line="240" w:lineRule="auto"/>
              <w:rPr>
                <w:rFonts w:eastAsia="Times New Roman" w:cs="Times New Roman"/>
                <w:color w:val="000000"/>
                <w:szCs w:val="20"/>
                <w:lang w:eastAsia="en-GB"/>
              </w:rPr>
            </w:pPr>
            <w:r w:rsidRPr="001D6003">
              <w:rPr>
                <w:rFonts w:cs="Times New Roman"/>
                <w:szCs w:val="20"/>
              </w:rPr>
              <w:t>Positive</w:t>
            </w:r>
          </w:p>
        </w:tc>
        <w:tc>
          <w:tcPr>
            <w:tcW w:w="1140" w:type="dxa"/>
            <w:tcBorders>
              <w:top w:val="nil"/>
              <w:left w:val="nil"/>
              <w:bottom w:val="nil"/>
              <w:right w:val="nil"/>
            </w:tcBorders>
            <w:shd w:val="clear" w:color="auto" w:fill="auto"/>
            <w:noWrap/>
            <w:vAlign w:val="bottom"/>
          </w:tcPr>
          <w:p w14:paraId="554E3E4B" w14:textId="77777777" w:rsidR="00772675" w:rsidRPr="001D6003" w:rsidRDefault="00772675" w:rsidP="00772675">
            <w:pPr>
              <w:spacing w:after="0" w:line="240" w:lineRule="auto"/>
              <w:jc w:val="center"/>
              <w:rPr>
                <w:rFonts w:eastAsia="Times New Roman" w:cs="Times New Roman"/>
                <w:color w:val="000000"/>
                <w:szCs w:val="20"/>
                <w:lang w:eastAsia="en-GB"/>
              </w:rPr>
            </w:pPr>
            <w:r w:rsidRPr="001D6003">
              <w:rPr>
                <w:rFonts w:cs="Times New Roman"/>
                <w:color w:val="000000"/>
                <w:szCs w:val="20"/>
              </w:rPr>
              <w:t>6</w:t>
            </w:r>
          </w:p>
        </w:tc>
        <w:tc>
          <w:tcPr>
            <w:tcW w:w="886" w:type="dxa"/>
            <w:tcBorders>
              <w:top w:val="nil"/>
              <w:left w:val="nil"/>
              <w:bottom w:val="nil"/>
              <w:right w:val="nil"/>
            </w:tcBorders>
            <w:shd w:val="clear" w:color="auto" w:fill="auto"/>
            <w:noWrap/>
            <w:vAlign w:val="bottom"/>
          </w:tcPr>
          <w:p w14:paraId="35B89D63" w14:textId="77777777" w:rsidR="00772675" w:rsidRPr="001D6003" w:rsidRDefault="00772675" w:rsidP="00772675">
            <w:pPr>
              <w:spacing w:after="0" w:line="240" w:lineRule="auto"/>
              <w:jc w:val="center"/>
              <w:rPr>
                <w:rFonts w:eastAsia="Times New Roman" w:cs="Times New Roman"/>
                <w:color w:val="000000"/>
                <w:szCs w:val="20"/>
                <w:lang w:eastAsia="en-GB"/>
              </w:rPr>
            </w:pPr>
            <w:r w:rsidRPr="001D6003">
              <w:rPr>
                <w:rFonts w:cs="Times New Roman"/>
                <w:color w:val="000000"/>
                <w:szCs w:val="20"/>
              </w:rPr>
              <w:t>3229</w:t>
            </w:r>
          </w:p>
        </w:tc>
        <w:tc>
          <w:tcPr>
            <w:tcW w:w="1620" w:type="dxa"/>
            <w:tcBorders>
              <w:top w:val="nil"/>
              <w:left w:val="nil"/>
              <w:bottom w:val="nil"/>
              <w:right w:val="nil"/>
            </w:tcBorders>
            <w:shd w:val="clear" w:color="auto" w:fill="auto"/>
            <w:noWrap/>
            <w:vAlign w:val="bottom"/>
          </w:tcPr>
          <w:p w14:paraId="067AA627" w14:textId="77777777" w:rsidR="00772675" w:rsidRPr="001D6003" w:rsidRDefault="00772675" w:rsidP="00772675">
            <w:pPr>
              <w:spacing w:after="0" w:line="240" w:lineRule="auto"/>
              <w:jc w:val="center"/>
              <w:rPr>
                <w:rFonts w:eastAsia="Times New Roman" w:cs="Times New Roman"/>
                <w:color w:val="000000"/>
                <w:szCs w:val="20"/>
                <w:lang w:eastAsia="en-GB"/>
              </w:rPr>
            </w:pPr>
            <w:r w:rsidRPr="001D6003">
              <w:rPr>
                <w:rFonts w:cs="Times New Roman"/>
                <w:color w:val="000000"/>
                <w:szCs w:val="20"/>
              </w:rPr>
              <w:t>186 (83-414)</w:t>
            </w:r>
          </w:p>
        </w:tc>
        <w:tc>
          <w:tcPr>
            <w:tcW w:w="1770" w:type="dxa"/>
            <w:tcBorders>
              <w:top w:val="nil"/>
              <w:left w:val="nil"/>
              <w:bottom w:val="nil"/>
              <w:right w:val="nil"/>
            </w:tcBorders>
            <w:shd w:val="clear" w:color="auto" w:fill="auto"/>
            <w:noWrap/>
            <w:vAlign w:val="bottom"/>
          </w:tcPr>
          <w:p w14:paraId="2A44C8B6" w14:textId="77777777" w:rsidR="00772675" w:rsidRPr="001D6003" w:rsidRDefault="00772675" w:rsidP="00772675">
            <w:pPr>
              <w:spacing w:after="0" w:line="240" w:lineRule="auto"/>
              <w:jc w:val="center"/>
              <w:rPr>
                <w:rFonts w:eastAsia="Times New Roman" w:cs="Times New Roman"/>
                <w:color w:val="000000"/>
                <w:szCs w:val="20"/>
                <w:lang w:eastAsia="en-GB"/>
              </w:rPr>
            </w:pPr>
            <w:r w:rsidRPr="001D6003">
              <w:rPr>
                <w:rFonts w:cs="Times New Roman"/>
                <w:color w:val="000000"/>
                <w:szCs w:val="20"/>
              </w:rPr>
              <w:t>3.52 (1.30-9.52)</w:t>
            </w:r>
          </w:p>
        </w:tc>
        <w:tc>
          <w:tcPr>
            <w:tcW w:w="870" w:type="dxa"/>
            <w:tcBorders>
              <w:top w:val="nil"/>
              <w:left w:val="nil"/>
              <w:bottom w:val="nil"/>
              <w:right w:val="nil"/>
            </w:tcBorders>
            <w:shd w:val="clear" w:color="auto" w:fill="auto"/>
            <w:noWrap/>
            <w:vAlign w:val="bottom"/>
          </w:tcPr>
          <w:p w14:paraId="2BD4BDD8" w14:textId="77777777" w:rsidR="00772675" w:rsidRPr="001D6003" w:rsidRDefault="00772675" w:rsidP="00772675">
            <w:pPr>
              <w:spacing w:after="0" w:line="240" w:lineRule="auto"/>
              <w:jc w:val="center"/>
              <w:rPr>
                <w:rFonts w:eastAsia="Times New Roman" w:cs="Times New Roman"/>
                <w:color w:val="000000"/>
                <w:szCs w:val="20"/>
                <w:lang w:eastAsia="en-GB"/>
              </w:rPr>
            </w:pPr>
          </w:p>
        </w:tc>
        <w:tc>
          <w:tcPr>
            <w:tcW w:w="1965" w:type="dxa"/>
            <w:tcBorders>
              <w:top w:val="nil"/>
              <w:left w:val="nil"/>
              <w:bottom w:val="nil"/>
              <w:right w:val="nil"/>
            </w:tcBorders>
            <w:shd w:val="clear" w:color="auto" w:fill="auto"/>
            <w:noWrap/>
            <w:vAlign w:val="bottom"/>
          </w:tcPr>
          <w:p w14:paraId="1B83C523" w14:textId="77777777" w:rsidR="00772675" w:rsidRPr="001D6003" w:rsidRDefault="00772675" w:rsidP="00772675">
            <w:pPr>
              <w:spacing w:after="0" w:line="240" w:lineRule="auto"/>
              <w:jc w:val="center"/>
              <w:rPr>
                <w:rFonts w:eastAsia="Times New Roman" w:cs="Times New Roman"/>
                <w:color w:val="000000"/>
                <w:szCs w:val="20"/>
                <w:lang w:eastAsia="en-GB"/>
              </w:rPr>
            </w:pPr>
            <w:r w:rsidRPr="001D6003">
              <w:rPr>
                <w:rFonts w:cs="Times New Roman"/>
                <w:color w:val="000000"/>
                <w:szCs w:val="20"/>
              </w:rPr>
              <w:t>4.10 (1.48-11.35)</w:t>
            </w:r>
          </w:p>
        </w:tc>
        <w:tc>
          <w:tcPr>
            <w:tcW w:w="1276" w:type="dxa"/>
            <w:tcBorders>
              <w:top w:val="nil"/>
              <w:left w:val="nil"/>
              <w:bottom w:val="nil"/>
              <w:right w:val="nil"/>
            </w:tcBorders>
            <w:shd w:val="clear" w:color="auto" w:fill="auto"/>
            <w:noWrap/>
            <w:vAlign w:val="bottom"/>
          </w:tcPr>
          <w:p w14:paraId="292E9600" w14:textId="77777777" w:rsidR="00772675" w:rsidRPr="001D6003" w:rsidRDefault="00772675" w:rsidP="00772675">
            <w:pPr>
              <w:spacing w:after="0" w:line="240" w:lineRule="auto"/>
              <w:jc w:val="center"/>
              <w:rPr>
                <w:rFonts w:eastAsia="Times New Roman" w:cs="Times New Roman"/>
                <w:color w:val="000000"/>
                <w:szCs w:val="20"/>
                <w:lang w:eastAsia="en-GB"/>
              </w:rPr>
            </w:pPr>
          </w:p>
        </w:tc>
        <w:tc>
          <w:tcPr>
            <w:tcW w:w="1843" w:type="dxa"/>
            <w:tcBorders>
              <w:top w:val="nil"/>
              <w:left w:val="nil"/>
              <w:bottom w:val="nil"/>
              <w:right w:val="nil"/>
            </w:tcBorders>
            <w:shd w:val="clear" w:color="auto" w:fill="auto"/>
            <w:noWrap/>
            <w:vAlign w:val="bottom"/>
          </w:tcPr>
          <w:p w14:paraId="7B3D4002" w14:textId="77777777" w:rsidR="00772675" w:rsidRPr="001D6003" w:rsidRDefault="00772675" w:rsidP="00772675">
            <w:pPr>
              <w:spacing w:after="0" w:line="240" w:lineRule="auto"/>
              <w:jc w:val="center"/>
              <w:rPr>
                <w:rFonts w:eastAsia="Times New Roman" w:cs="Times New Roman"/>
                <w:color w:val="000000"/>
                <w:szCs w:val="20"/>
                <w:lang w:eastAsia="en-GB"/>
              </w:rPr>
            </w:pPr>
            <w:r w:rsidRPr="001D6003">
              <w:rPr>
                <w:rFonts w:cs="Times New Roman"/>
                <w:color w:val="000000"/>
                <w:szCs w:val="20"/>
              </w:rPr>
              <w:t>4.52 (1.62-12.63)</w:t>
            </w:r>
          </w:p>
        </w:tc>
        <w:tc>
          <w:tcPr>
            <w:tcW w:w="1134" w:type="dxa"/>
            <w:tcBorders>
              <w:top w:val="nil"/>
              <w:left w:val="nil"/>
              <w:bottom w:val="nil"/>
              <w:right w:val="nil"/>
            </w:tcBorders>
            <w:shd w:val="clear" w:color="auto" w:fill="auto"/>
            <w:noWrap/>
            <w:vAlign w:val="bottom"/>
          </w:tcPr>
          <w:p w14:paraId="77CD8DE6" w14:textId="77777777" w:rsidR="00772675" w:rsidRPr="001D6003" w:rsidRDefault="00772675" w:rsidP="00772675">
            <w:pPr>
              <w:spacing w:after="0" w:line="240" w:lineRule="auto"/>
              <w:jc w:val="center"/>
              <w:rPr>
                <w:rFonts w:eastAsia="Times New Roman" w:cs="Times New Roman"/>
                <w:color w:val="000000"/>
                <w:szCs w:val="20"/>
                <w:lang w:eastAsia="en-GB"/>
              </w:rPr>
            </w:pPr>
          </w:p>
        </w:tc>
      </w:tr>
      <w:tr w:rsidR="00772675" w:rsidRPr="001D6003" w14:paraId="74922282" w14:textId="77777777" w:rsidTr="00333F89">
        <w:trPr>
          <w:trHeight w:val="300"/>
        </w:trPr>
        <w:tc>
          <w:tcPr>
            <w:tcW w:w="1642" w:type="dxa"/>
            <w:tcBorders>
              <w:top w:val="nil"/>
              <w:left w:val="nil"/>
              <w:bottom w:val="single" w:sz="18" w:space="0" w:color="auto"/>
              <w:right w:val="nil"/>
            </w:tcBorders>
            <w:shd w:val="clear" w:color="auto" w:fill="auto"/>
            <w:noWrap/>
          </w:tcPr>
          <w:p w14:paraId="0C694A66" w14:textId="77777777" w:rsidR="00772675" w:rsidRPr="001D6003" w:rsidRDefault="00772675" w:rsidP="00772675">
            <w:pPr>
              <w:spacing w:after="0" w:line="240" w:lineRule="auto"/>
              <w:rPr>
                <w:rFonts w:eastAsia="Times New Roman" w:cs="Times New Roman"/>
                <w:color w:val="000000"/>
                <w:szCs w:val="20"/>
                <w:lang w:eastAsia="en-GB"/>
              </w:rPr>
            </w:pPr>
            <w:r w:rsidRPr="001D6003">
              <w:rPr>
                <w:rFonts w:cs="Times New Roman"/>
                <w:szCs w:val="20"/>
              </w:rPr>
              <w:t>Unknown</w:t>
            </w:r>
          </w:p>
        </w:tc>
        <w:tc>
          <w:tcPr>
            <w:tcW w:w="1140" w:type="dxa"/>
            <w:tcBorders>
              <w:top w:val="nil"/>
              <w:left w:val="nil"/>
              <w:bottom w:val="single" w:sz="18" w:space="0" w:color="auto"/>
              <w:right w:val="nil"/>
            </w:tcBorders>
            <w:shd w:val="clear" w:color="auto" w:fill="auto"/>
            <w:noWrap/>
            <w:vAlign w:val="bottom"/>
          </w:tcPr>
          <w:p w14:paraId="3E57DEC1" w14:textId="77777777" w:rsidR="00772675" w:rsidRPr="001D6003" w:rsidRDefault="00772675" w:rsidP="00772675">
            <w:pPr>
              <w:spacing w:after="0" w:line="240" w:lineRule="auto"/>
              <w:jc w:val="center"/>
              <w:rPr>
                <w:rFonts w:eastAsia="Times New Roman" w:cs="Times New Roman"/>
                <w:color w:val="000000"/>
                <w:szCs w:val="20"/>
                <w:lang w:eastAsia="en-GB"/>
              </w:rPr>
            </w:pPr>
            <w:r w:rsidRPr="001D6003">
              <w:rPr>
                <w:rFonts w:cs="Times New Roman"/>
                <w:color w:val="000000"/>
                <w:szCs w:val="20"/>
              </w:rPr>
              <w:t>11</w:t>
            </w:r>
          </w:p>
        </w:tc>
        <w:tc>
          <w:tcPr>
            <w:tcW w:w="886" w:type="dxa"/>
            <w:tcBorders>
              <w:top w:val="nil"/>
              <w:left w:val="nil"/>
              <w:bottom w:val="single" w:sz="18" w:space="0" w:color="auto"/>
              <w:right w:val="nil"/>
            </w:tcBorders>
            <w:shd w:val="clear" w:color="auto" w:fill="auto"/>
            <w:noWrap/>
            <w:vAlign w:val="bottom"/>
          </w:tcPr>
          <w:p w14:paraId="4C0978B1" w14:textId="77777777" w:rsidR="00772675" w:rsidRPr="001D6003" w:rsidRDefault="00772675" w:rsidP="00772675">
            <w:pPr>
              <w:spacing w:after="0" w:line="240" w:lineRule="auto"/>
              <w:jc w:val="center"/>
              <w:rPr>
                <w:rFonts w:eastAsia="Times New Roman" w:cs="Times New Roman"/>
                <w:color w:val="000000"/>
                <w:szCs w:val="20"/>
                <w:lang w:eastAsia="en-GB"/>
              </w:rPr>
            </w:pPr>
            <w:r w:rsidRPr="001D6003">
              <w:rPr>
                <w:rFonts w:cs="Times New Roman"/>
                <w:color w:val="000000"/>
                <w:szCs w:val="20"/>
              </w:rPr>
              <w:t>11367</w:t>
            </w:r>
          </w:p>
        </w:tc>
        <w:tc>
          <w:tcPr>
            <w:tcW w:w="1620" w:type="dxa"/>
            <w:tcBorders>
              <w:top w:val="nil"/>
              <w:left w:val="nil"/>
              <w:bottom w:val="single" w:sz="18" w:space="0" w:color="auto"/>
              <w:right w:val="nil"/>
            </w:tcBorders>
            <w:shd w:val="clear" w:color="auto" w:fill="auto"/>
            <w:noWrap/>
            <w:vAlign w:val="bottom"/>
          </w:tcPr>
          <w:p w14:paraId="2267EB54" w14:textId="77777777" w:rsidR="00772675" w:rsidRPr="001D6003" w:rsidRDefault="00772675" w:rsidP="00772675">
            <w:pPr>
              <w:spacing w:after="0" w:line="240" w:lineRule="auto"/>
              <w:jc w:val="center"/>
              <w:rPr>
                <w:rFonts w:eastAsia="Times New Roman" w:cs="Times New Roman"/>
                <w:color w:val="000000"/>
                <w:szCs w:val="20"/>
                <w:lang w:eastAsia="en-GB"/>
              </w:rPr>
            </w:pPr>
            <w:r w:rsidRPr="001D6003">
              <w:rPr>
                <w:rFonts w:cs="Times New Roman"/>
                <w:color w:val="000000"/>
                <w:szCs w:val="20"/>
              </w:rPr>
              <w:t>97 (54-175)</w:t>
            </w:r>
          </w:p>
        </w:tc>
        <w:tc>
          <w:tcPr>
            <w:tcW w:w="1770" w:type="dxa"/>
            <w:tcBorders>
              <w:top w:val="nil"/>
              <w:left w:val="nil"/>
              <w:bottom w:val="single" w:sz="18" w:space="0" w:color="auto"/>
              <w:right w:val="nil"/>
            </w:tcBorders>
            <w:shd w:val="clear" w:color="auto" w:fill="auto"/>
            <w:noWrap/>
            <w:vAlign w:val="bottom"/>
          </w:tcPr>
          <w:p w14:paraId="07BBC4DE" w14:textId="77777777" w:rsidR="00772675" w:rsidRPr="001D6003" w:rsidRDefault="00772675" w:rsidP="00772675">
            <w:pPr>
              <w:spacing w:after="0" w:line="240" w:lineRule="auto"/>
              <w:jc w:val="center"/>
              <w:rPr>
                <w:rFonts w:eastAsia="Times New Roman" w:cs="Times New Roman"/>
                <w:color w:val="000000"/>
                <w:szCs w:val="20"/>
                <w:lang w:eastAsia="en-GB"/>
              </w:rPr>
            </w:pPr>
            <w:r w:rsidRPr="001D6003">
              <w:rPr>
                <w:rFonts w:cs="Times New Roman"/>
                <w:color w:val="000000"/>
                <w:szCs w:val="20"/>
              </w:rPr>
              <w:t>1.83 (0.79-4.23)</w:t>
            </w:r>
          </w:p>
        </w:tc>
        <w:tc>
          <w:tcPr>
            <w:tcW w:w="870" w:type="dxa"/>
            <w:tcBorders>
              <w:top w:val="nil"/>
              <w:left w:val="nil"/>
              <w:bottom w:val="single" w:sz="18" w:space="0" w:color="auto"/>
              <w:right w:val="nil"/>
            </w:tcBorders>
            <w:shd w:val="clear" w:color="auto" w:fill="auto"/>
            <w:noWrap/>
            <w:vAlign w:val="bottom"/>
          </w:tcPr>
          <w:p w14:paraId="497C39D6" w14:textId="77777777" w:rsidR="00772675" w:rsidRPr="001D6003" w:rsidRDefault="00772675" w:rsidP="00772675">
            <w:pPr>
              <w:spacing w:after="0" w:line="240" w:lineRule="auto"/>
              <w:jc w:val="center"/>
              <w:rPr>
                <w:rFonts w:eastAsia="Times New Roman" w:cs="Times New Roman"/>
                <w:color w:val="000000"/>
                <w:szCs w:val="20"/>
                <w:lang w:eastAsia="en-GB"/>
              </w:rPr>
            </w:pPr>
            <w:r w:rsidRPr="001D6003">
              <w:rPr>
                <w:rFonts w:cs="Times New Roman"/>
                <w:color w:val="000000"/>
                <w:szCs w:val="20"/>
              </w:rPr>
              <w:t>0.05</w:t>
            </w:r>
          </w:p>
        </w:tc>
        <w:tc>
          <w:tcPr>
            <w:tcW w:w="1965" w:type="dxa"/>
            <w:tcBorders>
              <w:top w:val="nil"/>
              <w:left w:val="nil"/>
              <w:bottom w:val="single" w:sz="18" w:space="0" w:color="auto"/>
              <w:right w:val="nil"/>
            </w:tcBorders>
            <w:shd w:val="clear" w:color="auto" w:fill="auto"/>
            <w:noWrap/>
            <w:vAlign w:val="bottom"/>
          </w:tcPr>
          <w:p w14:paraId="3DC3A1A1" w14:textId="77777777" w:rsidR="00772675" w:rsidRPr="001D6003" w:rsidRDefault="00772675" w:rsidP="00772675">
            <w:pPr>
              <w:spacing w:after="0" w:line="240" w:lineRule="auto"/>
              <w:jc w:val="center"/>
              <w:rPr>
                <w:rFonts w:eastAsia="Times New Roman" w:cs="Times New Roman"/>
                <w:color w:val="000000"/>
                <w:szCs w:val="20"/>
                <w:lang w:eastAsia="en-GB"/>
              </w:rPr>
            </w:pPr>
            <w:r w:rsidRPr="001D6003">
              <w:rPr>
                <w:rFonts w:cs="Times New Roman"/>
                <w:color w:val="000000"/>
                <w:szCs w:val="20"/>
              </w:rPr>
              <w:t>1.80 (0.78-4.16)</w:t>
            </w:r>
          </w:p>
        </w:tc>
        <w:tc>
          <w:tcPr>
            <w:tcW w:w="1276" w:type="dxa"/>
            <w:tcBorders>
              <w:top w:val="nil"/>
              <w:left w:val="nil"/>
              <w:bottom w:val="single" w:sz="18" w:space="0" w:color="auto"/>
              <w:right w:val="nil"/>
            </w:tcBorders>
            <w:shd w:val="clear" w:color="auto" w:fill="auto"/>
            <w:noWrap/>
            <w:vAlign w:val="bottom"/>
          </w:tcPr>
          <w:p w14:paraId="151C83FE" w14:textId="77777777" w:rsidR="00772675" w:rsidRPr="001D6003" w:rsidRDefault="00772675" w:rsidP="00772675">
            <w:pPr>
              <w:spacing w:after="0" w:line="240" w:lineRule="auto"/>
              <w:jc w:val="center"/>
              <w:rPr>
                <w:rFonts w:eastAsia="Times New Roman" w:cs="Times New Roman"/>
                <w:color w:val="000000"/>
                <w:szCs w:val="20"/>
                <w:lang w:eastAsia="en-GB"/>
              </w:rPr>
            </w:pPr>
            <w:r w:rsidRPr="001D6003">
              <w:rPr>
                <w:rFonts w:cs="Times New Roman"/>
                <w:color w:val="000000"/>
                <w:szCs w:val="20"/>
              </w:rPr>
              <w:t>0.03</w:t>
            </w:r>
          </w:p>
        </w:tc>
        <w:tc>
          <w:tcPr>
            <w:tcW w:w="1843" w:type="dxa"/>
            <w:tcBorders>
              <w:top w:val="nil"/>
              <w:left w:val="nil"/>
              <w:bottom w:val="single" w:sz="18" w:space="0" w:color="auto"/>
              <w:right w:val="nil"/>
            </w:tcBorders>
            <w:shd w:val="clear" w:color="auto" w:fill="auto"/>
            <w:noWrap/>
            <w:vAlign w:val="bottom"/>
          </w:tcPr>
          <w:p w14:paraId="02006D56" w14:textId="77777777" w:rsidR="00772675" w:rsidRPr="001D6003" w:rsidRDefault="00772675" w:rsidP="00772675">
            <w:pPr>
              <w:spacing w:after="0" w:line="240" w:lineRule="auto"/>
              <w:jc w:val="center"/>
              <w:rPr>
                <w:rFonts w:eastAsia="Times New Roman" w:cs="Times New Roman"/>
                <w:color w:val="000000"/>
                <w:szCs w:val="20"/>
                <w:lang w:eastAsia="en-GB"/>
              </w:rPr>
            </w:pPr>
            <w:r w:rsidRPr="001D6003">
              <w:rPr>
                <w:rFonts w:cs="Times New Roman"/>
                <w:color w:val="000000"/>
                <w:szCs w:val="20"/>
              </w:rPr>
              <w:t>2.02 (0.79-5.13)</w:t>
            </w:r>
          </w:p>
        </w:tc>
        <w:tc>
          <w:tcPr>
            <w:tcW w:w="1134" w:type="dxa"/>
            <w:tcBorders>
              <w:top w:val="nil"/>
              <w:left w:val="nil"/>
              <w:bottom w:val="single" w:sz="18" w:space="0" w:color="auto"/>
              <w:right w:val="nil"/>
            </w:tcBorders>
            <w:shd w:val="clear" w:color="auto" w:fill="auto"/>
            <w:noWrap/>
            <w:vAlign w:val="bottom"/>
          </w:tcPr>
          <w:p w14:paraId="656F2959" w14:textId="77777777" w:rsidR="00772675" w:rsidRPr="001D6003" w:rsidRDefault="00772675" w:rsidP="00772675">
            <w:pPr>
              <w:spacing w:after="0" w:line="240" w:lineRule="auto"/>
              <w:jc w:val="center"/>
              <w:rPr>
                <w:rFonts w:eastAsia="Times New Roman" w:cs="Times New Roman"/>
                <w:color w:val="000000"/>
                <w:szCs w:val="20"/>
                <w:lang w:eastAsia="en-GB"/>
              </w:rPr>
            </w:pPr>
            <w:r w:rsidRPr="001D6003">
              <w:rPr>
                <w:rFonts w:cs="Times New Roman"/>
                <w:color w:val="000000"/>
                <w:szCs w:val="20"/>
              </w:rPr>
              <w:t>0.02</w:t>
            </w:r>
          </w:p>
        </w:tc>
      </w:tr>
    </w:tbl>
    <w:p w14:paraId="2542CAA4" w14:textId="77777777" w:rsidR="00C43A12" w:rsidRPr="001D6003" w:rsidRDefault="006F31DE" w:rsidP="00D25046">
      <w:pPr>
        <w:rPr>
          <w:rFonts w:cs="Times New Roman"/>
          <w:szCs w:val="20"/>
        </w:rPr>
      </w:pPr>
      <w:r w:rsidRPr="000425A6">
        <w:rPr>
          <w:vertAlign w:val="superscript"/>
        </w:rPr>
        <w:t>†</w:t>
      </w:r>
      <w:r w:rsidR="005C1D51" w:rsidRPr="001D6003">
        <w:rPr>
          <w:rFonts w:cs="Times New Roman"/>
          <w:szCs w:val="20"/>
        </w:rPr>
        <w:t>Adjusted for age, calendar period</w:t>
      </w:r>
      <w:r w:rsidR="00385EAB" w:rsidRPr="001D6003">
        <w:rPr>
          <w:rFonts w:cs="Times New Roman"/>
          <w:szCs w:val="20"/>
        </w:rPr>
        <w:t>, education and residence.</w:t>
      </w:r>
      <w:r w:rsidR="005C1D51" w:rsidRPr="001D6003">
        <w:rPr>
          <w:rFonts w:cs="Times New Roman"/>
          <w:szCs w:val="20"/>
        </w:rPr>
        <w:t xml:space="preserve"> </w:t>
      </w:r>
    </w:p>
    <w:p w14:paraId="0E64C155" w14:textId="77777777" w:rsidR="00C43A12" w:rsidRDefault="00C43A12" w:rsidP="00D25046"/>
    <w:p w14:paraId="4A59A5DB" w14:textId="77777777" w:rsidR="005C1D51" w:rsidRDefault="005C1D51" w:rsidP="00D25046"/>
    <w:p w14:paraId="6C3CA370" w14:textId="77777777" w:rsidR="005A6C8C" w:rsidRDefault="005A6C8C" w:rsidP="00D25046"/>
    <w:p w14:paraId="6D56FA91" w14:textId="77777777" w:rsidR="005A6C8C" w:rsidRDefault="005A6C8C" w:rsidP="00D25046"/>
    <w:p w14:paraId="3CD788AF" w14:textId="77777777" w:rsidR="005A6C8C" w:rsidRDefault="005A6C8C" w:rsidP="00D25046"/>
    <w:p w14:paraId="33A36CBA" w14:textId="77777777" w:rsidR="005A6C8C" w:rsidRDefault="005A6C8C" w:rsidP="00D25046"/>
    <w:p w14:paraId="1F8EFC88" w14:textId="77777777" w:rsidR="005A6C8C" w:rsidRDefault="005A6C8C" w:rsidP="00D25046"/>
    <w:p w14:paraId="4B7AA288" w14:textId="77777777" w:rsidR="001D6003" w:rsidRDefault="001D6003" w:rsidP="00D25046"/>
    <w:p w14:paraId="3ABA0CEE" w14:textId="77777777" w:rsidR="005A6C8C" w:rsidRDefault="005A6C8C" w:rsidP="00D25046"/>
    <w:p w14:paraId="0E8ED1EB" w14:textId="77777777" w:rsidR="005A6C8C" w:rsidRDefault="005A6C8C" w:rsidP="00D25046"/>
    <w:p w14:paraId="1817D47A" w14:textId="77777777" w:rsidR="005A6C8C" w:rsidRDefault="005A6C8C" w:rsidP="00D25046"/>
    <w:p w14:paraId="653F1752" w14:textId="77777777" w:rsidR="005A6C8C" w:rsidRPr="001D6003" w:rsidRDefault="005A6C8C" w:rsidP="001D6003">
      <w:pPr>
        <w:pStyle w:val="Heading1"/>
      </w:pPr>
      <w:r w:rsidRPr="001D6003">
        <w:lastRenderedPageBreak/>
        <w:t xml:space="preserve">Section 3: Mortality attributable to non-direct maternal causes of deaths </w:t>
      </w:r>
    </w:p>
    <w:p w14:paraId="406E9E2C" w14:textId="77777777" w:rsidR="00C1529D" w:rsidRDefault="00C1529D" w:rsidP="00D25046"/>
    <w:p w14:paraId="6EB6E1B6" w14:textId="1E9B9384" w:rsidR="00C1529D" w:rsidRDefault="00C1529D" w:rsidP="00D25046">
      <w:r>
        <w:t xml:space="preserve">We identified deaths to be non-direct maternal if they were not classified to a direct maternal causes of death by InSilicoVA, but had evidence of pregnancy from the VA (i.e. were reported to be pregnant or within 6 weeks of pregnancy or had a positive response to another pregnancy-related symptom, or were classified by InSilicoVA as “other or unspecified maternal causes of death”). As with the direct maternal deaths, we calculated the total number of non-direct maternal deaths and the non-direct maternal mortality rates by HIV status. These results are presented in Supplementary Table </w:t>
      </w:r>
      <w:r w:rsidR="00A25B1E">
        <w:t>7</w:t>
      </w:r>
      <w:r>
        <w:t>.</w:t>
      </w:r>
    </w:p>
    <w:p w14:paraId="78FDFA40" w14:textId="5176E5BA" w:rsidR="005A6C8C" w:rsidRDefault="00F00A50" w:rsidP="00F00A50">
      <w:pPr>
        <w:jc w:val="both"/>
      </w:pPr>
      <w:r>
        <w:t xml:space="preserve">After adjusting for key confounders, there was some evidence that women living with HIV in Karonga had over nine times the rate of non-direct maternal causes of death when compared with HIV negative women (RR=9.48, 95% CI: 1.50-59.76). In uMkhanyakude, the rate ratio was 4.43 (95% CI: 1.49-13.21). Only one non-direct maternal cause of death was identified amongst women who are HIV negative in Kisesa, limiting our ability to undertake adjusted analysis.  </w:t>
      </w:r>
    </w:p>
    <w:p w14:paraId="42766242" w14:textId="5957E1F1" w:rsidR="005A6C8C" w:rsidRPr="001D6003" w:rsidRDefault="005A6C8C" w:rsidP="001D6003">
      <w:pPr>
        <w:pStyle w:val="Heading2"/>
      </w:pPr>
      <w:r w:rsidRPr="001D6003">
        <w:t xml:space="preserve">Supplementary Table </w:t>
      </w:r>
      <w:r w:rsidR="00BC5B33">
        <w:fldChar w:fldCharType="begin"/>
      </w:r>
      <w:r w:rsidR="00BC5B33">
        <w:instrText xml:space="preserve"> SEQ Supplementary_Table \* ARABIC </w:instrText>
      </w:r>
      <w:r w:rsidR="00BC5B33">
        <w:fldChar w:fldCharType="separate"/>
      </w:r>
      <w:r w:rsidR="005452DE">
        <w:rPr>
          <w:noProof/>
        </w:rPr>
        <w:t>7</w:t>
      </w:r>
      <w:r w:rsidR="00BC5B33">
        <w:rPr>
          <w:noProof/>
        </w:rPr>
        <w:fldChar w:fldCharType="end"/>
      </w:r>
      <w:r w:rsidRPr="001D6003">
        <w:t>:</w:t>
      </w:r>
      <w:r w:rsidR="00C1529D" w:rsidRPr="001D6003">
        <w:t xml:space="preserve"> </w:t>
      </w:r>
      <w:r w:rsidR="00B70B6F" w:rsidRPr="001D6003">
        <w:t xml:space="preserve">Non </w:t>
      </w:r>
      <w:r w:rsidR="00B70B6F" w:rsidRPr="001D6003">
        <w:rPr>
          <w:noProof/>
        </w:rPr>
        <w:t>d</w:t>
      </w:r>
      <w:r w:rsidR="00C1529D" w:rsidRPr="001D6003">
        <w:rPr>
          <w:noProof/>
        </w:rPr>
        <w:t>irect maternal mortality rates and rates ratios for direct maternal mortality by HIV status and study, in women aged 20-49 in the period when ART was widely available</w:t>
      </w:r>
    </w:p>
    <w:tbl>
      <w:tblPr>
        <w:tblW w:w="14418" w:type="dxa"/>
        <w:tblLook w:val="04A0" w:firstRow="1" w:lastRow="0" w:firstColumn="1" w:lastColumn="0" w:noHBand="0" w:noVBand="1"/>
      </w:tblPr>
      <w:tblGrid>
        <w:gridCol w:w="1642"/>
        <w:gridCol w:w="1028"/>
        <w:gridCol w:w="874"/>
        <w:gridCol w:w="1559"/>
        <w:gridCol w:w="2185"/>
        <w:gridCol w:w="992"/>
        <w:gridCol w:w="1985"/>
        <w:gridCol w:w="1134"/>
        <w:gridCol w:w="1984"/>
        <w:gridCol w:w="1035"/>
      </w:tblGrid>
      <w:tr w:rsidR="005A6C8C" w:rsidRPr="001D6003" w14:paraId="5C99532A" w14:textId="77777777" w:rsidTr="005A6C8C">
        <w:trPr>
          <w:trHeight w:val="821"/>
        </w:trPr>
        <w:tc>
          <w:tcPr>
            <w:tcW w:w="1642" w:type="dxa"/>
            <w:tcBorders>
              <w:top w:val="single" w:sz="12" w:space="0" w:color="auto"/>
              <w:left w:val="nil"/>
              <w:bottom w:val="single" w:sz="12" w:space="0" w:color="auto"/>
              <w:right w:val="nil"/>
            </w:tcBorders>
            <w:shd w:val="clear" w:color="auto" w:fill="auto"/>
            <w:vAlign w:val="bottom"/>
            <w:hideMark/>
          </w:tcPr>
          <w:p w14:paraId="52A4654D" w14:textId="77777777" w:rsidR="005A6C8C" w:rsidRPr="001D6003" w:rsidRDefault="005A6C8C" w:rsidP="00333F89">
            <w:pPr>
              <w:spacing w:after="0" w:line="240" w:lineRule="auto"/>
              <w:rPr>
                <w:rFonts w:eastAsia="Times New Roman" w:cs="Times New Roman"/>
                <w:sz w:val="24"/>
                <w:szCs w:val="24"/>
                <w:lang w:eastAsia="en-GB"/>
              </w:rPr>
            </w:pPr>
          </w:p>
        </w:tc>
        <w:tc>
          <w:tcPr>
            <w:tcW w:w="1028" w:type="dxa"/>
            <w:tcBorders>
              <w:top w:val="single" w:sz="12" w:space="0" w:color="auto"/>
              <w:left w:val="nil"/>
              <w:bottom w:val="single" w:sz="12" w:space="0" w:color="auto"/>
              <w:right w:val="nil"/>
            </w:tcBorders>
            <w:shd w:val="clear" w:color="auto" w:fill="auto"/>
            <w:vAlign w:val="bottom"/>
            <w:hideMark/>
          </w:tcPr>
          <w:p w14:paraId="07CF2753" w14:textId="77777777" w:rsidR="005A6C8C" w:rsidRPr="001D6003" w:rsidRDefault="005A6C8C" w:rsidP="005A6C8C">
            <w:pPr>
              <w:spacing w:after="0" w:line="240" w:lineRule="auto"/>
              <w:jc w:val="center"/>
              <w:rPr>
                <w:rFonts w:eastAsia="Times New Roman" w:cs="Times New Roman"/>
                <w:b/>
                <w:bCs/>
                <w:color w:val="000000"/>
                <w:lang w:eastAsia="en-GB"/>
              </w:rPr>
            </w:pPr>
            <w:r w:rsidRPr="001D6003">
              <w:rPr>
                <w:rFonts w:eastAsia="Times New Roman" w:cs="Times New Roman"/>
                <w:b/>
                <w:bCs/>
                <w:color w:val="000000"/>
                <w:lang w:eastAsia="en-GB"/>
              </w:rPr>
              <w:t>No. of non- direct maternal  deaths</w:t>
            </w:r>
          </w:p>
        </w:tc>
        <w:tc>
          <w:tcPr>
            <w:tcW w:w="874" w:type="dxa"/>
            <w:tcBorders>
              <w:top w:val="single" w:sz="12" w:space="0" w:color="auto"/>
              <w:left w:val="nil"/>
              <w:bottom w:val="single" w:sz="12" w:space="0" w:color="auto"/>
              <w:right w:val="nil"/>
            </w:tcBorders>
            <w:shd w:val="clear" w:color="auto" w:fill="auto"/>
            <w:vAlign w:val="bottom"/>
            <w:hideMark/>
          </w:tcPr>
          <w:p w14:paraId="3124414B" w14:textId="77777777" w:rsidR="005A6C8C" w:rsidRPr="001D6003" w:rsidRDefault="005A6C8C" w:rsidP="00333F89">
            <w:pPr>
              <w:spacing w:after="0" w:line="240" w:lineRule="auto"/>
              <w:jc w:val="center"/>
              <w:rPr>
                <w:rFonts w:eastAsia="Times New Roman" w:cs="Times New Roman"/>
                <w:b/>
                <w:bCs/>
                <w:color w:val="000000"/>
                <w:lang w:eastAsia="en-GB"/>
              </w:rPr>
            </w:pPr>
            <w:r w:rsidRPr="001D6003">
              <w:rPr>
                <w:rFonts w:eastAsia="Times New Roman" w:cs="Times New Roman"/>
                <w:b/>
                <w:bCs/>
                <w:color w:val="000000"/>
                <w:lang w:eastAsia="en-GB"/>
              </w:rPr>
              <w:t>Person years</w:t>
            </w:r>
          </w:p>
        </w:tc>
        <w:tc>
          <w:tcPr>
            <w:tcW w:w="1559" w:type="dxa"/>
            <w:tcBorders>
              <w:top w:val="single" w:sz="12" w:space="0" w:color="auto"/>
              <w:left w:val="nil"/>
              <w:bottom w:val="single" w:sz="12" w:space="0" w:color="auto"/>
              <w:right w:val="nil"/>
            </w:tcBorders>
            <w:shd w:val="clear" w:color="auto" w:fill="auto"/>
            <w:vAlign w:val="bottom"/>
            <w:hideMark/>
          </w:tcPr>
          <w:p w14:paraId="56E99F2E" w14:textId="77777777" w:rsidR="005A6C8C" w:rsidRPr="001D6003" w:rsidRDefault="005A6C8C" w:rsidP="00333F89">
            <w:pPr>
              <w:spacing w:after="0" w:line="240" w:lineRule="auto"/>
              <w:jc w:val="center"/>
              <w:rPr>
                <w:rFonts w:eastAsia="Times New Roman" w:cs="Times New Roman"/>
                <w:b/>
                <w:bCs/>
                <w:color w:val="000000"/>
                <w:lang w:eastAsia="en-GB"/>
              </w:rPr>
            </w:pPr>
            <w:r w:rsidRPr="001D6003">
              <w:rPr>
                <w:rFonts w:eastAsia="Times New Roman" w:cs="Times New Roman"/>
                <w:b/>
                <w:bCs/>
                <w:color w:val="000000"/>
                <w:lang w:eastAsia="en-GB"/>
              </w:rPr>
              <w:t>Rate per 100000</w:t>
            </w:r>
          </w:p>
        </w:tc>
        <w:tc>
          <w:tcPr>
            <w:tcW w:w="2185" w:type="dxa"/>
            <w:tcBorders>
              <w:top w:val="single" w:sz="12" w:space="0" w:color="auto"/>
              <w:left w:val="nil"/>
              <w:bottom w:val="single" w:sz="12" w:space="0" w:color="auto"/>
              <w:right w:val="nil"/>
            </w:tcBorders>
            <w:shd w:val="clear" w:color="auto" w:fill="auto"/>
            <w:vAlign w:val="bottom"/>
            <w:hideMark/>
          </w:tcPr>
          <w:p w14:paraId="5B8C85BF" w14:textId="77777777" w:rsidR="005A6C8C" w:rsidRPr="001D6003" w:rsidRDefault="005A6C8C" w:rsidP="00333F89">
            <w:pPr>
              <w:spacing w:after="0" w:line="240" w:lineRule="auto"/>
              <w:jc w:val="center"/>
              <w:rPr>
                <w:rFonts w:eastAsia="Times New Roman" w:cs="Times New Roman"/>
                <w:b/>
                <w:bCs/>
                <w:color w:val="000000"/>
                <w:lang w:eastAsia="en-GB"/>
              </w:rPr>
            </w:pPr>
            <w:r w:rsidRPr="001D6003">
              <w:rPr>
                <w:rFonts w:eastAsia="Times New Roman" w:cs="Times New Roman"/>
                <w:b/>
                <w:bCs/>
                <w:color w:val="000000"/>
                <w:lang w:eastAsia="en-GB"/>
              </w:rPr>
              <w:t>Crude Rate Ratio</w:t>
            </w:r>
          </w:p>
        </w:tc>
        <w:tc>
          <w:tcPr>
            <w:tcW w:w="992" w:type="dxa"/>
            <w:tcBorders>
              <w:top w:val="single" w:sz="12" w:space="0" w:color="auto"/>
              <w:left w:val="nil"/>
              <w:bottom w:val="single" w:sz="12" w:space="0" w:color="auto"/>
              <w:right w:val="nil"/>
            </w:tcBorders>
            <w:shd w:val="clear" w:color="auto" w:fill="auto"/>
            <w:vAlign w:val="bottom"/>
            <w:hideMark/>
          </w:tcPr>
          <w:p w14:paraId="38F3C8A7" w14:textId="77777777" w:rsidR="005A6C8C" w:rsidRPr="001D6003" w:rsidRDefault="005A6C8C" w:rsidP="00333F89">
            <w:pPr>
              <w:spacing w:after="0" w:line="240" w:lineRule="auto"/>
              <w:jc w:val="center"/>
              <w:rPr>
                <w:rFonts w:eastAsia="Times New Roman" w:cs="Times New Roman"/>
                <w:b/>
                <w:bCs/>
                <w:color w:val="000000"/>
                <w:lang w:eastAsia="en-GB"/>
              </w:rPr>
            </w:pPr>
            <w:r w:rsidRPr="001D6003">
              <w:rPr>
                <w:rFonts w:eastAsia="Times New Roman" w:cs="Times New Roman"/>
                <w:b/>
                <w:bCs/>
                <w:color w:val="000000"/>
                <w:lang w:eastAsia="en-GB"/>
              </w:rPr>
              <w:t>Crude p-value</w:t>
            </w:r>
          </w:p>
        </w:tc>
        <w:tc>
          <w:tcPr>
            <w:tcW w:w="1985" w:type="dxa"/>
            <w:tcBorders>
              <w:top w:val="single" w:sz="12" w:space="0" w:color="auto"/>
              <w:left w:val="nil"/>
              <w:bottom w:val="single" w:sz="12" w:space="0" w:color="auto"/>
              <w:right w:val="nil"/>
            </w:tcBorders>
            <w:shd w:val="clear" w:color="auto" w:fill="auto"/>
            <w:vAlign w:val="bottom"/>
            <w:hideMark/>
          </w:tcPr>
          <w:p w14:paraId="7B658774" w14:textId="77777777" w:rsidR="005A6C8C" w:rsidRPr="001D6003" w:rsidRDefault="005A6C8C" w:rsidP="00333F89">
            <w:pPr>
              <w:spacing w:after="0" w:line="240" w:lineRule="auto"/>
              <w:jc w:val="center"/>
              <w:rPr>
                <w:rFonts w:eastAsia="Times New Roman" w:cs="Times New Roman"/>
                <w:b/>
                <w:bCs/>
                <w:color w:val="000000"/>
                <w:lang w:eastAsia="en-GB"/>
              </w:rPr>
            </w:pPr>
            <w:r w:rsidRPr="001D6003">
              <w:rPr>
                <w:rFonts w:eastAsia="Times New Roman" w:cs="Times New Roman"/>
                <w:b/>
                <w:bCs/>
                <w:color w:val="000000"/>
                <w:lang w:eastAsia="en-GB"/>
              </w:rPr>
              <w:t>Age-adjusted Rate Ratio</w:t>
            </w:r>
          </w:p>
        </w:tc>
        <w:tc>
          <w:tcPr>
            <w:tcW w:w="1134" w:type="dxa"/>
            <w:tcBorders>
              <w:top w:val="single" w:sz="12" w:space="0" w:color="auto"/>
              <w:left w:val="nil"/>
              <w:bottom w:val="single" w:sz="12" w:space="0" w:color="auto"/>
              <w:right w:val="nil"/>
            </w:tcBorders>
            <w:shd w:val="clear" w:color="auto" w:fill="auto"/>
            <w:vAlign w:val="bottom"/>
            <w:hideMark/>
          </w:tcPr>
          <w:p w14:paraId="010A76B7" w14:textId="77777777" w:rsidR="005A6C8C" w:rsidRPr="001D6003" w:rsidRDefault="005A6C8C" w:rsidP="00333F89">
            <w:pPr>
              <w:spacing w:after="0" w:line="240" w:lineRule="auto"/>
              <w:jc w:val="center"/>
              <w:rPr>
                <w:rFonts w:eastAsia="Times New Roman" w:cs="Times New Roman"/>
                <w:b/>
                <w:bCs/>
                <w:color w:val="000000"/>
                <w:lang w:eastAsia="en-GB"/>
              </w:rPr>
            </w:pPr>
            <w:r w:rsidRPr="001D6003">
              <w:rPr>
                <w:rFonts w:eastAsia="Times New Roman" w:cs="Times New Roman"/>
                <w:b/>
                <w:bCs/>
                <w:color w:val="000000"/>
                <w:lang w:eastAsia="en-GB"/>
              </w:rPr>
              <w:t>Age-adjusted p-value</w:t>
            </w:r>
          </w:p>
        </w:tc>
        <w:tc>
          <w:tcPr>
            <w:tcW w:w="1984" w:type="dxa"/>
            <w:tcBorders>
              <w:top w:val="single" w:sz="12" w:space="0" w:color="auto"/>
              <w:left w:val="nil"/>
              <w:bottom w:val="single" w:sz="12" w:space="0" w:color="auto"/>
              <w:right w:val="nil"/>
            </w:tcBorders>
            <w:shd w:val="clear" w:color="auto" w:fill="auto"/>
            <w:vAlign w:val="bottom"/>
            <w:hideMark/>
          </w:tcPr>
          <w:p w14:paraId="0978EA7A" w14:textId="77777777" w:rsidR="005A6C8C" w:rsidRPr="001D6003" w:rsidRDefault="005A6C8C" w:rsidP="00333F89">
            <w:pPr>
              <w:spacing w:after="0" w:line="240" w:lineRule="auto"/>
              <w:jc w:val="center"/>
              <w:rPr>
                <w:rFonts w:eastAsia="Times New Roman" w:cs="Times New Roman"/>
                <w:b/>
                <w:bCs/>
                <w:color w:val="000000"/>
                <w:lang w:eastAsia="en-GB"/>
              </w:rPr>
            </w:pPr>
            <w:r w:rsidRPr="001D6003">
              <w:rPr>
                <w:rFonts w:eastAsia="Times New Roman" w:cs="Times New Roman"/>
                <w:b/>
                <w:bCs/>
                <w:color w:val="000000"/>
                <w:lang w:eastAsia="en-GB"/>
              </w:rPr>
              <w:t>Adjusted Rate Ratio*</w:t>
            </w:r>
          </w:p>
        </w:tc>
        <w:tc>
          <w:tcPr>
            <w:tcW w:w="1035" w:type="dxa"/>
            <w:tcBorders>
              <w:top w:val="single" w:sz="12" w:space="0" w:color="auto"/>
              <w:left w:val="nil"/>
              <w:bottom w:val="single" w:sz="12" w:space="0" w:color="auto"/>
              <w:right w:val="nil"/>
            </w:tcBorders>
            <w:shd w:val="clear" w:color="auto" w:fill="auto"/>
            <w:vAlign w:val="bottom"/>
            <w:hideMark/>
          </w:tcPr>
          <w:p w14:paraId="7EC8134C" w14:textId="77777777" w:rsidR="005A6C8C" w:rsidRPr="001D6003" w:rsidRDefault="005A6C8C" w:rsidP="00333F89">
            <w:pPr>
              <w:spacing w:after="0" w:line="240" w:lineRule="auto"/>
              <w:jc w:val="center"/>
              <w:rPr>
                <w:rFonts w:eastAsia="Times New Roman" w:cs="Times New Roman"/>
                <w:b/>
                <w:bCs/>
                <w:color w:val="000000"/>
                <w:lang w:eastAsia="en-GB"/>
              </w:rPr>
            </w:pPr>
            <w:r w:rsidRPr="001D6003">
              <w:rPr>
                <w:rFonts w:eastAsia="Times New Roman" w:cs="Times New Roman"/>
                <w:b/>
                <w:bCs/>
                <w:color w:val="000000"/>
                <w:lang w:eastAsia="en-GB"/>
              </w:rPr>
              <w:t>Adjusted p-value*</w:t>
            </w:r>
          </w:p>
        </w:tc>
      </w:tr>
      <w:tr w:rsidR="005A6C8C" w:rsidRPr="001D6003" w14:paraId="658A34F2" w14:textId="77777777" w:rsidTr="005A6C8C">
        <w:trPr>
          <w:trHeight w:val="300"/>
        </w:trPr>
        <w:tc>
          <w:tcPr>
            <w:tcW w:w="1642" w:type="dxa"/>
            <w:tcBorders>
              <w:top w:val="single" w:sz="12" w:space="0" w:color="auto"/>
              <w:left w:val="nil"/>
              <w:bottom w:val="nil"/>
              <w:right w:val="nil"/>
            </w:tcBorders>
            <w:shd w:val="clear" w:color="auto" w:fill="auto"/>
            <w:noWrap/>
            <w:vAlign w:val="bottom"/>
            <w:hideMark/>
          </w:tcPr>
          <w:p w14:paraId="011860EE" w14:textId="77777777" w:rsidR="005A6C8C" w:rsidRPr="001D6003" w:rsidRDefault="005A6C8C" w:rsidP="00333F89">
            <w:pPr>
              <w:spacing w:after="0" w:line="240" w:lineRule="auto"/>
              <w:rPr>
                <w:rFonts w:eastAsia="Times New Roman" w:cs="Times New Roman"/>
                <w:b/>
                <w:bCs/>
                <w:color w:val="000000"/>
                <w:lang w:eastAsia="en-GB"/>
              </w:rPr>
            </w:pPr>
            <w:r w:rsidRPr="001D6003">
              <w:rPr>
                <w:rFonts w:eastAsia="Times New Roman" w:cs="Times New Roman"/>
                <w:b/>
                <w:bCs/>
                <w:color w:val="000000"/>
                <w:lang w:eastAsia="en-GB"/>
              </w:rPr>
              <w:t>Karonga</w:t>
            </w:r>
          </w:p>
        </w:tc>
        <w:tc>
          <w:tcPr>
            <w:tcW w:w="1028" w:type="dxa"/>
            <w:tcBorders>
              <w:top w:val="single" w:sz="12" w:space="0" w:color="auto"/>
              <w:left w:val="nil"/>
              <w:bottom w:val="nil"/>
              <w:right w:val="nil"/>
            </w:tcBorders>
            <w:shd w:val="clear" w:color="auto" w:fill="auto"/>
            <w:noWrap/>
            <w:vAlign w:val="bottom"/>
            <w:hideMark/>
          </w:tcPr>
          <w:p w14:paraId="1F4B48CE" w14:textId="77777777" w:rsidR="005A6C8C" w:rsidRPr="001D6003" w:rsidRDefault="005A6C8C" w:rsidP="00333F89">
            <w:pPr>
              <w:spacing w:after="0" w:line="240" w:lineRule="auto"/>
              <w:rPr>
                <w:rFonts w:eastAsia="Times New Roman" w:cs="Times New Roman"/>
                <w:b/>
                <w:bCs/>
                <w:color w:val="000000"/>
                <w:lang w:eastAsia="en-GB"/>
              </w:rPr>
            </w:pPr>
          </w:p>
        </w:tc>
        <w:tc>
          <w:tcPr>
            <w:tcW w:w="874" w:type="dxa"/>
            <w:tcBorders>
              <w:top w:val="single" w:sz="12" w:space="0" w:color="auto"/>
              <w:left w:val="nil"/>
              <w:bottom w:val="nil"/>
              <w:right w:val="nil"/>
            </w:tcBorders>
            <w:shd w:val="clear" w:color="auto" w:fill="auto"/>
            <w:noWrap/>
            <w:vAlign w:val="bottom"/>
            <w:hideMark/>
          </w:tcPr>
          <w:p w14:paraId="2634BF1C" w14:textId="77777777" w:rsidR="005A6C8C" w:rsidRPr="001D6003" w:rsidRDefault="005A6C8C" w:rsidP="00333F89">
            <w:pPr>
              <w:spacing w:after="0" w:line="240" w:lineRule="auto"/>
              <w:jc w:val="center"/>
              <w:rPr>
                <w:rFonts w:eastAsia="Times New Roman" w:cs="Times New Roman"/>
                <w:szCs w:val="20"/>
                <w:lang w:eastAsia="en-GB"/>
              </w:rPr>
            </w:pPr>
          </w:p>
        </w:tc>
        <w:tc>
          <w:tcPr>
            <w:tcW w:w="1559" w:type="dxa"/>
            <w:tcBorders>
              <w:top w:val="single" w:sz="12" w:space="0" w:color="auto"/>
              <w:left w:val="nil"/>
              <w:bottom w:val="nil"/>
              <w:right w:val="nil"/>
            </w:tcBorders>
            <w:shd w:val="clear" w:color="auto" w:fill="auto"/>
            <w:noWrap/>
            <w:vAlign w:val="bottom"/>
            <w:hideMark/>
          </w:tcPr>
          <w:p w14:paraId="509463F5" w14:textId="77777777" w:rsidR="005A6C8C" w:rsidRPr="001D6003" w:rsidRDefault="005A6C8C" w:rsidP="00333F89">
            <w:pPr>
              <w:spacing w:after="0" w:line="240" w:lineRule="auto"/>
              <w:jc w:val="center"/>
              <w:rPr>
                <w:rFonts w:eastAsia="Times New Roman" w:cs="Times New Roman"/>
                <w:szCs w:val="20"/>
                <w:lang w:eastAsia="en-GB"/>
              </w:rPr>
            </w:pPr>
          </w:p>
        </w:tc>
        <w:tc>
          <w:tcPr>
            <w:tcW w:w="2185" w:type="dxa"/>
            <w:tcBorders>
              <w:top w:val="single" w:sz="12" w:space="0" w:color="auto"/>
              <w:left w:val="nil"/>
              <w:bottom w:val="nil"/>
              <w:right w:val="nil"/>
            </w:tcBorders>
            <w:shd w:val="clear" w:color="auto" w:fill="auto"/>
            <w:noWrap/>
            <w:vAlign w:val="bottom"/>
            <w:hideMark/>
          </w:tcPr>
          <w:p w14:paraId="67CB9AD6" w14:textId="77777777" w:rsidR="005A6C8C" w:rsidRPr="001D6003" w:rsidRDefault="005A6C8C" w:rsidP="00333F89">
            <w:pPr>
              <w:spacing w:after="0" w:line="240" w:lineRule="auto"/>
              <w:jc w:val="center"/>
              <w:rPr>
                <w:rFonts w:eastAsia="Times New Roman" w:cs="Times New Roman"/>
                <w:szCs w:val="20"/>
                <w:lang w:eastAsia="en-GB"/>
              </w:rPr>
            </w:pPr>
          </w:p>
        </w:tc>
        <w:tc>
          <w:tcPr>
            <w:tcW w:w="992" w:type="dxa"/>
            <w:tcBorders>
              <w:top w:val="single" w:sz="12" w:space="0" w:color="auto"/>
              <w:left w:val="nil"/>
              <w:bottom w:val="nil"/>
              <w:right w:val="nil"/>
            </w:tcBorders>
            <w:shd w:val="clear" w:color="auto" w:fill="auto"/>
            <w:noWrap/>
            <w:vAlign w:val="bottom"/>
            <w:hideMark/>
          </w:tcPr>
          <w:p w14:paraId="08FFEA66" w14:textId="77777777" w:rsidR="005A6C8C" w:rsidRPr="001D6003" w:rsidRDefault="005A6C8C" w:rsidP="00333F89">
            <w:pPr>
              <w:spacing w:after="0" w:line="240" w:lineRule="auto"/>
              <w:jc w:val="center"/>
              <w:rPr>
                <w:rFonts w:eastAsia="Times New Roman" w:cs="Times New Roman"/>
                <w:szCs w:val="20"/>
                <w:lang w:eastAsia="en-GB"/>
              </w:rPr>
            </w:pPr>
          </w:p>
        </w:tc>
        <w:tc>
          <w:tcPr>
            <w:tcW w:w="1985" w:type="dxa"/>
            <w:tcBorders>
              <w:top w:val="single" w:sz="12" w:space="0" w:color="auto"/>
              <w:left w:val="nil"/>
              <w:bottom w:val="nil"/>
              <w:right w:val="nil"/>
            </w:tcBorders>
            <w:shd w:val="clear" w:color="auto" w:fill="auto"/>
            <w:noWrap/>
            <w:vAlign w:val="bottom"/>
            <w:hideMark/>
          </w:tcPr>
          <w:p w14:paraId="5CCFF8AF" w14:textId="77777777" w:rsidR="005A6C8C" w:rsidRPr="001D6003" w:rsidRDefault="005A6C8C" w:rsidP="00333F89">
            <w:pPr>
              <w:spacing w:after="0" w:line="240" w:lineRule="auto"/>
              <w:jc w:val="center"/>
              <w:rPr>
                <w:rFonts w:eastAsia="Times New Roman" w:cs="Times New Roman"/>
                <w:szCs w:val="20"/>
                <w:lang w:eastAsia="en-GB"/>
              </w:rPr>
            </w:pPr>
          </w:p>
        </w:tc>
        <w:tc>
          <w:tcPr>
            <w:tcW w:w="1134" w:type="dxa"/>
            <w:tcBorders>
              <w:top w:val="single" w:sz="12" w:space="0" w:color="auto"/>
              <w:left w:val="nil"/>
              <w:bottom w:val="nil"/>
              <w:right w:val="nil"/>
            </w:tcBorders>
            <w:shd w:val="clear" w:color="auto" w:fill="auto"/>
            <w:noWrap/>
            <w:vAlign w:val="bottom"/>
            <w:hideMark/>
          </w:tcPr>
          <w:p w14:paraId="3184432B" w14:textId="77777777" w:rsidR="005A6C8C" w:rsidRPr="001D6003" w:rsidRDefault="005A6C8C" w:rsidP="00333F89">
            <w:pPr>
              <w:spacing w:after="0" w:line="240" w:lineRule="auto"/>
              <w:jc w:val="center"/>
              <w:rPr>
                <w:rFonts w:eastAsia="Times New Roman" w:cs="Times New Roman"/>
                <w:szCs w:val="20"/>
                <w:lang w:eastAsia="en-GB"/>
              </w:rPr>
            </w:pPr>
          </w:p>
        </w:tc>
        <w:tc>
          <w:tcPr>
            <w:tcW w:w="1984" w:type="dxa"/>
            <w:tcBorders>
              <w:top w:val="single" w:sz="12" w:space="0" w:color="auto"/>
              <w:left w:val="nil"/>
              <w:bottom w:val="nil"/>
              <w:right w:val="nil"/>
            </w:tcBorders>
            <w:shd w:val="clear" w:color="auto" w:fill="auto"/>
            <w:noWrap/>
            <w:vAlign w:val="bottom"/>
            <w:hideMark/>
          </w:tcPr>
          <w:p w14:paraId="3A118A2F" w14:textId="77777777" w:rsidR="005A6C8C" w:rsidRPr="001D6003" w:rsidRDefault="005A6C8C" w:rsidP="00333F89">
            <w:pPr>
              <w:spacing w:after="0" w:line="240" w:lineRule="auto"/>
              <w:jc w:val="center"/>
              <w:rPr>
                <w:rFonts w:eastAsia="Times New Roman" w:cs="Times New Roman"/>
                <w:szCs w:val="20"/>
                <w:lang w:eastAsia="en-GB"/>
              </w:rPr>
            </w:pPr>
          </w:p>
        </w:tc>
        <w:tc>
          <w:tcPr>
            <w:tcW w:w="1035" w:type="dxa"/>
            <w:tcBorders>
              <w:top w:val="single" w:sz="12" w:space="0" w:color="auto"/>
              <w:left w:val="nil"/>
              <w:bottom w:val="nil"/>
              <w:right w:val="nil"/>
            </w:tcBorders>
            <w:shd w:val="clear" w:color="auto" w:fill="auto"/>
            <w:noWrap/>
            <w:vAlign w:val="bottom"/>
            <w:hideMark/>
          </w:tcPr>
          <w:p w14:paraId="4DEF0471" w14:textId="77777777" w:rsidR="005A6C8C" w:rsidRPr="001D6003" w:rsidRDefault="005A6C8C" w:rsidP="00333F89">
            <w:pPr>
              <w:spacing w:after="0" w:line="240" w:lineRule="auto"/>
              <w:jc w:val="center"/>
              <w:rPr>
                <w:rFonts w:eastAsia="Times New Roman" w:cs="Times New Roman"/>
                <w:szCs w:val="20"/>
                <w:lang w:eastAsia="en-GB"/>
              </w:rPr>
            </w:pPr>
          </w:p>
        </w:tc>
      </w:tr>
      <w:tr w:rsidR="005A6C8C" w:rsidRPr="001D6003" w14:paraId="48337C80" w14:textId="77777777" w:rsidTr="005A6C8C">
        <w:trPr>
          <w:trHeight w:val="300"/>
        </w:trPr>
        <w:tc>
          <w:tcPr>
            <w:tcW w:w="1642" w:type="dxa"/>
            <w:tcBorders>
              <w:top w:val="nil"/>
              <w:left w:val="nil"/>
              <w:bottom w:val="nil"/>
              <w:right w:val="nil"/>
            </w:tcBorders>
            <w:shd w:val="clear" w:color="auto" w:fill="auto"/>
            <w:noWrap/>
            <w:vAlign w:val="bottom"/>
            <w:hideMark/>
          </w:tcPr>
          <w:p w14:paraId="021E1636" w14:textId="77777777" w:rsidR="005A6C8C" w:rsidRPr="001D6003" w:rsidRDefault="005A6C8C" w:rsidP="005A6C8C">
            <w:pPr>
              <w:spacing w:after="0"/>
              <w:rPr>
                <w:rFonts w:cs="Times New Roman"/>
                <w:color w:val="000000"/>
              </w:rPr>
            </w:pPr>
            <w:r w:rsidRPr="001D6003">
              <w:rPr>
                <w:rFonts w:cs="Times New Roman"/>
                <w:color w:val="000000"/>
              </w:rPr>
              <w:t>Negative</w:t>
            </w:r>
          </w:p>
        </w:tc>
        <w:tc>
          <w:tcPr>
            <w:tcW w:w="1028" w:type="dxa"/>
            <w:tcBorders>
              <w:top w:val="nil"/>
              <w:left w:val="nil"/>
              <w:bottom w:val="nil"/>
              <w:right w:val="nil"/>
            </w:tcBorders>
            <w:shd w:val="clear" w:color="auto" w:fill="auto"/>
            <w:noWrap/>
            <w:vAlign w:val="bottom"/>
          </w:tcPr>
          <w:p w14:paraId="5746D77A"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2</w:t>
            </w:r>
          </w:p>
        </w:tc>
        <w:tc>
          <w:tcPr>
            <w:tcW w:w="874" w:type="dxa"/>
            <w:tcBorders>
              <w:top w:val="nil"/>
              <w:left w:val="nil"/>
              <w:bottom w:val="nil"/>
              <w:right w:val="nil"/>
            </w:tcBorders>
            <w:shd w:val="clear" w:color="auto" w:fill="auto"/>
            <w:noWrap/>
            <w:vAlign w:val="bottom"/>
          </w:tcPr>
          <w:p w14:paraId="53C55690"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20829</w:t>
            </w:r>
          </w:p>
        </w:tc>
        <w:tc>
          <w:tcPr>
            <w:tcW w:w="1559" w:type="dxa"/>
            <w:tcBorders>
              <w:top w:val="nil"/>
              <w:left w:val="nil"/>
              <w:bottom w:val="nil"/>
              <w:right w:val="nil"/>
            </w:tcBorders>
            <w:shd w:val="clear" w:color="auto" w:fill="auto"/>
            <w:noWrap/>
            <w:vAlign w:val="bottom"/>
          </w:tcPr>
          <w:p w14:paraId="5496AABA"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10 (2-38)</w:t>
            </w:r>
          </w:p>
        </w:tc>
        <w:tc>
          <w:tcPr>
            <w:tcW w:w="2185" w:type="dxa"/>
            <w:tcBorders>
              <w:top w:val="nil"/>
              <w:left w:val="nil"/>
              <w:bottom w:val="nil"/>
              <w:right w:val="nil"/>
            </w:tcBorders>
            <w:shd w:val="clear" w:color="auto" w:fill="auto"/>
            <w:noWrap/>
            <w:vAlign w:val="bottom"/>
          </w:tcPr>
          <w:p w14:paraId="3320884C"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1</w:t>
            </w:r>
          </w:p>
        </w:tc>
        <w:tc>
          <w:tcPr>
            <w:tcW w:w="992" w:type="dxa"/>
            <w:tcBorders>
              <w:top w:val="nil"/>
              <w:left w:val="nil"/>
              <w:bottom w:val="nil"/>
              <w:right w:val="nil"/>
            </w:tcBorders>
            <w:shd w:val="clear" w:color="auto" w:fill="auto"/>
            <w:noWrap/>
            <w:vAlign w:val="bottom"/>
          </w:tcPr>
          <w:p w14:paraId="0219A694" w14:textId="77777777" w:rsidR="005A6C8C" w:rsidRPr="001D6003" w:rsidRDefault="005A6C8C" w:rsidP="005A6C8C">
            <w:pPr>
              <w:spacing w:after="0" w:line="240" w:lineRule="auto"/>
              <w:jc w:val="center"/>
              <w:rPr>
                <w:rFonts w:cs="Times New Roman"/>
                <w:color w:val="000000"/>
              </w:rPr>
            </w:pPr>
          </w:p>
        </w:tc>
        <w:tc>
          <w:tcPr>
            <w:tcW w:w="1985" w:type="dxa"/>
            <w:tcBorders>
              <w:top w:val="nil"/>
              <w:left w:val="nil"/>
              <w:bottom w:val="nil"/>
              <w:right w:val="nil"/>
            </w:tcBorders>
            <w:shd w:val="clear" w:color="auto" w:fill="auto"/>
            <w:noWrap/>
            <w:vAlign w:val="bottom"/>
          </w:tcPr>
          <w:p w14:paraId="2D181C83"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1</w:t>
            </w:r>
          </w:p>
        </w:tc>
        <w:tc>
          <w:tcPr>
            <w:tcW w:w="1134" w:type="dxa"/>
            <w:tcBorders>
              <w:top w:val="nil"/>
              <w:left w:val="nil"/>
              <w:bottom w:val="nil"/>
              <w:right w:val="nil"/>
            </w:tcBorders>
            <w:shd w:val="clear" w:color="auto" w:fill="auto"/>
            <w:noWrap/>
            <w:vAlign w:val="bottom"/>
          </w:tcPr>
          <w:p w14:paraId="110A8F88" w14:textId="77777777" w:rsidR="005A6C8C" w:rsidRPr="001D6003" w:rsidRDefault="005A6C8C" w:rsidP="005A6C8C">
            <w:pPr>
              <w:spacing w:after="0" w:line="240" w:lineRule="auto"/>
              <w:jc w:val="center"/>
              <w:rPr>
                <w:rFonts w:cs="Times New Roman"/>
                <w:color w:val="000000"/>
              </w:rPr>
            </w:pPr>
          </w:p>
        </w:tc>
        <w:tc>
          <w:tcPr>
            <w:tcW w:w="1984" w:type="dxa"/>
            <w:tcBorders>
              <w:top w:val="nil"/>
              <w:left w:val="nil"/>
              <w:bottom w:val="nil"/>
              <w:right w:val="nil"/>
            </w:tcBorders>
            <w:shd w:val="clear" w:color="auto" w:fill="auto"/>
            <w:noWrap/>
            <w:vAlign w:val="bottom"/>
          </w:tcPr>
          <w:p w14:paraId="5D3118E4"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1</w:t>
            </w:r>
          </w:p>
        </w:tc>
        <w:tc>
          <w:tcPr>
            <w:tcW w:w="1035" w:type="dxa"/>
            <w:tcBorders>
              <w:top w:val="nil"/>
              <w:left w:val="nil"/>
              <w:bottom w:val="nil"/>
              <w:right w:val="nil"/>
            </w:tcBorders>
            <w:shd w:val="clear" w:color="auto" w:fill="auto"/>
            <w:noWrap/>
            <w:vAlign w:val="bottom"/>
          </w:tcPr>
          <w:p w14:paraId="3F94BD6B" w14:textId="77777777" w:rsidR="005A6C8C" w:rsidRPr="001D6003" w:rsidRDefault="005A6C8C" w:rsidP="005A6C8C">
            <w:pPr>
              <w:spacing w:after="0" w:line="240" w:lineRule="auto"/>
              <w:jc w:val="center"/>
              <w:rPr>
                <w:rFonts w:cs="Times New Roman"/>
                <w:color w:val="000000"/>
              </w:rPr>
            </w:pPr>
          </w:p>
        </w:tc>
      </w:tr>
      <w:tr w:rsidR="005A6C8C" w:rsidRPr="001D6003" w14:paraId="1B00E996" w14:textId="77777777" w:rsidTr="005A6C8C">
        <w:trPr>
          <w:trHeight w:val="300"/>
        </w:trPr>
        <w:tc>
          <w:tcPr>
            <w:tcW w:w="1642" w:type="dxa"/>
            <w:tcBorders>
              <w:top w:val="nil"/>
              <w:left w:val="nil"/>
              <w:right w:val="nil"/>
            </w:tcBorders>
            <w:shd w:val="clear" w:color="auto" w:fill="auto"/>
            <w:noWrap/>
            <w:vAlign w:val="bottom"/>
            <w:hideMark/>
          </w:tcPr>
          <w:p w14:paraId="7A3C110A" w14:textId="77777777" w:rsidR="005A6C8C" w:rsidRPr="001D6003" w:rsidRDefault="005A6C8C" w:rsidP="005A6C8C">
            <w:pPr>
              <w:spacing w:after="0"/>
              <w:rPr>
                <w:rFonts w:cs="Times New Roman"/>
                <w:color w:val="000000"/>
              </w:rPr>
            </w:pPr>
            <w:r w:rsidRPr="001D6003">
              <w:rPr>
                <w:rFonts w:cs="Times New Roman"/>
                <w:color w:val="000000"/>
              </w:rPr>
              <w:t>Positive</w:t>
            </w:r>
          </w:p>
        </w:tc>
        <w:tc>
          <w:tcPr>
            <w:tcW w:w="1028" w:type="dxa"/>
            <w:tcBorders>
              <w:top w:val="nil"/>
              <w:left w:val="nil"/>
              <w:right w:val="nil"/>
            </w:tcBorders>
            <w:shd w:val="clear" w:color="auto" w:fill="auto"/>
            <w:noWrap/>
            <w:vAlign w:val="bottom"/>
          </w:tcPr>
          <w:p w14:paraId="6D66A4F7"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3</w:t>
            </w:r>
          </w:p>
        </w:tc>
        <w:tc>
          <w:tcPr>
            <w:tcW w:w="874" w:type="dxa"/>
            <w:tcBorders>
              <w:top w:val="nil"/>
              <w:left w:val="nil"/>
              <w:right w:val="nil"/>
            </w:tcBorders>
            <w:shd w:val="clear" w:color="auto" w:fill="auto"/>
            <w:noWrap/>
            <w:vAlign w:val="bottom"/>
          </w:tcPr>
          <w:p w14:paraId="15D38D25"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3229</w:t>
            </w:r>
          </w:p>
        </w:tc>
        <w:tc>
          <w:tcPr>
            <w:tcW w:w="1559" w:type="dxa"/>
            <w:tcBorders>
              <w:top w:val="nil"/>
              <w:left w:val="nil"/>
              <w:right w:val="nil"/>
            </w:tcBorders>
            <w:shd w:val="clear" w:color="auto" w:fill="auto"/>
            <w:noWrap/>
            <w:vAlign w:val="bottom"/>
          </w:tcPr>
          <w:p w14:paraId="6FDA9031"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93 (30-288)</w:t>
            </w:r>
          </w:p>
        </w:tc>
        <w:tc>
          <w:tcPr>
            <w:tcW w:w="2185" w:type="dxa"/>
            <w:tcBorders>
              <w:top w:val="nil"/>
              <w:left w:val="nil"/>
              <w:right w:val="nil"/>
            </w:tcBorders>
            <w:shd w:val="clear" w:color="auto" w:fill="auto"/>
            <w:noWrap/>
            <w:vAlign w:val="bottom"/>
          </w:tcPr>
          <w:p w14:paraId="2EDA9A25"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9.68 (1.62-57.91)</w:t>
            </w:r>
          </w:p>
        </w:tc>
        <w:tc>
          <w:tcPr>
            <w:tcW w:w="992" w:type="dxa"/>
            <w:tcBorders>
              <w:top w:val="nil"/>
              <w:left w:val="nil"/>
              <w:right w:val="nil"/>
            </w:tcBorders>
            <w:shd w:val="clear" w:color="auto" w:fill="auto"/>
            <w:noWrap/>
            <w:vAlign w:val="bottom"/>
          </w:tcPr>
          <w:p w14:paraId="1358381D" w14:textId="77777777" w:rsidR="005A6C8C" w:rsidRPr="001D6003" w:rsidRDefault="005A6C8C" w:rsidP="005A6C8C">
            <w:pPr>
              <w:spacing w:after="0" w:line="240" w:lineRule="auto"/>
              <w:jc w:val="center"/>
              <w:rPr>
                <w:rFonts w:cs="Times New Roman"/>
                <w:color w:val="000000"/>
              </w:rPr>
            </w:pPr>
          </w:p>
        </w:tc>
        <w:tc>
          <w:tcPr>
            <w:tcW w:w="1985" w:type="dxa"/>
            <w:tcBorders>
              <w:top w:val="nil"/>
              <w:left w:val="nil"/>
              <w:right w:val="nil"/>
            </w:tcBorders>
            <w:shd w:val="clear" w:color="auto" w:fill="auto"/>
            <w:noWrap/>
            <w:vAlign w:val="bottom"/>
          </w:tcPr>
          <w:p w14:paraId="3A6D6CA1"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9.60 (1.55-59.45)</w:t>
            </w:r>
          </w:p>
        </w:tc>
        <w:tc>
          <w:tcPr>
            <w:tcW w:w="1134" w:type="dxa"/>
            <w:tcBorders>
              <w:top w:val="nil"/>
              <w:left w:val="nil"/>
              <w:right w:val="nil"/>
            </w:tcBorders>
            <w:shd w:val="clear" w:color="auto" w:fill="auto"/>
            <w:noWrap/>
            <w:vAlign w:val="bottom"/>
          </w:tcPr>
          <w:p w14:paraId="12ED29E4" w14:textId="77777777" w:rsidR="005A6C8C" w:rsidRPr="001D6003" w:rsidRDefault="005A6C8C" w:rsidP="005A6C8C">
            <w:pPr>
              <w:spacing w:after="0" w:line="240" w:lineRule="auto"/>
              <w:jc w:val="center"/>
              <w:rPr>
                <w:rFonts w:cs="Times New Roman"/>
                <w:color w:val="000000"/>
              </w:rPr>
            </w:pPr>
          </w:p>
        </w:tc>
        <w:tc>
          <w:tcPr>
            <w:tcW w:w="1984" w:type="dxa"/>
            <w:tcBorders>
              <w:top w:val="nil"/>
              <w:left w:val="nil"/>
              <w:right w:val="nil"/>
            </w:tcBorders>
            <w:shd w:val="clear" w:color="auto" w:fill="auto"/>
            <w:noWrap/>
            <w:vAlign w:val="bottom"/>
          </w:tcPr>
          <w:p w14:paraId="2F6CDBA8"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9.48 (1.50-59.76)</w:t>
            </w:r>
          </w:p>
        </w:tc>
        <w:tc>
          <w:tcPr>
            <w:tcW w:w="1035" w:type="dxa"/>
            <w:tcBorders>
              <w:top w:val="nil"/>
              <w:left w:val="nil"/>
              <w:right w:val="nil"/>
            </w:tcBorders>
            <w:shd w:val="clear" w:color="auto" w:fill="auto"/>
            <w:noWrap/>
            <w:vAlign w:val="bottom"/>
          </w:tcPr>
          <w:p w14:paraId="7E338EF9" w14:textId="77777777" w:rsidR="005A6C8C" w:rsidRPr="001D6003" w:rsidRDefault="005A6C8C" w:rsidP="005A6C8C">
            <w:pPr>
              <w:spacing w:after="0" w:line="240" w:lineRule="auto"/>
              <w:jc w:val="center"/>
              <w:rPr>
                <w:rFonts w:cs="Times New Roman"/>
                <w:color w:val="000000"/>
              </w:rPr>
            </w:pPr>
          </w:p>
        </w:tc>
      </w:tr>
      <w:tr w:rsidR="005A6C8C" w:rsidRPr="001D6003" w14:paraId="14F9FA2A" w14:textId="77777777" w:rsidTr="005A6C8C">
        <w:trPr>
          <w:trHeight w:val="300"/>
        </w:trPr>
        <w:tc>
          <w:tcPr>
            <w:tcW w:w="1642" w:type="dxa"/>
            <w:tcBorders>
              <w:top w:val="nil"/>
              <w:left w:val="nil"/>
              <w:bottom w:val="single" w:sz="4" w:space="0" w:color="A6A6A6" w:themeColor="background1" w:themeShade="A6"/>
              <w:right w:val="nil"/>
            </w:tcBorders>
            <w:shd w:val="clear" w:color="auto" w:fill="auto"/>
            <w:noWrap/>
            <w:vAlign w:val="bottom"/>
            <w:hideMark/>
          </w:tcPr>
          <w:p w14:paraId="0D0DCE2D" w14:textId="77777777" w:rsidR="005A6C8C" w:rsidRPr="001D6003" w:rsidRDefault="005A6C8C" w:rsidP="005A6C8C">
            <w:pPr>
              <w:spacing w:after="0"/>
              <w:rPr>
                <w:rFonts w:cs="Times New Roman"/>
                <w:color w:val="000000"/>
              </w:rPr>
            </w:pPr>
            <w:r w:rsidRPr="001D6003">
              <w:rPr>
                <w:rFonts w:cs="Times New Roman"/>
                <w:color w:val="000000"/>
              </w:rPr>
              <w:t>Unknown</w:t>
            </w:r>
          </w:p>
        </w:tc>
        <w:tc>
          <w:tcPr>
            <w:tcW w:w="1028" w:type="dxa"/>
            <w:tcBorders>
              <w:top w:val="nil"/>
              <w:left w:val="nil"/>
              <w:bottom w:val="single" w:sz="4" w:space="0" w:color="A6A6A6" w:themeColor="background1" w:themeShade="A6"/>
              <w:right w:val="nil"/>
            </w:tcBorders>
            <w:shd w:val="clear" w:color="auto" w:fill="auto"/>
            <w:noWrap/>
            <w:vAlign w:val="bottom"/>
          </w:tcPr>
          <w:p w14:paraId="65AB4E0A"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3</w:t>
            </w:r>
          </w:p>
        </w:tc>
        <w:tc>
          <w:tcPr>
            <w:tcW w:w="874" w:type="dxa"/>
            <w:tcBorders>
              <w:top w:val="nil"/>
              <w:left w:val="nil"/>
              <w:bottom w:val="single" w:sz="4" w:space="0" w:color="A6A6A6" w:themeColor="background1" w:themeShade="A6"/>
              <w:right w:val="nil"/>
            </w:tcBorders>
            <w:shd w:val="clear" w:color="auto" w:fill="auto"/>
            <w:noWrap/>
            <w:vAlign w:val="bottom"/>
          </w:tcPr>
          <w:p w14:paraId="77DDD096"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11367</w:t>
            </w:r>
          </w:p>
        </w:tc>
        <w:tc>
          <w:tcPr>
            <w:tcW w:w="1559" w:type="dxa"/>
            <w:tcBorders>
              <w:top w:val="nil"/>
              <w:left w:val="nil"/>
              <w:bottom w:val="single" w:sz="4" w:space="0" w:color="A6A6A6" w:themeColor="background1" w:themeShade="A6"/>
              <w:right w:val="nil"/>
            </w:tcBorders>
            <w:shd w:val="clear" w:color="auto" w:fill="auto"/>
            <w:noWrap/>
            <w:vAlign w:val="bottom"/>
          </w:tcPr>
          <w:p w14:paraId="13980D78"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26 (9-82)</w:t>
            </w:r>
          </w:p>
        </w:tc>
        <w:tc>
          <w:tcPr>
            <w:tcW w:w="2185" w:type="dxa"/>
            <w:tcBorders>
              <w:top w:val="nil"/>
              <w:left w:val="nil"/>
              <w:bottom w:val="single" w:sz="4" w:space="0" w:color="A6A6A6" w:themeColor="background1" w:themeShade="A6"/>
              <w:right w:val="nil"/>
            </w:tcBorders>
            <w:shd w:val="clear" w:color="auto" w:fill="auto"/>
            <w:noWrap/>
            <w:vAlign w:val="bottom"/>
          </w:tcPr>
          <w:p w14:paraId="4B497B8D"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2.75 (0.46-16.45)</w:t>
            </w:r>
          </w:p>
        </w:tc>
        <w:tc>
          <w:tcPr>
            <w:tcW w:w="992" w:type="dxa"/>
            <w:tcBorders>
              <w:top w:val="nil"/>
              <w:left w:val="nil"/>
              <w:bottom w:val="single" w:sz="4" w:space="0" w:color="A6A6A6" w:themeColor="background1" w:themeShade="A6"/>
              <w:right w:val="nil"/>
            </w:tcBorders>
            <w:shd w:val="clear" w:color="auto" w:fill="auto"/>
            <w:noWrap/>
            <w:vAlign w:val="bottom"/>
          </w:tcPr>
          <w:p w14:paraId="5D15AA96" w14:textId="77777777" w:rsidR="005A6C8C" w:rsidRPr="001D6003" w:rsidRDefault="005A6C8C" w:rsidP="00C1529D">
            <w:pPr>
              <w:spacing w:after="0" w:line="240" w:lineRule="auto"/>
              <w:jc w:val="center"/>
              <w:rPr>
                <w:rFonts w:cs="Times New Roman"/>
                <w:color w:val="000000"/>
              </w:rPr>
            </w:pPr>
            <w:r w:rsidRPr="001D6003">
              <w:rPr>
                <w:rFonts w:cs="Times New Roman"/>
                <w:color w:val="000000"/>
              </w:rPr>
              <w:t>0.0</w:t>
            </w:r>
            <w:r w:rsidR="00C1529D" w:rsidRPr="001D6003">
              <w:rPr>
                <w:rFonts w:cs="Times New Roman"/>
                <w:color w:val="000000"/>
              </w:rPr>
              <w:t>5</w:t>
            </w:r>
          </w:p>
        </w:tc>
        <w:tc>
          <w:tcPr>
            <w:tcW w:w="1985" w:type="dxa"/>
            <w:tcBorders>
              <w:top w:val="nil"/>
              <w:left w:val="nil"/>
              <w:bottom w:val="single" w:sz="4" w:space="0" w:color="A6A6A6" w:themeColor="background1" w:themeShade="A6"/>
              <w:right w:val="nil"/>
            </w:tcBorders>
            <w:shd w:val="clear" w:color="auto" w:fill="auto"/>
            <w:noWrap/>
            <w:vAlign w:val="bottom"/>
          </w:tcPr>
          <w:p w14:paraId="233E1895"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2.77 (0.46-16.56)</w:t>
            </w:r>
          </w:p>
        </w:tc>
        <w:tc>
          <w:tcPr>
            <w:tcW w:w="1134" w:type="dxa"/>
            <w:tcBorders>
              <w:top w:val="nil"/>
              <w:left w:val="nil"/>
              <w:bottom w:val="single" w:sz="4" w:space="0" w:color="A6A6A6" w:themeColor="background1" w:themeShade="A6"/>
              <w:right w:val="nil"/>
            </w:tcBorders>
            <w:shd w:val="clear" w:color="auto" w:fill="auto"/>
            <w:noWrap/>
            <w:vAlign w:val="bottom"/>
          </w:tcPr>
          <w:p w14:paraId="2041C8AC" w14:textId="77777777" w:rsidR="005A6C8C" w:rsidRPr="001D6003" w:rsidRDefault="005A6C8C" w:rsidP="00C1529D">
            <w:pPr>
              <w:spacing w:after="0" w:line="240" w:lineRule="auto"/>
              <w:jc w:val="center"/>
              <w:rPr>
                <w:rFonts w:cs="Times New Roman"/>
                <w:color w:val="000000"/>
              </w:rPr>
            </w:pPr>
            <w:r w:rsidRPr="001D6003">
              <w:rPr>
                <w:rFonts w:cs="Times New Roman"/>
                <w:color w:val="000000"/>
              </w:rPr>
              <w:t>0.05</w:t>
            </w:r>
          </w:p>
        </w:tc>
        <w:tc>
          <w:tcPr>
            <w:tcW w:w="1984" w:type="dxa"/>
            <w:tcBorders>
              <w:top w:val="nil"/>
              <w:left w:val="nil"/>
              <w:bottom w:val="single" w:sz="4" w:space="0" w:color="A6A6A6" w:themeColor="background1" w:themeShade="A6"/>
              <w:right w:val="nil"/>
            </w:tcBorders>
            <w:shd w:val="clear" w:color="auto" w:fill="auto"/>
            <w:noWrap/>
            <w:vAlign w:val="bottom"/>
          </w:tcPr>
          <w:p w14:paraId="16BC3F56"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2.28 (0.35-15.01)</w:t>
            </w:r>
          </w:p>
        </w:tc>
        <w:tc>
          <w:tcPr>
            <w:tcW w:w="1035" w:type="dxa"/>
            <w:tcBorders>
              <w:top w:val="nil"/>
              <w:left w:val="nil"/>
              <w:bottom w:val="single" w:sz="4" w:space="0" w:color="A6A6A6" w:themeColor="background1" w:themeShade="A6"/>
              <w:right w:val="nil"/>
            </w:tcBorders>
            <w:shd w:val="clear" w:color="auto" w:fill="auto"/>
            <w:noWrap/>
            <w:vAlign w:val="bottom"/>
          </w:tcPr>
          <w:p w14:paraId="4ED67958" w14:textId="77777777" w:rsidR="005A6C8C" w:rsidRPr="001D6003" w:rsidRDefault="005A6C8C" w:rsidP="00C1529D">
            <w:pPr>
              <w:spacing w:after="0" w:line="240" w:lineRule="auto"/>
              <w:jc w:val="center"/>
              <w:rPr>
                <w:rFonts w:cs="Times New Roman"/>
                <w:color w:val="000000"/>
              </w:rPr>
            </w:pPr>
            <w:r w:rsidRPr="001D6003">
              <w:rPr>
                <w:rFonts w:cs="Times New Roman"/>
                <w:color w:val="000000"/>
              </w:rPr>
              <w:t>0.06</w:t>
            </w:r>
          </w:p>
        </w:tc>
      </w:tr>
      <w:tr w:rsidR="005A6C8C" w:rsidRPr="001D6003" w14:paraId="18F2A2C1" w14:textId="77777777" w:rsidTr="005A6C8C">
        <w:trPr>
          <w:trHeight w:val="300"/>
        </w:trPr>
        <w:tc>
          <w:tcPr>
            <w:tcW w:w="1642" w:type="dxa"/>
            <w:tcBorders>
              <w:top w:val="single" w:sz="4" w:space="0" w:color="A6A6A6" w:themeColor="background1" w:themeShade="A6"/>
              <w:left w:val="nil"/>
              <w:right w:val="nil"/>
            </w:tcBorders>
            <w:shd w:val="clear" w:color="auto" w:fill="auto"/>
            <w:noWrap/>
            <w:vAlign w:val="bottom"/>
          </w:tcPr>
          <w:p w14:paraId="54FEE4E3" w14:textId="77777777" w:rsidR="005A6C8C" w:rsidRPr="001D6003" w:rsidRDefault="005A6C8C" w:rsidP="00333F89">
            <w:pPr>
              <w:spacing w:after="0" w:line="240" w:lineRule="auto"/>
              <w:rPr>
                <w:rFonts w:eastAsia="Times New Roman" w:cs="Times New Roman"/>
                <w:b/>
                <w:bCs/>
                <w:color w:val="000000"/>
                <w:lang w:eastAsia="en-GB"/>
              </w:rPr>
            </w:pPr>
            <w:r w:rsidRPr="001D6003">
              <w:rPr>
                <w:rFonts w:eastAsia="Times New Roman" w:cs="Times New Roman"/>
                <w:b/>
                <w:bCs/>
                <w:color w:val="000000"/>
                <w:lang w:eastAsia="en-GB"/>
              </w:rPr>
              <w:t>Kisesa</w:t>
            </w:r>
          </w:p>
        </w:tc>
        <w:tc>
          <w:tcPr>
            <w:tcW w:w="1028" w:type="dxa"/>
            <w:tcBorders>
              <w:top w:val="single" w:sz="4" w:space="0" w:color="A6A6A6" w:themeColor="background1" w:themeShade="A6"/>
              <w:left w:val="nil"/>
              <w:right w:val="nil"/>
            </w:tcBorders>
            <w:shd w:val="clear" w:color="auto" w:fill="auto"/>
            <w:noWrap/>
            <w:vAlign w:val="bottom"/>
          </w:tcPr>
          <w:p w14:paraId="519FCB2E" w14:textId="77777777" w:rsidR="005A6C8C" w:rsidRPr="001D6003" w:rsidRDefault="005A6C8C" w:rsidP="005A6C8C">
            <w:pPr>
              <w:spacing w:after="0" w:line="240" w:lineRule="auto"/>
              <w:rPr>
                <w:rFonts w:eastAsia="Times New Roman" w:cs="Times New Roman"/>
                <w:b/>
                <w:bCs/>
                <w:color w:val="000000"/>
                <w:lang w:eastAsia="en-GB"/>
              </w:rPr>
            </w:pPr>
          </w:p>
        </w:tc>
        <w:tc>
          <w:tcPr>
            <w:tcW w:w="874" w:type="dxa"/>
            <w:tcBorders>
              <w:top w:val="single" w:sz="4" w:space="0" w:color="A6A6A6" w:themeColor="background1" w:themeShade="A6"/>
              <w:left w:val="nil"/>
              <w:right w:val="nil"/>
            </w:tcBorders>
            <w:shd w:val="clear" w:color="auto" w:fill="auto"/>
            <w:noWrap/>
            <w:vAlign w:val="bottom"/>
          </w:tcPr>
          <w:p w14:paraId="7A428111" w14:textId="77777777" w:rsidR="005A6C8C" w:rsidRPr="001D6003" w:rsidRDefault="005A6C8C" w:rsidP="005A6C8C">
            <w:pPr>
              <w:spacing w:after="0" w:line="240" w:lineRule="auto"/>
              <w:jc w:val="center"/>
              <w:rPr>
                <w:rFonts w:eastAsia="Times New Roman" w:cs="Times New Roman"/>
                <w:szCs w:val="20"/>
                <w:lang w:eastAsia="en-GB"/>
              </w:rPr>
            </w:pPr>
          </w:p>
        </w:tc>
        <w:tc>
          <w:tcPr>
            <w:tcW w:w="1559" w:type="dxa"/>
            <w:tcBorders>
              <w:top w:val="single" w:sz="4" w:space="0" w:color="A6A6A6" w:themeColor="background1" w:themeShade="A6"/>
              <w:left w:val="nil"/>
              <w:right w:val="nil"/>
            </w:tcBorders>
            <w:shd w:val="clear" w:color="auto" w:fill="auto"/>
            <w:noWrap/>
            <w:vAlign w:val="bottom"/>
          </w:tcPr>
          <w:p w14:paraId="645E75D0" w14:textId="77777777" w:rsidR="005A6C8C" w:rsidRPr="001D6003" w:rsidRDefault="005A6C8C" w:rsidP="005A6C8C">
            <w:pPr>
              <w:spacing w:after="0" w:line="240" w:lineRule="auto"/>
              <w:jc w:val="center"/>
              <w:rPr>
                <w:rFonts w:eastAsia="Times New Roman" w:cs="Times New Roman"/>
                <w:szCs w:val="20"/>
                <w:lang w:eastAsia="en-GB"/>
              </w:rPr>
            </w:pPr>
          </w:p>
        </w:tc>
        <w:tc>
          <w:tcPr>
            <w:tcW w:w="2185" w:type="dxa"/>
            <w:tcBorders>
              <w:top w:val="single" w:sz="4" w:space="0" w:color="A6A6A6" w:themeColor="background1" w:themeShade="A6"/>
              <w:left w:val="nil"/>
              <w:right w:val="nil"/>
            </w:tcBorders>
            <w:shd w:val="clear" w:color="auto" w:fill="auto"/>
            <w:noWrap/>
            <w:vAlign w:val="bottom"/>
          </w:tcPr>
          <w:p w14:paraId="16DAAA85" w14:textId="77777777" w:rsidR="005A6C8C" w:rsidRPr="001D6003" w:rsidRDefault="005A6C8C" w:rsidP="005A6C8C">
            <w:pPr>
              <w:spacing w:after="0" w:line="240" w:lineRule="auto"/>
              <w:jc w:val="center"/>
              <w:rPr>
                <w:rFonts w:eastAsia="Times New Roman" w:cs="Times New Roman"/>
                <w:szCs w:val="20"/>
                <w:lang w:eastAsia="en-GB"/>
              </w:rPr>
            </w:pPr>
          </w:p>
        </w:tc>
        <w:tc>
          <w:tcPr>
            <w:tcW w:w="992" w:type="dxa"/>
            <w:tcBorders>
              <w:top w:val="single" w:sz="4" w:space="0" w:color="A6A6A6" w:themeColor="background1" w:themeShade="A6"/>
              <w:left w:val="nil"/>
              <w:right w:val="nil"/>
            </w:tcBorders>
            <w:shd w:val="clear" w:color="auto" w:fill="auto"/>
            <w:noWrap/>
            <w:vAlign w:val="bottom"/>
          </w:tcPr>
          <w:p w14:paraId="5DCC70C1" w14:textId="77777777" w:rsidR="005A6C8C" w:rsidRPr="001D6003" w:rsidRDefault="005A6C8C" w:rsidP="005A6C8C">
            <w:pPr>
              <w:spacing w:after="0" w:line="240" w:lineRule="auto"/>
              <w:jc w:val="center"/>
              <w:rPr>
                <w:rFonts w:eastAsia="Times New Roman" w:cs="Times New Roman"/>
                <w:szCs w:val="20"/>
                <w:lang w:eastAsia="en-GB"/>
              </w:rPr>
            </w:pPr>
          </w:p>
        </w:tc>
        <w:tc>
          <w:tcPr>
            <w:tcW w:w="1985" w:type="dxa"/>
            <w:tcBorders>
              <w:top w:val="single" w:sz="4" w:space="0" w:color="A6A6A6" w:themeColor="background1" w:themeShade="A6"/>
              <w:left w:val="nil"/>
              <w:right w:val="nil"/>
            </w:tcBorders>
            <w:shd w:val="clear" w:color="auto" w:fill="auto"/>
            <w:noWrap/>
            <w:vAlign w:val="bottom"/>
          </w:tcPr>
          <w:p w14:paraId="070E7E0C" w14:textId="77777777" w:rsidR="005A6C8C" w:rsidRPr="001D6003" w:rsidRDefault="005A6C8C" w:rsidP="005A6C8C">
            <w:pPr>
              <w:spacing w:after="0" w:line="240" w:lineRule="auto"/>
              <w:jc w:val="center"/>
              <w:rPr>
                <w:rFonts w:eastAsia="Times New Roman" w:cs="Times New Roman"/>
                <w:szCs w:val="20"/>
                <w:lang w:eastAsia="en-GB"/>
              </w:rPr>
            </w:pPr>
          </w:p>
        </w:tc>
        <w:tc>
          <w:tcPr>
            <w:tcW w:w="1134" w:type="dxa"/>
            <w:tcBorders>
              <w:top w:val="single" w:sz="4" w:space="0" w:color="A6A6A6" w:themeColor="background1" w:themeShade="A6"/>
              <w:left w:val="nil"/>
              <w:right w:val="nil"/>
            </w:tcBorders>
            <w:shd w:val="clear" w:color="auto" w:fill="auto"/>
            <w:noWrap/>
            <w:vAlign w:val="bottom"/>
          </w:tcPr>
          <w:p w14:paraId="52065558" w14:textId="77777777" w:rsidR="005A6C8C" w:rsidRPr="001D6003" w:rsidRDefault="005A6C8C" w:rsidP="005A6C8C">
            <w:pPr>
              <w:spacing w:after="0" w:line="240" w:lineRule="auto"/>
              <w:jc w:val="center"/>
              <w:rPr>
                <w:rFonts w:eastAsia="Times New Roman" w:cs="Times New Roman"/>
                <w:szCs w:val="20"/>
                <w:lang w:eastAsia="en-GB"/>
              </w:rPr>
            </w:pPr>
          </w:p>
        </w:tc>
        <w:tc>
          <w:tcPr>
            <w:tcW w:w="1984" w:type="dxa"/>
            <w:tcBorders>
              <w:top w:val="single" w:sz="4" w:space="0" w:color="A6A6A6" w:themeColor="background1" w:themeShade="A6"/>
              <w:left w:val="nil"/>
              <w:right w:val="nil"/>
            </w:tcBorders>
            <w:shd w:val="clear" w:color="auto" w:fill="auto"/>
            <w:noWrap/>
            <w:vAlign w:val="bottom"/>
          </w:tcPr>
          <w:p w14:paraId="5804F9A4" w14:textId="77777777" w:rsidR="005A6C8C" w:rsidRPr="001D6003" w:rsidRDefault="005A6C8C" w:rsidP="005A6C8C">
            <w:pPr>
              <w:spacing w:after="0" w:line="240" w:lineRule="auto"/>
              <w:jc w:val="center"/>
              <w:rPr>
                <w:rFonts w:eastAsia="Times New Roman" w:cs="Times New Roman"/>
                <w:szCs w:val="20"/>
                <w:lang w:eastAsia="en-GB"/>
              </w:rPr>
            </w:pPr>
          </w:p>
        </w:tc>
        <w:tc>
          <w:tcPr>
            <w:tcW w:w="1035" w:type="dxa"/>
            <w:tcBorders>
              <w:top w:val="single" w:sz="4" w:space="0" w:color="A6A6A6" w:themeColor="background1" w:themeShade="A6"/>
              <w:left w:val="nil"/>
              <w:right w:val="nil"/>
            </w:tcBorders>
            <w:shd w:val="clear" w:color="auto" w:fill="auto"/>
            <w:noWrap/>
            <w:vAlign w:val="bottom"/>
          </w:tcPr>
          <w:p w14:paraId="51E9FF44" w14:textId="77777777" w:rsidR="005A6C8C" w:rsidRPr="001D6003" w:rsidRDefault="005A6C8C" w:rsidP="005A6C8C">
            <w:pPr>
              <w:spacing w:after="0" w:line="240" w:lineRule="auto"/>
              <w:jc w:val="center"/>
              <w:rPr>
                <w:rFonts w:eastAsia="Times New Roman" w:cs="Times New Roman"/>
                <w:szCs w:val="20"/>
                <w:lang w:eastAsia="en-GB"/>
              </w:rPr>
            </w:pPr>
          </w:p>
        </w:tc>
      </w:tr>
      <w:tr w:rsidR="005A6C8C" w:rsidRPr="001D6003" w14:paraId="429ACBC1" w14:textId="77777777" w:rsidTr="005A6C8C">
        <w:trPr>
          <w:trHeight w:val="300"/>
        </w:trPr>
        <w:tc>
          <w:tcPr>
            <w:tcW w:w="1642" w:type="dxa"/>
            <w:tcBorders>
              <w:left w:val="nil"/>
              <w:right w:val="nil"/>
            </w:tcBorders>
            <w:shd w:val="clear" w:color="auto" w:fill="auto"/>
            <w:noWrap/>
            <w:vAlign w:val="bottom"/>
          </w:tcPr>
          <w:p w14:paraId="2F5A91CB" w14:textId="77777777" w:rsidR="005A6C8C" w:rsidRPr="001D6003" w:rsidRDefault="005A6C8C" w:rsidP="005A6C8C">
            <w:pPr>
              <w:spacing w:after="0"/>
              <w:rPr>
                <w:rFonts w:cs="Times New Roman"/>
                <w:color w:val="000000"/>
              </w:rPr>
            </w:pPr>
            <w:r w:rsidRPr="001D6003">
              <w:rPr>
                <w:rFonts w:cs="Times New Roman"/>
                <w:color w:val="000000"/>
              </w:rPr>
              <w:t>Negative</w:t>
            </w:r>
          </w:p>
        </w:tc>
        <w:tc>
          <w:tcPr>
            <w:tcW w:w="1028" w:type="dxa"/>
            <w:tcBorders>
              <w:left w:val="nil"/>
              <w:right w:val="nil"/>
            </w:tcBorders>
            <w:shd w:val="clear" w:color="auto" w:fill="auto"/>
            <w:noWrap/>
            <w:vAlign w:val="bottom"/>
          </w:tcPr>
          <w:p w14:paraId="4097DDC1"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1</w:t>
            </w:r>
          </w:p>
        </w:tc>
        <w:tc>
          <w:tcPr>
            <w:tcW w:w="874" w:type="dxa"/>
            <w:tcBorders>
              <w:left w:val="nil"/>
              <w:right w:val="nil"/>
            </w:tcBorders>
            <w:shd w:val="clear" w:color="auto" w:fill="auto"/>
            <w:noWrap/>
            <w:vAlign w:val="bottom"/>
          </w:tcPr>
          <w:p w14:paraId="1D231A1E"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14323</w:t>
            </w:r>
          </w:p>
        </w:tc>
        <w:tc>
          <w:tcPr>
            <w:tcW w:w="1559" w:type="dxa"/>
            <w:tcBorders>
              <w:left w:val="nil"/>
              <w:right w:val="nil"/>
            </w:tcBorders>
            <w:shd w:val="clear" w:color="auto" w:fill="auto"/>
            <w:noWrap/>
            <w:vAlign w:val="bottom"/>
          </w:tcPr>
          <w:p w14:paraId="66ADC50A"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7 (1-50)</w:t>
            </w:r>
          </w:p>
        </w:tc>
        <w:tc>
          <w:tcPr>
            <w:tcW w:w="2185" w:type="dxa"/>
            <w:tcBorders>
              <w:left w:val="nil"/>
              <w:right w:val="nil"/>
            </w:tcBorders>
            <w:shd w:val="clear" w:color="auto" w:fill="auto"/>
            <w:noWrap/>
            <w:vAlign w:val="bottom"/>
          </w:tcPr>
          <w:p w14:paraId="336D1029"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1</w:t>
            </w:r>
          </w:p>
        </w:tc>
        <w:tc>
          <w:tcPr>
            <w:tcW w:w="992" w:type="dxa"/>
            <w:tcBorders>
              <w:left w:val="nil"/>
              <w:right w:val="nil"/>
            </w:tcBorders>
            <w:shd w:val="clear" w:color="auto" w:fill="auto"/>
            <w:noWrap/>
            <w:vAlign w:val="bottom"/>
          </w:tcPr>
          <w:p w14:paraId="7A11D493" w14:textId="77777777" w:rsidR="005A6C8C" w:rsidRPr="001D6003" w:rsidRDefault="005A6C8C" w:rsidP="005A6C8C">
            <w:pPr>
              <w:spacing w:after="0" w:line="240" w:lineRule="auto"/>
              <w:jc w:val="center"/>
              <w:rPr>
                <w:rFonts w:cs="Times New Roman"/>
                <w:color w:val="000000"/>
              </w:rPr>
            </w:pPr>
          </w:p>
        </w:tc>
        <w:tc>
          <w:tcPr>
            <w:tcW w:w="1985" w:type="dxa"/>
            <w:tcBorders>
              <w:left w:val="nil"/>
              <w:right w:val="nil"/>
            </w:tcBorders>
            <w:shd w:val="clear" w:color="auto" w:fill="auto"/>
            <w:noWrap/>
            <w:vAlign w:val="bottom"/>
          </w:tcPr>
          <w:p w14:paraId="191509E2" w14:textId="1B83BE6F" w:rsidR="005A6C8C" w:rsidRPr="001D6003" w:rsidRDefault="00F00A50" w:rsidP="005A6C8C">
            <w:pPr>
              <w:spacing w:after="0" w:line="240" w:lineRule="auto"/>
              <w:jc w:val="center"/>
              <w:rPr>
                <w:rFonts w:cs="Times New Roman"/>
                <w:color w:val="000000"/>
              </w:rPr>
            </w:pPr>
            <w:r>
              <w:rPr>
                <w:rFonts w:cs="Times New Roman"/>
                <w:color w:val="000000"/>
              </w:rPr>
              <w:t>-</w:t>
            </w:r>
          </w:p>
        </w:tc>
        <w:tc>
          <w:tcPr>
            <w:tcW w:w="1134" w:type="dxa"/>
            <w:tcBorders>
              <w:left w:val="nil"/>
              <w:right w:val="nil"/>
            </w:tcBorders>
            <w:shd w:val="clear" w:color="auto" w:fill="auto"/>
            <w:noWrap/>
            <w:vAlign w:val="bottom"/>
          </w:tcPr>
          <w:p w14:paraId="5728EDF4" w14:textId="77777777" w:rsidR="005A6C8C" w:rsidRPr="001D6003" w:rsidRDefault="005A6C8C" w:rsidP="005A6C8C">
            <w:pPr>
              <w:spacing w:after="0" w:line="240" w:lineRule="auto"/>
              <w:jc w:val="center"/>
              <w:rPr>
                <w:rFonts w:cs="Times New Roman"/>
                <w:color w:val="000000"/>
              </w:rPr>
            </w:pPr>
          </w:p>
        </w:tc>
        <w:tc>
          <w:tcPr>
            <w:tcW w:w="1984" w:type="dxa"/>
            <w:tcBorders>
              <w:left w:val="nil"/>
              <w:right w:val="nil"/>
            </w:tcBorders>
            <w:shd w:val="clear" w:color="auto" w:fill="auto"/>
            <w:noWrap/>
            <w:vAlign w:val="bottom"/>
          </w:tcPr>
          <w:p w14:paraId="583D9516" w14:textId="282D60AC" w:rsidR="005A6C8C" w:rsidRPr="001D6003" w:rsidRDefault="00F00A50" w:rsidP="005A6C8C">
            <w:pPr>
              <w:spacing w:after="0" w:line="240" w:lineRule="auto"/>
              <w:jc w:val="center"/>
              <w:rPr>
                <w:rFonts w:cs="Times New Roman"/>
                <w:color w:val="000000"/>
              </w:rPr>
            </w:pPr>
            <w:r>
              <w:rPr>
                <w:rFonts w:cs="Times New Roman"/>
                <w:color w:val="000000"/>
              </w:rPr>
              <w:t>-</w:t>
            </w:r>
          </w:p>
        </w:tc>
        <w:tc>
          <w:tcPr>
            <w:tcW w:w="1035" w:type="dxa"/>
            <w:tcBorders>
              <w:left w:val="nil"/>
              <w:right w:val="nil"/>
            </w:tcBorders>
            <w:shd w:val="clear" w:color="auto" w:fill="auto"/>
            <w:noWrap/>
            <w:vAlign w:val="bottom"/>
          </w:tcPr>
          <w:p w14:paraId="4D8D58F7" w14:textId="77777777" w:rsidR="005A6C8C" w:rsidRPr="001D6003" w:rsidRDefault="005A6C8C" w:rsidP="005A6C8C">
            <w:pPr>
              <w:spacing w:after="0" w:line="240" w:lineRule="auto"/>
              <w:jc w:val="center"/>
              <w:rPr>
                <w:rFonts w:cs="Times New Roman"/>
                <w:color w:val="000000"/>
              </w:rPr>
            </w:pPr>
          </w:p>
        </w:tc>
      </w:tr>
      <w:tr w:rsidR="005A6C8C" w:rsidRPr="001D6003" w14:paraId="1681EAC3" w14:textId="77777777" w:rsidTr="005A6C8C">
        <w:trPr>
          <w:trHeight w:val="300"/>
        </w:trPr>
        <w:tc>
          <w:tcPr>
            <w:tcW w:w="1642" w:type="dxa"/>
            <w:tcBorders>
              <w:left w:val="nil"/>
              <w:right w:val="nil"/>
            </w:tcBorders>
            <w:shd w:val="clear" w:color="auto" w:fill="auto"/>
            <w:noWrap/>
            <w:vAlign w:val="bottom"/>
          </w:tcPr>
          <w:p w14:paraId="478784A7" w14:textId="77777777" w:rsidR="005A6C8C" w:rsidRPr="001D6003" w:rsidRDefault="005A6C8C" w:rsidP="005A6C8C">
            <w:pPr>
              <w:spacing w:after="0"/>
              <w:rPr>
                <w:rFonts w:cs="Times New Roman"/>
                <w:color w:val="000000"/>
              </w:rPr>
            </w:pPr>
            <w:r w:rsidRPr="001D6003">
              <w:rPr>
                <w:rFonts w:cs="Times New Roman"/>
                <w:color w:val="000000"/>
              </w:rPr>
              <w:t>Positive</w:t>
            </w:r>
          </w:p>
        </w:tc>
        <w:tc>
          <w:tcPr>
            <w:tcW w:w="1028" w:type="dxa"/>
            <w:tcBorders>
              <w:left w:val="nil"/>
              <w:right w:val="nil"/>
            </w:tcBorders>
            <w:shd w:val="clear" w:color="auto" w:fill="auto"/>
            <w:noWrap/>
            <w:vAlign w:val="bottom"/>
          </w:tcPr>
          <w:p w14:paraId="34F8D6D5"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3</w:t>
            </w:r>
          </w:p>
        </w:tc>
        <w:tc>
          <w:tcPr>
            <w:tcW w:w="874" w:type="dxa"/>
            <w:tcBorders>
              <w:left w:val="nil"/>
              <w:right w:val="nil"/>
            </w:tcBorders>
            <w:shd w:val="clear" w:color="auto" w:fill="auto"/>
            <w:noWrap/>
            <w:vAlign w:val="bottom"/>
          </w:tcPr>
          <w:p w14:paraId="49566CE4"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1615</w:t>
            </w:r>
          </w:p>
        </w:tc>
        <w:tc>
          <w:tcPr>
            <w:tcW w:w="1559" w:type="dxa"/>
            <w:tcBorders>
              <w:left w:val="nil"/>
              <w:right w:val="nil"/>
            </w:tcBorders>
            <w:shd w:val="clear" w:color="auto" w:fill="auto"/>
            <w:noWrap/>
            <w:vAlign w:val="bottom"/>
          </w:tcPr>
          <w:p w14:paraId="139C338F"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186 (60-576)</w:t>
            </w:r>
          </w:p>
        </w:tc>
        <w:tc>
          <w:tcPr>
            <w:tcW w:w="2185" w:type="dxa"/>
            <w:tcBorders>
              <w:left w:val="nil"/>
              <w:right w:val="nil"/>
            </w:tcBorders>
            <w:shd w:val="clear" w:color="auto" w:fill="auto"/>
            <w:noWrap/>
            <w:vAlign w:val="bottom"/>
          </w:tcPr>
          <w:p w14:paraId="6A72A86C"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26.60 (2.77-255.70)</w:t>
            </w:r>
          </w:p>
        </w:tc>
        <w:tc>
          <w:tcPr>
            <w:tcW w:w="992" w:type="dxa"/>
            <w:tcBorders>
              <w:left w:val="nil"/>
              <w:right w:val="nil"/>
            </w:tcBorders>
            <w:shd w:val="clear" w:color="auto" w:fill="auto"/>
            <w:noWrap/>
            <w:vAlign w:val="bottom"/>
          </w:tcPr>
          <w:p w14:paraId="4BB42F45" w14:textId="77777777" w:rsidR="005A6C8C" w:rsidRPr="001D6003" w:rsidRDefault="005A6C8C" w:rsidP="005A6C8C">
            <w:pPr>
              <w:spacing w:after="0" w:line="240" w:lineRule="auto"/>
              <w:jc w:val="center"/>
              <w:rPr>
                <w:rFonts w:cs="Times New Roman"/>
                <w:color w:val="000000"/>
              </w:rPr>
            </w:pPr>
          </w:p>
        </w:tc>
        <w:tc>
          <w:tcPr>
            <w:tcW w:w="1985" w:type="dxa"/>
            <w:tcBorders>
              <w:left w:val="nil"/>
              <w:right w:val="nil"/>
            </w:tcBorders>
            <w:shd w:val="clear" w:color="auto" w:fill="auto"/>
            <w:noWrap/>
            <w:vAlign w:val="bottom"/>
          </w:tcPr>
          <w:p w14:paraId="5A864374" w14:textId="6FE270BC" w:rsidR="005A6C8C" w:rsidRPr="001D6003" w:rsidRDefault="00F00A50" w:rsidP="005A6C8C">
            <w:pPr>
              <w:spacing w:after="0" w:line="240" w:lineRule="auto"/>
              <w:jc w:val="center"/>
              <w:rPr>
                <w:rFonts w:cs="Times New Roman"/>
                <w:color w:val="000000"/>
              </w:rPr>
            </w:pPr>
            <w:r>
              <w:rPr>
                <w:rFonts w:cs="Times New Roman"/>
                <w:color w:val="000000"/>
              </w:rPr>
              <w:t>-</w:t>
            </w:r>
          </w:p>
        </w:tc>
        <w:tc>
          <w:tcPr>
            <w:tcW w:w="1134" w:type="dxa"/>
            <w:tcBorders>
              <w:left w:val="nil"/>
              <w:right w:val="nil"/>
            </w:tcBorders>
            <w:shd w:val="clear" w:color="auto" w:fill="auto"/>
            <w:noWrap/>
            <w:vAlign w:val="bottom"/>
          </w:tcPr>
          <w:p w14:paraId="6BD6ADBA" w14:textId="77777777" w:rsidR="005A6C8C" w:rsidRPr="001D6003" w:rsidRDefault="005A6C8C" w:rsidP="005A6C8C">
            <w:pPr>
              <w:spacing w:after="0" w:line="240" w:lineRule="auto"/>
              <w:jc w:val="center"/>
              <w:rPr>
                <w:rFonts w:cs="Times New Roman"/>
                <w:color w:val="000000"/>
              </w:rPr>
            </w:pPr>
          </w:p>
        </w:tc>
        <w:tc>
          <w:tcPr>
            <w:tcW w:w="1984" w:type="dxa"/>
            <w:tcBorders>
              <w:left w:val="nil"/>
              <w:right w:val="nil"/>
            </w:tcBorders>
            <w:shd w:val="clear" w:color="auto" w:fill="auto"/>
            <w:noWrap/>
            <w:vAlign w:val="bottom"/>
          </w:tcPr>
          <w:p w14:paraId="25D3AAB0" w14:textId="5D0BDCB9" w:rsidR="005A6C8C" w:rsidRPr="001D6003" w:rsidRDefault="00F00A50" w:rsidP="005A6C8C">
            <w:pPr>
              <w:spacing w:after="0" w:line="240" w:lineRule="auto"/>
              <w:jc w:val="center"/>
              <w:rPr>
                <w:rFonts w:cs="Times New Roman"/>
                <w:color w:val="000000"/>
              </w:rPr>
            </w:pPr>
            <w:r>
              <w:rPr>
                <w:rFonts w:cs="Times New Roman"/>
                <w:color w:val="000000"/>
              </w:rPr>
              <w:t>-</w:t>
            </w:r>
          </w:p>
        </w:tc>
        <w:tc>
          <w:tcPr>
            <w:tcW w:w="1035" w:type="dxa"/>
            <w:tcBorders>
              <w:left w:val="nil"/>
              <w:right w:val="nil"/>
            </w:tcBorders>
            <w:shd w:val="clear" w:color="auto" w:fill="auto"/>
            <w:noWrap/>
            <w:vAlign w:val="bottom"/>
          </w:tcPr>
          <w:p w14:paraId="4447EDFD" w14:textId="77777777" w:rsidR="005A6C8C" w:rsidRPr="001D6003" w:rsidRDefault="005A6C8C" w:rsidP="005A6C8C">
            <w:pPr>
              <w:spacing w:after="0" w:line="240" w:lineRule="auto"/>
              <w:jc w:val="center"/>
              <w:rPr>
                <w:rFonts w:cs="Times New Roman"/>
                <w:color w:val="000000"/>
              </w:rPr>
            </w:pPr>
          </w:p>
        </w:tc>
      </w:tr>
      <w:tr w:rsidR="005A6C8C" w:rsidRPr="001D6003" w14:paraId="1C813160" w14:textId="77777777" w:rsidTr="005A6C8C">
        <w:trPr>
          <w:trHeight w:val="300"/>
        </w:trPr>
        <w:tc>
          <w:tcPr>
            <w:tcW w:w="1642" w:type="dxa"/>
            <w:tcBorders>
              <w:left w:val="nil"/>
              <w:bottom w:val="single" w:sz="4" w:space="0" w:color="A6A6A6" w:themeColor="background1" w:themeShade="A6"/>
              <w:right w:val="nil"/>
            </w:tcBorders>
            <w:shd w:val="clear" w:color="auto" w:fill="auto"/>
            <w:noWrap/>
            <w:vAlign w:val="bottom"/>
          </w:tcPr>
          <w:p w14:paraId="11180B3E" w14:textId="77777777" w:rsidR="005A6C8C" w:rsidRPr="001D6003" w:rsidRDefault="005A6C8C" w:rsidP="005A6C8C">
            <w:pPr>
              <w:spacing w:after="0"/>
              <w:rPr>
                <w:rFonts w:cs="Times New Roman"/>
                <w:color w:val="000000"/>
              </w:rPr>
            </w:pPr>
            <w:r w:rsidRPr="001D6003">
              <w:rPr>
                <w:rFonts w:cs="Times New Roman"/>
                <w:color w:val="000000"/>
              </w:rPr>
              <w:t>Unknown</w:t>
            </w:r>
          </w:p>
        </w:tc>
        <w:tc>
          <w:tcPr>
            <w:tcW w:w="1028" w:type="dxa"/>
            <w:tcBorders>
              <w:left w:val="nil"/>
              <w:bottom w:val="single" w:sz="4" w:space="0" w:color="A6A6A6" w:themeColor="background1" w:themeShade="A6"/>
              <w:right w:val="nil"/>
            </w:tcBorders>
            <w:shd w:val="clear" w:color="auto" w:fill="auto"/>
            <w:noWrap/>
            <w:vAlign w:val="bottom"/>
          </w:tcPr>
          <w:p w14:paraId="6273F92D"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2</w:t>
            </w:r>
          </w:p>
        </w:tc>
        <w:tc>
          <w:tcPr>
            <w:tcW w:w="874" w:type="dxa"/>
            <w:tcBorders>
              <w:left w:val="nil"/>
              <w:bottom w:val="single" w:sz="4" w:space="0" w:color="A6A6A6" w:themeColor="background1" w:themeShade="A6"/>
              <w:right w:val="nil"/>
            </w:tcBorders>
            <w:shd w:val="clear" w:color="auto" w:fill="auto"/>
            <w:noWrap/>
            <w:vAlign w:val="bottom"/>
          </w:tcPr>
          <w:p w14:paraId="162B2145"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15174</w:t>
            </w:r>
          </w:p>
        </w:tc>
        <w:tc>
          <w:tcPr>
            <w:tcW w:w="1559" w:type="dxa"/>
            <w:tcBorders>
              <w:left w:val="nil"/>
              <w:bottom w:val="single" w:sz="4" w:space="0" w:color="A6A6A6" w:themeColor="background1" w:themeShade="A6"/>
              <w:right w:val="nil"/>
            </w:tcBorders>
            <w:shd w:val="clear" w:color="auto" w:fill="auto"/>
            <w:noWrap/>
            <w:vAlign w:val="bottom"/>
          </w:tcPr>
          <w:p w14:paraId="0FA81974"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13 (3-53)</w:t>
            </w:r>
          </w:p>
        </w:tc>
        <w:tc>
          <w:tcPr>
            <w:tcW w:w="2185" w:type="dxa"/>
            <w:tcBorders>
              <w:left w:val="nil"/>
              <w:bottom w:val="single" w:sz="4" w:space="0" w:color="A6A6A6" w:themeColor="background1" w:themeShade="A6"/>
              <w:right w:val="nil"/>
            </w:tcBorders>
            <w:shd w:val="clear" w:color="auto" w:fill="auto"/>
            <w:noWrap/>
            <w:vAlign w:val="bottom"/>
          </w:tcPr>
          <w:p w14:paraId="3EE53242"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1.89 (0.17-20.82)</w:t>
            </w:r>
          </w:p>
        </w:tc>
        <w:tc>
          <w:tcPr>
            <w:tcW w:w="992" w:type="dxa"/>
            <w:tcBorders>
              <w:left w:val="nil"/>
              <w:bottom w:val="single" w:sz="4" w:space="0" w:color="A6A6A6" w:themeColor="background1" w:themeShade="A6"/>
              <w:right w:val="nil"/>
            </w:tcBorders>
            <w:shd w:val="clear" w:color="auto" w:fill="auto"/>
            <w:noWrap/>
            <w:vAlign w:val="bottom"/>
          </w:tcPr>
          <w:p w14:paraId="79C5F3E0" w14:textId="77777777" w:rsidR="005A6C8C" w:rsidRPr="001D6003" w:rsidRDefault="005A6C8C" w:rsidP="00C1529D">
            <w:pPr>
              <w:spacing w:after="0" w:line="240" w:lineRule="auto"/>
              <w:jc w:val="center"/>
              <w:rPr>
                <w:rFonts w:cs="Times New Roman"/>
                <w:color w:val="000000"/>
              </w:rPr>
            </w:pPr>
            <w:r w:rsidRPr="001D6003">
              <w:rPr>
                <w:rFonts w:cs="Times New Roman"/>
                <w:color w:val="000000"/>
              </w:rPr>
              <w:t>0.0</w:t>
            </w:r>
            <w:r w:rsidR="00C1529D" w:rsidRPr="001D6003">
              <w:rPr>
                <w:rFonts w:cs="Times New Roman"/>
                <w:color w:val="000000"/>
              </w:rPr>
              <w:t>1</w:t>
            </w:r>
          </w:p>
        </w:tc>
        <w:tc>
          <w:tcPr>
            <w:tcW w:w="1985" w:type="dxa"/>
            <w:tcBorders>
              <w:left w:val="nil"/>
              <w:bottom w:val="single" w:sz="4" w:space="0" w:color="A6A6A6" w:themeColor="background1" w:themeShade="A6"/>
              <w:right w:val="nil"/>
            </w:tcBorders>
            <w:shd w:val="clear" w:color="auto" w:fill="auto"/>
            <w:noWrap/>
            <w:vAlign w:val="bottom"/>
          </w:tcPr>
          <w:p w14:paraId="3A29D9C7" w14:textId="2B1F8BEF" w:rsidR="005A6C8C" w:rsidRPr="001D6003" w:rsidRDefault="00F00A50" w:rsidP="005A6C8C">
            <w:pPr>
              <w:spacing w:after="0" w:line="240" w:lineRule="auto"/>
              <w:jc w:val="center"/>
              <w:rPr>
                <w:rFonts w:cs="Times New Roman"/>
                <w:color w:val="000000"/>
              </w:rPr>
            </w:pPr>
            <w:r>
              <w:rPr>
                <w:rFonts w:cs="Times New Roman"/>
                <w:color w:val="000000"/>
              </w:rPr>
              <w:t>-</w:t>
            </w:r>
          </w:p>
        </w:tc>
        <w:tc>
          <w:tcPr>
            <w:tcW w:w="1134" w:type="dxa"/>
            <w:tcBorders>
              <w:left w:val="nil"/>
              <w:bottom w:val="single" w:sz="4" w:space="0" w:color="A6A6A6" w:themeColor="background1" w:themeShade="A6"/>
              <w:right w:val="nil"/>
            </w:tcBorders>
            <w:shd w:val="clear" w:color="auto" w:fill="auto"/>
            <w:noWrap/>
            <w:vAlign w:val="bottom"/>
          </w:tcPr>
          <w:p w14:paraId="72947571" w14:textId="0F9E4E7E" w:rsidR="005A6C8C" w:rsidRPr="001D6003" w:rsidRDefault="00F00A50" w:rsidP="00C1529D">
            <w:pPr>
              <w:spacing w:after="0" w:line="240" w:lineRule="auto"/>
              <w:jc w:val="center"/>
              <w:rPr>
                <w:rFonts w:cs="Times New Roman"/>
                <w:color w:val="000000"/>
              </w:rPr>
            </w:pPr>
            <w:r>
              <w:rPr>
                <w:rFonts w:cs="Times New Roman"/>
                <w:color w:val="000000"/>
              </w:rPr>
              <w:t>-</w:t>
            </w:r>
          </w:p>
        </w:tc>
        <w:tc>
          <w:tcPr>
            <w:tcW w:w="1984" w:type="dxa"/>
            <w:tcBorders>
              <w:left w:val="nil"/>
              <w:bottom w:val="single" w:sz="4" w:space="0" w:color="A6A6A6" w:themeColor="background1" w:themeShade="A6"/>
              <w:right w:val="nil"/>
            </w:tcBorders>
            <w:shd w:val="clear" w:color="auto" w:fill="auto"/>
            <w:noWrap/>
            <w:vAlign w:val="bottom"/>
          </w:tcPr>
          <w:p w14:paraId="446A5B33" w14:textId="4735F9C9" w:rsidR="005A6C8C" w:rsidRPr="001D6003" w:rsidRDefault="00F00A50" w:rsidP="005A6C8C">
            <w:pPr>
              <w:spacing w:after="0" w:line="240" w:lineRule="auto"/>
              <w:jc w:val="center"/>
              <w:rPr>
                <w:rFonts w:cs="Times New Roman"/>
                <w:color w:val="000000"/>
              </w:rPr>
            </w:pPr>
            <w:r>
              <w:rPr>
                <w:rFonts w:cs="Times New Roman"/>
                <w:color w:val="000000"/>
              </w:rPr>
              <w:t>-</w:t>
            </w:r>
          </w:p>
        </w:tc>
        <w:tc>
          <w:tcPr>
            <w:tcW w:w="1035" w:type="dxa"/>
            <w:tcBorders>
              <w:left w:val="nil"/>
              <w:bottom w:val="single" w:sz="4" w:space="0" w:color="A6A6A6" w:themeColor="background1" w:themeShade="A6"/>
              <w:right w:val="nil"/>
            </w:tcBorders>
            <w:shd w:val="clear" w:color="auto" w:fill="auto"/>
            <w:noWrap/>
            <w:vAlign w:val="bottom"/>
          </w:tcPr>
          <w:p w14:paraId="3F3983C7" w14:textId="7CBC6ED4" w:rsidR="005A6C8C" w:rsidRPr="001D6003" w:rsidRDefault="00F00A50" w:rsidP="00C1529D">
            <w:pPr>
              <w:spacing w:after="0" w:line="240" w:lineRule="auto"/>
              <w:jc w:val="center"/>
              <w:rPr>
                <w:rFonts w:cs="Times New Roman"/>
                <w:color w:val="000000"/>
              </w:rPr>
            </w:pPr>
            <w:r>
              <w:rPr>
                <w:rFonts w:cs="Times New Roman"/>
                <w:color w:val="000000"/>
              </w:rPr>
              <w:t>-</w:t>
            </w:r>
          </w:p>
        </w:tc>
      </w:tr>
      <w:tr w:rsidR="005A6C8C" w:rsidRPr="001D6003" w14:paraId="01B1533A" w14:textId="77777777" w:rsidTr="005A6C8C">
        <w:trPr>
          <w:trHeight w:val="300"/>
        </w:trPr>
        <w:tc>
          <w:tcPr>
            <w:tcW w:w="1642" w:type="dxa"/>
            <w:tcBorders>
              <w:top w:val="single" w:sz="4" w:space="0" w:color="A6A6A6" w:themeColor="background1" w:themeShade="A6"/>
              <w:left w:val="nil"/>
              <w:bottom w:val="nil"/>
              <w:right w:val="nil"/>
            </w:tcBorders>
            <w:shd w:val="clear" w:color="auto" w:fill="auto"/>
            <w:noWrap/>
            <w:vAlign w:val="bottom"/>
            <w:hideMark/>
          </w:tcPr>
          <w:p w14:paraId="234FFFAD" w14:textId="77777777" w:rsidR="005A6C8C" w:rsidRPr="001D6003" w:rsidRDefault="005A6C8C" w:rsidP="00333F89">
            <w:pPr>
              <w:spacing w:after="0" w:line="240" w:lineRule="auto"/>
              <w:rPr>
                <w:rFonts w:eastAsia="Times New Roman" w:cs="Times New Roman"/>
                <w:b/>
                <w:bCs/>
                <w:color w:val="000000"/>
                <w:lang w:eastAsia="en-GB"/>
              </w:rPr>
            </w:pPr>
            <w:r w:rsidRPr="001D6003">
              <w:rPr>
                <w:rFonts w:eastAsia="Times New Roman" w:cs="Times New Roman"/>
                <w:b/>
                <w:bCs/>
                <w:color w:val="000000"/>
                <w:lang w:eastAsia="en-GB"/>
              </w:rPr>
              <w:t>uMkhanyakude</w:t>
            </w:r>
          </w:p>
        </w:tc>
        <w:tc>
          <w:tcPr>
            <w:tcW w:w="1028" w:type="dxa"/>
            <w:tcBorders>
              <w:top w:val="single" w:sz="4" w:space="0" w:color="A6A6A6" w:themeColor="background1" w:themeShade="A6"/>
              <w:left w:val="nil"/>
              <w:bottom w:val="nil"/>
              <w:right w:val="nil"/>
            </w:tcBorders>
            <w:shd w:val="clear" w:color="auto" w:fill="auto"/>
            <w:noWrap/>
            <w:vAlign w:val="bottom"/>
          </w:tcPr>
          <w:p w14:paraId="4F10547B" w14:textId="77777777" w:rsidR="005A6C8C" w:rsidRPr="001D6003" w:rsidRDefault="005A6C8C" w:rsidP="005A6C8C">
            <w:pPr>
              <w:spacing w:after="0" w:line="240" w:lineRule="auto"/>
              <w:rPr>
                <w:rFonts w:eastAsia="Times New Roman" w:cs="Times New Roman"/>
                <w:b/>
                <w:bCs/>
                <w:color w:val="000000"/>
                <w:lang w:eastAsia="en-GB"/>
              </w:rPr>
            </w:pPr>
          </w:p>
        </w:tc>
        <w:tc>
          <w:tcPr>
            <w:tcW w:w="874" w:type="dxa"/>
            <w:tcBorders>
              <w:top w:val="single" w:sz="4" w:space="0" w:color="A6A6A6" w:themeColor="background1" w:themeShade="A6"/>
              <w:left w:val="nil"/>
              <w:bottom w:val="nil"/>
              <w:right w:val="nil"/>
            </w:tcBorders>
            <w:shd w:val="clear" w:color="auto" w:fill="auto"/>
            <w:noWrap/>
            <w:vAlign w:val="bottom"/>
          </w:tcPr>
          <w:p w14:paraId="4085DB35" w14:textId="77777777" w:rsidR="005A6C8C" w:rsidRPr="001D6003" w:rsidRDefault="005A6C8C" w:rsidP="005A6C8C">
            <w:pPr>
              <w:spacing w:after="0" w:line="240" w:lineRule="auto"/>
              <w:jc w:val="center"/>
              <w:rPr>
                <w:rFonts w:eastAsia="Times New Roman" w:cs="Times New Roman"/>
                <w:szCs w:val="20"/>
                <w:lang w:eastAsia="en-GB"/>
              </w:rPr>
            </w:pPr>
          </w:p>
        </w:tc>
        <w:tc>
          <w:tcPr>
            <w:tcW w:w="1559" w:type="dxa"/>
            <w:tcBorders>
              <w:top w:val="single" w:sz="4" w:space="0" w:color="A6A6A6" w:themeColor="background1" w:themeShade="A6"/>
              <w:left w:val="nil"/>
              <w:bottom w:val="nil"/>
              <w:right w:val="nil"/>
            </w:tcBorders>
            <w:shd w:val="clear" w:color="auto" w:fill="auto"/>
            <w:noWrap/>
            <w:vAlign w:val="bottom"/>
          </w:tcPr>
          <w:p w14:paraId="6A376900" w14:textId="77777777" w:rsidR="005A6C8C" w:rsidRPr="001D6003" w:rsidRDefault="005A6C8C" w:rsidP="005A6C8C">
            <w:pPr>
              <w:spacing w:after="0" w:line="240" w:lineRule="auto"/>
              <w:jc w:val="center"/>
              <w:rPr>
                <w:rFonts w:eastAsia="Times New Roman" w:cs="Times New Roman"/>
                <w:szCs w:val="20"/>
                <w:lang w:eastAsia="en-GB"/>
              </w:rPr>
            </w:pPr>
          </w:p>
        </w:tc>
        <w:tc>
          <w:tcPr>
            <w:tcW w:w="2185" w:type="dxa"/>
            <w:tcBorders>
              <w:top w:val="single" w:sz="4" w:space="0" w:color="A6A6A6" w:themeColor="background1" w:themeShade="A6"/>
              <w:left w:val="nil"/>
              <w:bottom w:val="nil"/>
              <w:right w:val="nil"/>
            </w:tcBorders>
            <w:shd w:val="clear" w:color="auto" w:fill="auto"/>
            <w:noWrap/>
            <w:vAlign w:val="bottom"/>
          </w:tcPr>
          <w:p w14:paraId="6AC422A7" w14:textId="77777777" w:rsidR="005A6C8C" w:rsidRPr="001D6003" w:rsidRDefault="005A6C8C" w:rsidP="005A6C8C">
            <w:pPr>
              <w:spacing w:after="0" w:line="240" w:lineRule="auto"/>
              <w:jc w:val="center"/>
              <w:rPr>
                <w:rFonts w:eastAsia="Times New Roman" w:cs="Times New Roman"/>
                <w:szCs w:val="20"/>
                <w:lang w:eastAsia="en-GB"/>
              </w:rPr>
            </w:pPr>
          </w:p>
        </w:tc>
        <w:tc>
          <w:tcPr>
            <w:tcW w:w="992" w:type="dxa"/>
            <w:tcBorders>
              <w:top w:val="single" w:sz="4" w:space="0" w:color="A6A6A6" w:themeColor="background1" w:themeShade="A6"/>
              <w:left w:val="nil"/>
              <w:bottom w:val="nil"/>
              <w:right w:val="nil"/>
            </w:tcBorders>
            <w:shd w:val="clear" w:color="auto" w:fill="auto"/>
            <w:noWrap/>
            <w:vAlign w:val="bottom"/>
          </w:tcPr>
          <w:p w14:paraId="017251F7" w14:textId="77777777" w:rsidR="005A6C8C" w:rsidRPr="001D6003" w:rsidRDefault="005A6C8C" w:rsidP="005A6C8C">
            <w:pPr>
              <w:spacing w:after="0" w:line="240" w:lineRule="auto"/>
              <w:jc w:val="center"/>
              <w:rPr>
                <w:rFonts w:eastAsia="Times New Roman" w:cs="Times New Roman"/>
                <w:szCs w:val="20"/>
                <w:lang w:eastAsia="en-GB"/>
              </w:rPr>
            </w:pPr>
          </w:p>
        </w:tc>
        <w:tc>
          <w:tcPr>
            <w:tcW w:w="1985" w:type="dxa"/>
            <w:tcBorders>
              <w:top w:val="single" w:sz="4" w:space="0" w:color="A6A6A6" w:themeColor="background1" w:themeShade="A6"/>
              <w:left w:val="nil"/>
              <w:bottom w:val="nil"/>
              <w:right w:val="nil"/>
            </w:tcBorders>
            <w:shd w:val="clear" w:color="auto" w:fill="auto"/>
            <w:noWrap/>
            <w:vAlign w:val="bottom"/>
          </w:tcPr>
          <w:p w14:paraId="19BF166C" w14:textId="77777777" w:rsidR="005A6C8C" w:rsidRPr="001D6003" w:rsidRDefault="005A6C8C" w:rsidP="005A6C8C">
            <w:pPr>
              <w:spacing w:after="0" w:line="240" w:lineRule="auto"/>
              <w:jc w:val="center"/>
              <w:rPr>
                <w:rFonts w:eastAsia="Times New Roman" w:cs="Times New Roman"/>
                <w:szCs w:val="20"/>
                <w:lang w:eastAsia="en-GB"/>
              </w:rPr>
            </w:pPr>
          </w:p>
        </w:tc>
        <w:tc>
          <w:tcPr>
            <w:tcW w:w="1134" w:type="dxa"/>
            <w:tcBorders>
              <w:top w:val="single" w:sz="4" w:space="0" w:color="A6A6A6" w:themeColor="background1" w:themeShade="A6"/>
              <w:left w:val="nil"/>
              <w:bottom w:val="nil"/>
              <w:right w:val="nil"/>
            </w:tcBorders>
            <w:shd w:val="clear" w:color="auto" w:fill="auto"/>
            <w:noWrap/>
            <w:vAlign w:val="bottom"/>
          </w:tcPr>
          <w:p w14:paraId="52CBEEB9" w14:textId="77777777" w:rsidR="005A6C8C" w:rsidRPr="001D6003" w:rsidRDefault="005A6C8C" w:rsidP="005A6C8C">
            <w:pPr>
              <w:spacing w:after="0" w:line="240" w:lineRule="auto"/>
              <w:jc w:val="center"/>
              <w:rPr>
                <w:rFonts w:eastAsia="Times New Roman" w:cs="Times New Roman"/>
                <w:szCs w:val="20"/>
                <w:lang w:eastAsia="en-GB"/>
              </w:rPr>
            </w:pPr>
          </w:p>
        </w:tc>
        <w:tc>
          <w:tcPr>
            <w:tcW w:w="1984" w:type="dxa"/>
            <w:tcBorders>
              <w:top w:val="single" w:sz="4" w:space="0" w:color="A6A6A6" w:themeColor="background1" w:themeShade="A6"/>
              <w:left w:val="nil"/>
              <w:bottom w:val="nil"/>
              <w:right w:val="nil"/>
            </w:tcBorders>
            <w:shd w:val="clear" w:color="auto" w:fill="auto"/>
            <w:noWrap/>
            <w:vAlign w:val="bottom"/>
          </w:tcPr>
          <w:p w14:paraId="74920B1B" w14:textId="77777777" w:rsidR="005A6C8C" w:rsidRPr="001D6003" w:rsidRDefault="005A6C8C" w:rsidP="005A6C8C">
            <w:pPr>
              <w:spacing w:after="0" w:line="240" w:lineRule="auto"/>
              <w:jc w:val="center"/>
              <w:rPr>
                <w:rFonts w:eastAsia="Times New Roman" w:cs="Times New Roman"/>
                <w:szCs w:val="20"/>
                <w:lang w:eastAsia="en-GB"/>
              </w:rPr>
            </w:pPr>
          </w:p>
        </w:tc>
        <w:tc>
          <w:tcPr>
            <w:tcW w:w="1035" w:type="dxa"/>
            <w:tcBorders>
              <w:top w:val="single" w:sz="4" w:space="0" w:color="A6A6A6" w:themeColor="background1" w:themeShade="A6"/>
              <w:left w:val="nil"/>
              <w:bottom w:val="nil"/>
              <w:right w:val="nil"/>
            </w:tcBorders>
            <w:shd w:val="clear" w:color="auto" w:fill="auto"/>
            <w:noWrap/>
            <w:vAlign w:val="bottom"/>
          </w:tcPr>
          <w:p w14:paraId="21C0EF84" w14:textId="77777777" w:rsidR="005A6C8C" w:rsidRPr="001D6003" w:rsidRDefault="005A6C8C" w:rsidP="005A6C8C">
            <w:pPr>
              <w:spacing w:after="0" w:line="240" w:lineRule="auto"/>
              <w:jc w:val="center"/>
              <w:rPr>
                <w:rFonts w:eastAsia="Times New Roman" w:cs="Times New Roman"/>
                <w:szCs w:val="20"/>
                <w:lang w:eastAsia="en-GB"/>
              </w:rPr>
            </w:pPr>
          </w:p>
        </w:tc>
      </w:tr>
      <w:tr w:rsidR="005A6C8C" w:rsidRPr="001D6003" w14:paraId="6AA9B1B2" w14:textId="77777777" w:rsidTr="005A6C8C">
        <w:trPr>
          <w:trHeight w:val="300"/>
        </w:trPr>
        <w:tc>
          <w:tcPr>
            <w:tcW w:w="1642" w:type="dxa"/>
            <w:tcBorders>
              <w:top w:val="nil"/>
              <w:left w:val="nil"/>
              <w:bottom w:val="nil"/>
              <w:right w:val="nil"/>
            </w:tcBorders>
            <w:shd w:val="clear" w:color="auto" w:fill="auto"/>
            <w:noWrap/>
            <w:vAlign w:val="bottom"/>
            <w:hideMark/>
          </w:tcPr>
          <w:p w14:paraId="0AD29B5C" w14:textId="77777777" w:rsidR="005A6C8C" w:rsidRPr="001D6003" w:rsidRDefault="005A6C8C" w:rsidP="005A6C8C">
            <w:pPr>
              <w:spacing w:after="0" w:line="240" w:lineRule="auto"/>
              <w:rPr>
                <w:rFonts w:eastAsia="Times New Roman" w:cs="Times New Roman"/>
                <w:color w:val="000000"/>
                <w:lang w:eastAsia="en-GB"/>
              </w:rPr>
            </w:pPr>
            <w:r w:rsidRPr="001D6003">
              <w:rPr>
                <w:rFonts w:eastAsia="Times New Roman" w:cs="Times New Roman"/>
                <w:color w:val="000000"/>
                <w:lang w:eastAsia="en-GB"/>
              </w:rPr>
              <w:t>Negative</w:t>
            </w:r>
          </w:p>
        </w:tc>
        <w:tc>
          <w:tcPr>
            <w:tcW w:w="1028" w:type="dxa"/>
            <w:tcBorders>
              <w:top w:val="nil"/>
              <w:left w:val="nil"/>
              <w:bottom w:val="nil"/>
              <w:right w:val="nil"/>
            </w:tcBorders>
            <w:shd w:val="clear" w:color="auto" w:fill="auto"/>
            <w:noWrap/>
            <w:vAlign w:val="bottom"/>
          </w:tcPr>
          <w:p w14:paraId="4C9ED03F"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4</w:t>
            </w:r>
          </w:p>
        </w:tc>
        <w:tc>
          <w:tcPr>
            <w:tcW w:w="874" w:type="dxa"/>
            <w:tcBorders>
              <w:top w:val="nil"/>
              <w:left w:val="nil"/>
              <w:bottom w:val="nil"/>
              <w:right w:val="nil"/>
            </w:tcBorders>
            <w:shd w:val="clear" w:color="auto" w:fill="auto"/>
            <w:noWrap/>
            <w:vAlign w:val="bottom"/>
          </w:tcPr>
          <w:p w14:paraId="03A7D7B9"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27031</w:t>
            </w:r>
          </w:p>
        </w:tc>
        <w:tc>
          <w:tcPr>
            <w:tcW w:w="1559" w:type="dxa"/>
            <w:tcBorders>
              <w:top w:val="nil"/>
              <w:left w:val="nil"/>
              <w:bottom w:val="nil"/>
              <w:right w:val="nil"/>
            </w:tcBorders>
            <w:shd w:val="clear" w:color="auto" w:fill="auto"/>
            <w:noWrap/>
            <w:vAlign w:val="bottom"/>
          </w:tcPr>
          <w:p w14:paraId="590B8C67"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15 (6-39)</w:t>
            </w:r>
          </w:p>
        </w:tc>
        <w:tc>
          <w:tcPr>
            <w:tcW w:w="2185" w:type="dxa"/>
            <w:tcBorders>
              <w:top w:val="nil"/>
              <w:left w:val="nil"/>
              <w:bottom w:val="nil"/>
              <w:right w:val="nil"/>
            </w:tcBorders>
            <w:shd w:val="clear" w:color="auto" w:fill="auto"/>
            <w:noWrap/>
            <w:vAlign w:val="bottom"/>
          </w:tcPr>
          <w:p w14:paraId="2B162E1A"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1</w:t>
            </w:r>
          </w:p>
        </w:tc>
        <w:tc>
          <w:tcPr>
            <w:tcW w:w="992" w:type="dxa"/>
            <w:tcBorders>
              <w:top w:val="nil"/>
              <w:left w:val="nil"/>
              <w:bottom w:val="nil"/>
              <w:right w:val="nil"/>
            </w:tcBorders>
            <w:shd w:val="clear" w:color="auto" w:fill="auto"/>
            <w:noWrap/>
            <w:vAlign w:val="bottom"/>
          </w:tcPr>
          <w:p w14:paraId="0CF35764" w14:textId="77777777" w:rsidR="005A6C8C" w:rsidRPr="001D6003" w:rsidRDefault="005A6C8C" w:rsidP="005A6C8C">
            <w:pPr>
              <w:spacing w:after="0" w:line="240" w:lineRule="auto"/>
              <w:jc w:val="center"/>
              <w:rPr>
                <w:rFonts w:cs="Times New Roman"/>
                <w:color w:val="000000"/>
              </w:rPr>
            </w:pPr>
          </w:p>
        </w:tc>
        <w:tc>
          <w:tcPr>
            <w:tcW w:w="1985" w:type="dxa"/>
            <w:tcBorders>
              <w:top w:val="nil"/>
              <w:left w:val="nil"/>
              <w:bottom w:val="nil"/>
              <w:right w:val="nil"/>
            </w:tcBorders>
            <w:shd w:val="clear" w:color="auto" w:fill="auto"/>
            <w:noWrap/>
            <w:vAlign w:val="bottom"/>
          </w:tcPr>
          <w:p w14:paraId="6E6C56CA"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1</w:t>
            </w:r>
          </w:p>
        </w:tc>
        <w:tc>
          <w:tcPr>
            <w:tcW w:w="1134" w:type="dxa"/>
            <w:tcBorders>
              <w:top w:val="nil"/>
              <w:left w:val="nil"/>
              <w:bottom w:val="nil"/>
              <w:right w:val="nil"/>
            </w:tcBorders>
            <w:shd w:val="clear" w:color="auto" w:fill="auto"/>
            <w:noWrap/>
            <w:vAlign w:val="bottom"/>
          </w:tcPr>
          <w:p w14:paraId="4D4A7DD1" w14:textId="77777777" w:rsidR="005A6C8C" w:rsidRPr="001D6003" w:rsidRDefault="005A6C8C" w:rsidP="005A6C8C">
            <w:pPr>
              <w:spacing w:after="0" w:line="240" w:lineRule="auto"/>
              <w:jc w:val="center"/>
              <w:rPr>
                <w:rFonts w:cs="Times New Roman"/>
                <w:color w:val="000000"/>
              </w:rPr>
            </w:pPr>
          </w:p>
        </w:tc>
        <w:tc>
          <w:tcPr>
            <w:tcW w:w="1984" w:type="dxa"/>
            <w:tcBorders>
              <w:top w:val="nil"/>
              <w:left w:val="nil"/>
              <w:bottom w:val="nil"/>
              <w:right w:val="nil"/>
            </w:tcBorders>
            <w:shd w:val="clear" w:color="auto" w:fill="auto"/>
            <w:noWrap/>
            <w:vAlign w:val="bottom"/>
          </w:tcPr>
          <w:p w14:paraId="3DC98D46"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1</w:t>
            </w:r>
          </w:p>
        </w:tc>
        <w:tc>
          <w:tcPr>
            <w:tcW w:w="1035" w:type="dxa"/>
            <w:tcBorders>
              <w:top w:val="nil"/>
              <w:left w:val="nil"/>
              <w:bottom w:val="nil"/>
              <w:right w:val="nil"/>
            </w:tcBorders>
            <w:shd w:val="clear" w:color="auto" w:fill="auto"/>
            <w:noWrap/>
            <w:vAlign w:val="bottom"/>
          </w:tcPr>
          <w:p w14:paraId="783D81CE" w14:textId="77777777" w:rsidR="005A6C8C" w:rsidRPr="001D6003" w:rsidRDefault="005A6C8C" w:rsidP="005A6C8C">
            <w:pPr>
              <w:spacing w:after="0" w:line="240" w:lineRule="auto"/>
              <w:jc w:val="center"/>
              <w:rPr>
                <w:rFonts w:cs="Times New Roman"/>
                <w:color w:val="000000"/>
              </w:rPr>
            </w:pPr>
          </w:p>
        </w:tc>
      </w:tr>
      <w:tr w:rsidR="005A6C8C" w:rsidRPr="001D6003" w14:paraId="05038EC3" w14:textId="77777777" w:rsidTr="005A6C8C">
        <w:trPr>
          <w:trHeight w:val="300"/>
        </w:trPr>
        <w:tc>
          <w:tcPr>
            <w:tcW w:w="1642" w:type="dxa"/>
            <w:tcBorders>
              <w:top w:val="nil"/>
              <w:left w:val="nil"/>
              <w:right w:val="nil"/>
            </w:tcBorders>
            <w:shd w:val="clear" w:color="auto" w:fill="auto"/>
            <w:noWrap/>
            <w:vAlign w:val="bottom"/>
            <w:hideMark/>
          </w:tcPr>
          <w:p w14:paraId="0B12EF3B" w14:textId="77777777" w:rsidR="005A6C8C" w:rsidRPr="001D6003" w:rsidRDefault="005A6C8C" w:rsidP="005A6C8C">
            <w:pPr>
              <w:spacing w:after="0" w:line="240" w:lineRule="auto"/>
              <w:rPr>
                <w:rFonts w:eastAsia="Times New Roman" w:cs="Times New Roman"/>
                <w:color w:val="000000"/>
                <w:lang w:eastAsia="en-GB"/>
              </w:rPr>
            </w:pPr>
            <w:r w:rsidRPr="001D6003">
              <w:rPr>
                <w:rFonts w:eastAsia="Times New Roman" w:cs="Times New Roman"/>
                <w:color w:val="000000"/>
                <w:lang w:eastAsia="en-GB"/>
              </w:rPr>
              <w:t>Positive</w:t>
            </w:r>
          </w:p>
        </w:tc>
        <w:tc>
          <w:tcPr>
            <w:tcW w:w="1028" w:type="dxa"/>
            <w:tcBorders>
              <w:top w:val="nil"/>
              <w:left w:val="nil"/>
              <w:right w:val="nil"/>
            </w:tcBorders>
            <w:shd w:val="clear" w:color="auto" w:fill="auto"/>
            <w:noWrap/>
            <w:vAlign w:val="bottom"/>
          </w:tcPr>
          <w:p w14:paraId="70705DAF"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19</w:t>
            </w:r>
          </w:p>
        </w:tc>
        <w:tc>
          <w:tcPr>
            <w:tcW w:w="874" w:type="dxa"/>
            <w:tcBorders>
              <w:top w:val="nil"/>
              <w:left w:val="nil"/>
              <w:right w:val="nil"/>
            </w:tcBorders>
            <w:shd w:val="clear" w:color="auto" w:fill="auto"/>
            <w:noWrap/>
            <w:vAlign w:val="bottom"/>
          </w:tcPr>
          <w:p w14:paraId="21C6E5B5"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32402</w:t>
            </w:r>
          </w:p>
        </w:tc>
        <w:tc>
          <w:tcPr>
            <w:tcW w:w="1559" w:type="dxa"/>
            <w:tcBorders>
              <w:top w:val="nil"/>
              <w:left w:val="nil"/>
              <w:right w:val="nil"/>
            </w:tcBorders>
            <w:shd w:val="clear" w:color="auto" w:fill="auto"/>
            <w:noWrap/>
            <w:vAlign w:val="bottom"/>
          </w:tcPr>
          <w:p w14:paraId="66671037"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59 (37-92)</w:t>
            </w:r>
          </w:p>
        </w:tc>
        <w:tc>
          <w:tcPr>
            <w:tcW w:w="2185" w:type="dxa"/>
            <w:tcBorders>
              <w:top w:val="nil"/>
              <w:left w:val="nil"/>
              <w:right w:val="nil"/>
            </w:tcBorders>
            <w:shd w:val="clear" w:color="auto" w:fill="auto"/>
            <w:noWrap/>
            <w:vAlign w:val="bottom"/>
          </w:tcPr>
          <w:p w14:paraId="1AE6086A"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3.96 (1.35-11.65)</w:t>
            </w:r>
          </w:p>
        </w:tc>
        <w:tc>
          <w:tcPr>
            <w:tcW w:w="992" w:type="dxa"/>
            <w:tcBorders>
              <w:top w:val="nil"/>
              <w:left w:val="nil"/>
              <w:right w:val="nil"/>
            </w:tcBorders>
            <w:shd w:val="clear" w:color="auto" w:fill="auto"/>
            <w:noWrap/>
            <w:vAlign w:val="bottom"/>
          </w:tcPr>
          <w:p w14:paraId="05DD9CB5" w14:textId="77777777" w:rsidR="005A6C8C" w:rsidRPr="001D6003" w:rsidRDefault="005A6C8C" w:rsidP="005A6C8C">
            <w:pPr>
              <w:spacing w:after="0" w:line="240" w:lineRule="auto"/>
              <w:jc w:val="center"/>
              <w:rPr>
                <w:rFonts w:cs="Times New Roman"/>
                <w:color w:val="000000"/>
              </w:rPr>
            </w:pPr>
          </w:p>
        </w:tc>
        <w:tc>
          <w:tcPr>
            <w:tcW w:w="1985" w:type="dxa"/>
            <w:tcBorders>
              <w:top w:val="nil"/>
              <w:left w:val="nil"/>
              <w:right w:val="nil"/>
            </w:tcBorders>
            <w:shd w:val="clear" w:color="auto" w:fill="auto"/>
            <w:noWrap/>
            <w:vAlign w:val="bottom"/>
          </w:tcPr>
          <w:p w14:paraId="21D18933"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4.09 (1.38-12.11)</w:t>
            </w:r>
          </w:p>
        </w:tc>
        <w:tc>
          <w:tcPr>
            <w:tcW w:w="1134" w:type="dxa"/>
            <w:tcBorders>
              <w:top w:val="nil"/>
              <w:left w:val="nil"/>
              <w:right w:val="nil"/>
            </w:tcBorders>
            <w:shd w:val="clear" w:color="auto" w:fill="auto"/>
            <w:noWrap/>
            <w:vAlign w:val="bottom"/>
          </w:tcPr>
          <w:p w14:paraId="7E891AE7" w14:textId="77777777" w:rsidR="005A6C8C" w:rsidRPr="001D6003" w:rsidRDefault="005A6C8C" w:rsidP="005A6C8C">
            <w:pPr>
              <w:spacing w:after="0" w:line="240" w:lineRule="auto"/>
              <w:jc w:val="center"/>
              <w:rPr>
                <w:rFonts w:cs="Times New Roman"/>
                <w:color w:val="000000"/>
              </w:rPr>
            </w:pPr>
          </w:p>
        </w:tc>
        <w:tc>
          <w:tcPr>
            <w:tcW w:w="1984" w:type="dxa"/>
            <w:tcBorders>
              <w:top w:val="nil"/>
              <w:left w:val="nil"/>
              <w:right w:val="nil"/>
            </w:tcBorders>
            <w:shd w:val="clear" w:color="auto" w:fill="auto"/>
            <w:noWrap/>
            <w:vAlign w:val="bottom"/>
          </w:tcPr>
          <w:p w14:paraId="6CDA04A7"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4.43 (1.49-13.21)</w:t>
            </w:r>
          </w:p>
        </w:tc>
        <w:tc>
          <w:tcPr>
            <w:tcW w:w="1035" w:type="dxa"/>
            <w:tcBorders>
              <w:top w:val="nil"/>
              <w:left w:val="nil"/>
              <w:right w:val="nil"/>
            </w:tcBorders>
            <w:shd w:val="clear" w:color="auto" w:fill="auto"/>
            <w:noWrap/>
            <w:vAlign w:val="bottom"/>
          </w:tcPr>
          <w:p w14:paraId="02F17AE0" w14:textId="77777777" w:rsidR="005A6C8C" w:rsidRPr="001D6003" w:rsidRDefault="005A6C8C" w:rsidP="005A6C8C">
            <w:pPr>
              <w:spacing w:after="0" w:line="240" w:lineRule="auto"/>
              <w:jc w:val="center"/>
              <w:rPr>
                <w:rFonts w:cs="Times New Roman"/>
                <w:color w:val="000000"/>
              </w:rPr>
            </w:pPr>
          </w:p>
        </w:tc>
      </w:tr>
      <w:tr w:rsidR="005A6C8C" w:rsidRPr="001D6003" w14:paraId="29909269" w14:textId="77777777" w:rsidTr="005A6C8C">
        <w:trPr>
          <w:trHeight w:val="300"/>
        </w:trPr>
        <w:tc>
          <w:tcPr>
            <w:tcW w:w="1642" w:type="dxa"/>
            <w:tcBorders>
              <w:top w:val="nil"/>
              <w:left w:val="nil"/>
              <w:bottom w:val="single" w:sz="12" w:space="0" w:color="auto"/>
              <w:right w:val="nil"/>
            </w:tcBorders>
            <w:shd w:val="clear" w:color="auto" w:fill="auto"/>
            <w:noWrap/>
            <w:vAlign w:val="bottom"/>
            <w:hideMark/>
          </w:tcPr>
          <w:p w14:paraId="748888D5" w14:textId="77777777" w:rsidR="005A6C8C" w:rsidRPr="001D6003" w:rsidRDefault="005A6C8C" w:rsidP="005A6C8C">
            <w:pPr>
              <w:spacing w:after="0" w:line="240" w:lineRule="auto"/>
              <w:rPr>
                <w:rFonts w:eastAsia="Times New Roman" w:cs="Times New Roman"/>
                <w:color w:val="000000"/>
                <w:lang w:eastAsia="en-GB"/>
              </w:rPr>
            </w:pPr>
            <w:r w:rsidRPr="001D6003">
              <w:rPr>
                <w:rFonts w:eastAsia="Times New Roman" w:cs="Times New Roman"/>
                <w:color w:val="000000"/>
                <w:lang w:eastAsia="en-GB"/>
              </w:rPr>
              <w:t>Unknown</w:t>
            </w:r>
          </w:p>
        </w:tc>
        <w:tc>
          <w:tcPr>
            <w:tcW w:w="1028" w:type="dxa"/>
            <w:tcBorders>
              <w:top w:val="nil"/>
              <w:left w:val="nil"/>
              <w:bottom w:val="single" w:sz="12" w:space="0" w:color="auto"/>
              <w:right w:val="nil"/>
            </w:tcBorders>
            <w:shd w:val="clear" w:color="auto" w:fill="auto"/>
            <w:noWrap/>
            <w:vAlign w:val="bottom"/>
          </w:tcPr>
          <w:p w14:paraId="34F65AD7"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10</w:t>
            </w:r>
          </w:p>
        </w:tc>
        <w:tc>
          <w:tcPr>
            <w:tcW w:w="874" w:type="dxa"/>
            <w:tcBorders>
              <w:top w:val="nil"/>
              <w:left w:val="nil"/>
              <w:bottom w:val="single" w:sz="12" w:space="0" w:color="auto"/>
              <w:right w:val="nil"/>
            </w:tcBorders>
            <w:shd w:val="clear" w:color="auto" w:fill="auto"/>
            <w:noWrap/>
            <w:vAlign w:val="bottom"/>
          </w:tcPr>
          <w:p w14:paraId="6A07C464"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37214</w:t>
            </w:r>
          </w:p>
        </w:tc>
        <w:tc>
          <w:tcPr>
            <w:tcW w:w="1559" w:type="dxa"/>
            <w:tcBorders>
              <w:top w:val="nil"/>
              <w:left w:val="nil"/>
              <w:bottom w:val="single" w:sz="12" w:space="0" w:color="auto"/>
              <w:right w:val="nil"/>
            </w:tcBorders>
            <w:shd w:val="clear" w:color="auto" w:fill="auto"/>
            <w:noWrap/>
            <w:vAlign w:val="bottom"/>
          </w:tcPr>
          <w:p w14:paraId="47062BCF"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27 (14-50)</w:t>
            </w:r>
          </w:p>
        </w:tc>
        <w:tc>
          <w:tcPr>
            <w:tcW w:w="2185" w:type="dxa"/>
            <w:tcBorders>
              <w:top w:val="nil"/>
              <w:left w:val="nil"/>
              <w:bottom w:val="single" w:sz="12" w:space="0" w:color="auto"/>
              <w:right w:val="nil"/>
            </w:tcBorders>
            <w:shd w:val="clear" w:color="auto" w:fill="auto"/>
            <w:noWrap/>
            <w:vAlign w:val="bottom"/>
          </w:tcPr>
          <w:p w14:paraId="52CB8B3A"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1.82 (0.57-5.79)</w:t>
            </w:r>
          </w:p>
        </w:tc>
        <w:tc>
          <w:tcPr>
            <w:tcW w:w="992" w:type="dxa"/>
            <w:tcBorders>
              <w:top w:val="nil"/>
              <w:left w:val="nil"/>
              <w:bottom w:val="single" w:sz="12" w:space="0" w:color="auto"/>
              <w:right w:val="nil"/>
            </w:tcBorders>
            <w:shd w:val="clear" w:color="auto" w:fill="auto"/>
            <w:noWrap/>
            <w:vAlign w:val="bottom"/>
          </w:tcPr>
          <w:p w14:paraId="65A9008B" w14:textId="77777777" w:rsidR="005A6C8C" w:rsidRPr="001D6003" w:rsidRDefault="005A6C8C" w:rsidP="00C1529D">
            <w:pPr>
              <w:spacing w:after="0" w:line="240" w:lineRule="auto"/>
              <w:jc w:val="center"/>
              <w:rPr>
                <w:rFonts w:cs="Times New Roman"/>
                <w:color w:val="000000"/>
              </w:rPr>
            </w:pPr>
            <w:r w:rsidRPr="001D6003">
              <w:rPr>
                <w:rFonts w:cs="Times New Roman"/>
                <w:color w:val="000000"/>
              </w:rPr>
              <w:t>0.01</w:t>
            </w:r>
          </w:p>
        </w:tc>
        <w:tc>
          <w:tcPr>
            <w:tcW w:w="1985" w:type="dxa"/>
            <w:tcBorders>
              <w:top w:val="nil"/>
              <w:left w:val="nil"/>
              <w:bottom w:val="single" w:sz="12" w:space="0" w:color="auto"/>
              <w:right w:val="nil"/>
            </w:tcBorders>
            <w:shd w:val="clear" w:color="auto" w:fill="auto"/>
            <w:noWrap/>
            <w:vAlign w:val="bottom"/>
          </w:tcPr>
          <w:p w14:paraId="1F86B17C"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1.87 (0.58-5.97)</w:t>
            </w:r>
          </w:p>
        </w:tc>
        <w:tc>
          <w:tcPr>
            <w:tcW w:w="1134" w:type="dxa"/>
            <w:tcBorders>
              <w:top w:val="nil"/>
              <w:left w:val="nil"/>
              <w:bottom w:val="single" w:sz="12" w:space="0" w:color="auto"/>
              <w:right w:val="nil"/>
            </w:tcBorders>
            <w:shd w:val="clear" w:color="auto" w:fill="auto"/>
            <w:noWrap/>
            <w:vAlign w:val="bottom"/>
          </w:tcPr>
          <w:p w14:paraId="0D53A57C" w14:textId="77777777" w:rsidR="005A6C8C" w:rsidRPr="001D6003" w:rsidRDefault="005A6C8C" w:rsidP="00C1529D">
            <w:pPr>
              <w:spacing w:after="0" w:line="240" w:lineRule="auto"/>
              <w:jc w:val="center"/>
              <w:rPr>
                <w:rFonts w:cs="Times New Roman"/>
                <w:color w:val="000000"/>
              </w:rPr>
            </w:pPr>
            <w:r w:rsidRPr="001D6003">
              <w:rPr>
                <w:rFonts w:cs="Times New Roman"/>
                <w:color w:val="000000"/>
              </w:rPr>
              <w:t>0.0</w:t>
            </w:r>
            <w:r w:rsidR="00C1529D" w:rsidRPr="001D6003">
              <w:rPr>
                <w:rFonts w:cs="Times New Roman"/>
                <w:color w:val="000000"/>
              </w:rPr>
              <w:t>1</w:t>
            </w:r>
          </w:p>
        </w:tc>
        <w:tc>
          <w:tcPr>
            <w:tcW w:w="1984" w:type="dxa"/>
            <w:tcBorders>
              <w:top w:val="nil"/>
              <w:left w:val="nil"/>
              <w:bottom w:val="single" w:sz="12" w:space="0" w:color="auto"/>
              <w:right w:val="nil"/>
            </w:tcBorders>
            <w:shd w:val="clear" w:color="auto" w:fill="auto"/>
            <w:noWrap/>
            <w:vAlign w:val="bottom"/>
          </w:tcPr>
          <w:p w14:paraId="5D004BCE" w14:textId="77777777" w:rsidR="005A6C8C" w:rsidRPr="001D6003" w:rsidRDefault="005A6C8C" w:rsidP="005A6C8C">
            <w:pPr>
              <w:spacing w:after="0" w:line="240" w:lineRule="auto"/>
              <w:jc w:val="center"/>
              <w:rPr>
                <w:rFonts w:cs="Times New Roman"/>
                <w:color w:val="000000"/>
              </w:rPr>
            </w:pPr>
            <w:r w:rsidRPr="001D6003">
              <w:rPr>
                <w:rFonts w:cs="Times New Roman"/>
                <w:color w:val="000000"/>
              </w:rPr>
              <w:t>2.10 (0.65-6.76)</w:t>
            </w:r>
          </w:p>
        </w:tc>
        <w:tc>
          <w:tcPr>
            <w:tcW w:w="1035" w:type="dxa"/>
            <w:tcBorders>
              <w:top w:val="nil"/>
              <w:left w:val="nil"/>
              <w:bottom w:val="single" w:sz="12" w:space="0" w:color="auto"/>
              <w:right w:val="nil"/>
            </w:tcBorders>
            <w:shd w:val="clear" w:color="auto" w:fill="auto"/>
            <w:noWrap/>
            <w:vAlign w:val="bottom"/>
          </w:tcPr>
          <w:p w14:paraId="6F68FBCB" w14:textId="77777777" w:rsidR="005A6C8C" w:rsidRPr="001D6003" w:rsidRDefault="005A6C8C" w:rsidP="00C1529D">
            <w:pPr>
              <w:spacing w:after="0" w:line="240" w:lineRule="auto"/>
              <w:jc w:val="center"/>
              <w:rPr>
                <w:rFonts w:cs="Times New Roman"/>
                <w:color w:val="000000"/>
              </w:rPr>
            </w:pPr>
            <w:r w:rsidRPr="001D6003">
              <w:rPr>
                <w:rFonts w:cs="Times New Roman"/>
                <w:color w:val="000000"/>
              </w:rPr>
              <w:t>0.00</w:t>
            </w:r>
            <w:r w:rsidR="00C1529D" w:rsidRPr="001D6003">
              <w:rPr>
                <w:rFonts w:cs="Times New Roman"/>
                <w:color w:val="000000"/>
              </w:rPr>
              <w:t>8</w:t>
            </w:r>
          </w:p>
        </w:tc>
      </w:tr>
    </w:tbl>
    <w:p w14:paraId="2A4D7CC5" w14:textId="35C460DD" w:rsidR="005A6C8C" w:rsidRPr="001D6003" w:rsidRDefault="00C1529D" w:rsidP="00D25046">
      <w:pPr>
        <w:rPr>
          <w:rFonts w:cs="Times New Roman"/>
          <w:b/>
        </w:rPr>
      </w:pPr>
      <w:r w:rsidRPr="001D6003">
        <w:rPr>
          <w:rFonts w:cs="Times New Roman"/>
          <w:b/>
        </w:rPr>
        <w:t>*</w:t>
      </w:r>
      <w:r w:rsidRPr="001D6003">
        <w:rPr>
          <w:rFonts w:cs="Times New Roman"/>
        </w:rPr>
        <w:t xml:space="preserve">Adjusted for age, calendar period, </w:t>
      </w:r>
      <w:r w:rsidR="00F00A50">
        <w:rPr>
          <w:rFonts w:cs="Times New Roman"/>
        </w:rPr>
        <w:t xml:space="preserve">education </w:t>
      </w:r>
      <w:r w:rsidRPr="001D6003">
        <w:rPr>
          <w:rFonts w:cs="Times New Roman"/>
        </w:rPr>
        <w:t>and residence</w:t>
      </w:r>
    </w:p>
    <w:sectPr w:rsidR="005A6C8C" w:rsidRPr="001D6003" w:rsidSect="00C43A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D3F5D" w14:textId="77777777" w:rsidR="00BC5B33" w:rsidRDefault="00BC5B33" w:rsidP="00F10871">
      <w:pPr>
        <w:spacing w:after="0" w:line="240" w:lineRule="auto"/>
      </w:pPr>
      <w:r>
        <w:separator/>
      </w:r>
    </w:p>
  </w:endnote>
  <w:endnote w:type="continuationSeparator" w:id="0">
    <w:p w14:paraId="08226E23" w14:textId="77777777" w:rsidR="00BC5B33" w:rsidRDefault="00BC5B33" w:rsidP="00F1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398143"/>
      <w:docPartObj>
        <w:docPartGallery w:val="Page Numbers (Bottom of Page)"/>
        <w:docPartUnique/>
      </w:docPartObj>
    </w:sdtPr>
    <w:sdtEndPr>
      <w:rPr>
        <w:noProof/>
      </w:rPr>
    </w:sdtEndPr>
    <w:sdtContent>
      <w:p w14:paraId="65B382B2" w14:textId="5F4BBABD" w:rsidR="00282F42" w:rsidRDefault="00282F42">
        <w:pPr>
          <w:pStyle w:val="Footer"/>
          <w:jc w:val="right"/>
        </w:pPr>
        <w:r>
          <w:fldChar w:fldCharType="begin"/>
        </w:r>
        <w:r>
          <w:instrText xml:space="preserve"> PAGE   \* MERGEFORMAT </w:instrText>
        </w:r>
        <w:r>
          <w:fldChar w:fldCharType="separate"/>
        </w:r>
        <w:r w:rsidR="003216A4">
          <w:rPr>
            <w:noProof/>
          </w:rPr>
          <w:t>12</w:t>
        </w:r>
        <w:r>
          <w:rPr>
            <w:noProof/>
          </w:rPr>
          <w:fldChar w:fldCharType="end"/>
        </w:r>
      </w:p>
    </w:sdtContent>
  </w:sdt>
  <w:p w14:paraId="32A9D9E8" w14:textId="77777777" w:rsidR="00282F42" w:rsidRDefault="00282F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C1751" w14:textId="77777777" w:rsidR="00BC5B33" w:rsidRDefault="00BC5B33" w:rsidP="00F10871">
      <w:pPr>
        <w:spacing w:after="0" w:line="240" w:lineRule="auto"/>
      </w:pPr>
      <w:r>
        <w:separator/>
      </w:r>
    </w:p>
  </w:footnote>
  <w:footnote w:type="continuationSeparator" w:id="0">
    <w:p w14:paraId="79522C09" w14:textId="77777777" w:rsidR="00BC5B33" w:rsidRDefault="00BC5B33" w:rsidP="00F10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I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vrsex0owxs5ee2dr550td9vdasx9e22z9x&quot;&gt;ALPHA_VA_literature&lt;record-ids&gt;&lt;item&gt;6&lt;/item&gt;&lt;item&gt;7&lt;/item&gt;&lt;item&gt;30&lt;/item&gt;&lt;item&gt;47&lt;/item&gt;&lt;item&gt;48&lt;/item&gt;&lt;item&gt;49&lt;/item&gt;&lt;item&gt;50&lt;/item&gt;&lt;item&gt;51&lt;/item&gt;&lt;/record-ids&gt;&lt;/item&gt;&lt;/Libraries&gt;"/>
  </w:docVars>
  <w:rsids>
    <w:rsidRoot w:val="0058455F"/>
    <w:rsid w:val="00037529"/>
    <w:rsid w:val="00093FB9"/>
    <w:rsid w:val="000B5512"/>
    <w:rsid w:val="000C6EA8"/>
    <w:rsid w:val="000F30C0"/>
    <w:rsid w:val="001079D8"/>
    <w:rsid w:val="00116D7A"/>
    <w:rsid w:val="00143DAB"/>
    <w:rsid w:val="00160103"/>
    <w:rsid w:val="001840D7"/>
    <w:rsid w:val="001B625F"/>
    <w:rsid w:val="001D4B58"/>
    <w:rsid w:val="001D6003"/>
    <w:rsid w:val="00221ACD"/>
    <w:rsid w:val="002401E5"/>
    <w:rsid w:val="00282F42"/>
    <w:rsid w:val="00286F68"/>
    <w:rsid w:val="002B23E6"/>
    <w:rsid w:val="002D4649"/>
    <w:rsid w:val="0031005C"/>
    <w:rsid w:val="003216A4"/>
    <w:rsid w:val="003245EB"/>
    <w:rsid w:val="00325277"/>
    <w:rsid w:val="00325CA5"/>
    <w:rsid w:val="00326CD3"/>
    <w:rsid w:val="00333F89"/>
    <w:rsid w:val="00345E93"/>
    <w:rsid w:val="00385EAB"/>
    <w:rsid w:val="003945FF"/>
    <w:rsid w:val="003D1FD8"/>
    <w:rsid w:val="0048149F"/>
    <w:rsid w:val="00482228"/>
    <w:rsid w:val="0048571D"/>
    <w:rsid w:val="004976D2"/>
    <w:rsid w:val="004B0988"/>
    <w:rsid w:val="004C15C1"/>
    <w:rsid w:val="004C6B01"/>
    <w:rsid w:val="004D2462"/>
    <w:rsid w:val="0052154B"/>
    <w:rsid w:val="00527DF9"/>
    <w:rsid w:val="005452DE"/>
    <w:rsid w:val="00554F76"/>
    <w:rsid w:val="00561ADD"/>
    <w:rsid w:val="005755B9"/>
    <w:rsid w:val="0058455F"/>
    <w:rsid w:val="00590BEE"/>
    <w:rsid w:val="005A6C8C"/>
    <w:rsid w:val="005B14DC"/>
    <w:rsid w:val="005B1EEA"/>
    <w:rsid w:val="005C0549"/>
    <w:rsid w:val="005C1CF0"/>
    <w:rsid w:val="005C1D51"/>
    <w:rsid w:val="005C2337"/>
    <w:rsid w:val="005F4A41"/>
    <w:rsid w:val="005F527C"/>
    <w:rsid w:val="00626B2B"/>
    <w:rsid w:val="006375DD"/>
    <w:rsid w:val="006D6D75"/>
    <w:rsid w:val="006E75C2"/>
    <w:rsid w:val="006F28C5"/>
    <w:rsid w:val="006F31DE"/>
    <w:rsid w:val="006F57AA"/>
    <w:rsid w:val="007314E7"/>
    <w:rsid w:val="00772675"/>
    <w:rsid w:val="00790F9C"/>
    <w:rsid w:val="007F6E81"/>
    <w:rsid w:val="00817FE9"/>
    <w:rsid w:val="00837D75"/>
    <w:rsid w:val="00843708"/>
    <w:rsid w:val="00895520"/>
    <w:rsid w:val="008C73BB"/>
    <w:rsid w:val="00921367"/>
    <w:rsid w:val="009A5494"/>
    <w:rsid w:val="009F5DA6"/>
    <w:rsid w:val="00A15EDF"/>
    <w:rsid w:val="00A25909"/>
    <w:rsid w:val="00A25B1E"/>
    <w:rsid w:val="00A32A82"/>
    <w:rsid w:val="00A436B3"/>
    <w:rsid w:val="00A45230"/>
    <w:rsid w:val="00A62EC4"/>
    <w:rsid w:val="00A81576"/>
    <w:rsid w:val="00A92C64"/>
    <w:rsid w:val="00AA21DF"/>
    <w:rsid w:val="00AB0A32"/>
    <w:rsid w:val="00AB1B8B"/>
    <w:rsid w:val="00AD6F59"/>
    <w:rsid w:val="00AF500B"/>
    <w:rsid w:val="00B24E02"/>
    <w:rsid w:val="00B70B6F"/>
    <w:rsid w:val="00BC5B33"/>
    <w:rsid w:val="00BF1DE3"/>
    <w:rsid w:val="00C1529D"/>
    <w:rsid w:val="00C238EC"/>
    <w:rsid w:val="00C267FA"/>
    <w:rsid w:val="00C30BB2"/>
    <w:rsid w:val="00C43A12"/>
    <w:rsid w:val="00C447B9"/>
    <w:rsid w:val="00C61B34"/>
    <w:rsid w:val="00C70155"/>
    <w:rsid w:val="00C872BE"/>
    <w:rsid w:val="00C92499"/>
    <w:rsid w:val="00CB7134"/>
    <w:rsid w:val="00CD026F"/>
    <w:rsid w:val="00CD1FBC"/>
    <w:rsid w:val="00CE0AE9"/>
    <w:rsid w:val="00CE497A"/>
    <w:rsid w:val="00CE5287"/>
    <w:rsid w:val="00D043AE"/>
    <w:rsid w:val="00D25046"/>
    <w:rsid w:val="00D61E1F"/>
    <w:rsid w:val="00D62410"/>
    <w:rsid w:val="00D8705C"/>
    <w:rsid w:val="00D9003E"/>
    <w:rsid w:val="00D91845"/>
    <w:rsid w:val="00D96E42"/>
    <w:rsid w:val="00DA0C30"/>
    <w:rsid w:val="00DC69CE"/>
    <w:rsid w:val="00E0288C"/>
    <w:rsid w:val="00E043FE"/>
    <w:rsid w:val="00E2676C"/>
    <w:rsid w:val="00E3249D"/>
    <w:rsid w:val="00E445BB"/>
    <w:rsid w:val="00E458E5"/>
    <w:rsid w:val="00E45BFB"/>
    <w:rsid w:val="00E62843"/>
    <w:rsid w:val="00ED2D66"/>
    <w:rsid w:val="00EE3EF0"/>
    <w:rsid w:val="00F00A50"/>
    <w:rsid w:val="00F10871"/>
    <w:rsid w:val="00F500AB"/>
    <w:rsid w:val="00F513D6"/>
    <w:rsid w:val="00F529EC"/>
    <w:rsid w:val="00F61754"/>
    <w:rsid w:val="00F62F22"/>
    <w:rsid w:val="00F63448"/>
    <w:rsid w:val="00F7351D"/>
    <w:rsid w:val="00F80CA2"/>
    <w:rsid w:val="00FB4B39"/>
    <w:rsid w:val="00FD41CF"/>
    <w:rsid w:val="00FF4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868F"/>
  <w15:chartTrackingRefBased/>
  <w15:docId w15:val="{10853E40-956C-4648-A6B7-CB3207E7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BEE"/>
    <w:rPr>
      <w:rFonts w:ascii="Times New Roman" w:hAnsi="Times New Roman"/>
      <w:sz w:val="20"/>
    </w:rPr>
  </w:style>
  <w:style w:type="paragraph" w:styleId="Heading1">
    <w:name w:val="heading 1"/>
    <w:basedOn w:val="Normal"/>
    <w:next w:val="Normal"/>
    <w:link w:val="Heading1Char"/>
    <w:uiPriority w:val="9"/>
    <w:qFormat/>
    <w:rsid w:val="00590BEE"/>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590BEE"/>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43A12"/>
    <w:pPr>
      <w:keepNext/>
      <w:keepLines/>
      <w:spacing w:before="40" w:after="0"/>
      <w:outlineLvl w:val="2"/>
    </w:pPr>
    <w:rPr>
      <w:rFonts w:ascii="Arial" w:eastAsiaTheme="majorEastAsia" w:hAnsi="Arial"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871"/>
  </w:style>
  <w:style w:type="paragraph" w:styleId="Footer">
    <w:name w:val="footer"/>
    <w:basedOn w:val="Normal"/>
    <w:link w:val="FooterChar"/>
    <w:uiPriority w:val="99"/>
    <w:unhideWhenUsed/>
    <w:rsid w:val="00F10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871"/>
  </w:style>
  <w:style w:type="paragraph" w:styleId="Caption">
    <w:name w:val="caption"/>
    <w:basedOn w:val="Normal"/>
    <w:next w:val="Normal"/>
    <w:uiPriority w:val="35"/>
    <w:unhideWhenUsed/>
    <w:qFormat/>
    <w:rsid w:val="00D25046"/>
    <w:pPr>
      <w:spacing w:after="200" w:line="240" w:lineRule="auto"/>
    </w:pPr>
    <w:rPr>
      <w:i/>
      <w:iCs/>
      <w:color w:val="44546A" w:themeColor="text2"/>
      <w:sz w:val="18"/>
      <w:szCs w:val="18"/>
    </w:rPr>
  </w:style>
  <w:style w:type="character" w:styleId="Hyperlink">
    <w:name w:val="Hyperlink"/>
    <w:basedOn w:val="DefaultParagraphFont"/>
    <w:uiPriority w:val="99"/>
    <w:unhideWhenUsed/>
    <w:rsid w:val="00790F9C"/>
    <w:rPr>
      <w:color w:val="0563C1" w:themeColor="hyperlink"/>
      <w:u w:val="single"/>
    </w:rPr>
  </w:style>
  <w:style w:type="character" w:customStyle="1" w:styleId="Heading3Char">
    <w:name w:val="Heading 3 Char"/>
    <w:basedOn w:val="DefaultParagraphFont"/>
    <w:link w:val="Heading3"/>
    <w:uiPriority w:val="9"/>
    <w:rsid w:val="00C43A12"/>
    <w:rPr>
      <w:rFonts w:ascii="Arial" w:eastAsiaTheme="majorEastAsia" w:hAnsi="Arial" w:cstheme="majorBidi"/>
      <w:color w:val="1F4D78" w:themeColor="accent1" w:themeShade="7F"/>
      <w:sz w:val="24"/>
      <w:szCs w:val="24"/>
    </w:rPr>
  </w:style>
  <w:style w:type="character" w:customStyle="1" w:styleId="Heading1Char">
    <w:name w:val="Heading 1 Char"/>
    <w:basedOn w:val="DefaultParagraphFont"/>
    <w:link w:val="Heading1"/>
    <w:uiPriority w:val="9"/>
    <w:rsid w:val="00590BEE"/>
    <w:rPr>
      <w:rFonts w:ascii="Times New Roman" w:eastAsiaTheme="majorEastAsia" w:hAnsi="Times New Roman" w:cstheme="majorBidi"/>
      <w:b/>
      <w:sz w:val="24"/>
      <w:szCs w:val="32"/>
    </w:rPr>
  </w:style>
  <w:style w:type="paragraph" w:customStyle="1" w:styleId="EndNoteBibliographyTitle">
    <w:name w:val="EndNote Bibliography Title"/>
    <w:basedOn w:val="Normal"/>
    <w:link w:val="EndNoteBibliographyTitleChar"/>
    <w:rsid w:val="00C43A12"/>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C43A12"/>
    <w:rPr>
      <w:rFonts w:ascii="Calibri" w:hAnsi="Calibri" w:cs="Calibri"/>
      <w:noProof/>
      <w:lang w:val="en-US"/>
    </w:rPr>
  </w:style>
  <w:style w:type="paragraph" w:customStyle="1" w:styleId="EndNoteBibliography">
    <w:name w:val="EndNote Bibliography"/>
    <w:basedOn w:val="Normal"/>
    <w:link w:val="EndNoteBibliographyChar"/>
    <w:rsid w:val="00C43A12"/>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C43A12"/>
    <w:rPr>
      <w:rFonts w:ascii="Calibri" w:hAnsi="Calibri" w:cs="Calibri"/>
      <w:noProof/>
      <w:lang w:val="en-US"/>
    </w:rPr>
  </w:style>
  <w:style w:type="character" w:customStyle="1" w:styleId="Heading2Char">
    <w:name w:val="Heading 2 Char"/>
    <w:basedOn w:val="DefaultParagraphFont"/>
    <w:link w:val="Heading2"/>
    <w:uiPriority w:val="9"/>
    <w:rsid w:val="00590BEE"/>
    <w:rPr>
      <w:rFonts w:ascii="Times New Roman" w:eastAsiaTheme="majorEastAsia" w:hAnsi="Times New Roman" w:cstheme="majorBidi"/>
      <w:b/>
      <w:sz w:val="20"/>
      <w:szCs w:val="26"/>
    </w:rPr>
  </w:style>
  <w:style w:type="paragraph" w:styleId="NoSpacing">
    <w:name w:val="No Spacing"/>
    <w:uiPriority w:val="1"/>
    <w:qFormat/>
    <w:rsid w:val="00527DF9"/>
    <w:pPr>
      <w:spacing w:after="0" w:line="240" w:lineRule="auto"/>
    </w:pPr>
    <w:rPr>
      <w:rFonts w:ascii="Times New Roman" w:hAnsi="Times New Roman"/>
    </w:rPr>
  </w:style>
  <w:style w:type="paragraph" w:styleId="BalloonText">
    <w:name w:val="Balloon Text"/>
    <w:basedOn w:val="Normal"/>
    <w:link w:val="BalloonTextChar"/>
    <w:uiPriority w:val="99"/>
    <w:semiHidden/>
    <w:unhideWhenUsed/>
    <w:rsid w:val="00333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F89"/>
    <w:rPr>
      <w:rFonts w:ascii="Segoe UI" w:hAnsi="Segoe UI" w:cs="Segoe UI"/>
      <w:sz w:val="18"/>
      <w:szCs w:val="18"/>
    </w:rPr>
  </w:style>
  <w:style w:type="character" w:styleId="CommentReference">
    <w:name w:val="annotation reference"/>
    <w:basedOn w:val="DefaultParagraphFont"/>
    <w:uiPriority w:val="99"/>
    <w:semiHidden/>
    <w:unhideWhenUsed/>
    <w:rsid w:val="00D043AE"/>
    <w:rPr>
      <w:sz w:val="16"/>
      <w:szCs w:val="16"/>
    </w:rPr>
  </w:style>
  <w:style w:type="paragraph" w:styleId="CommentText">
    <w:name w:val="annotation text"/>
    <w:basedOn w:val="Normal"/>
    <w:link w:val="CommentTextChar"/>
    <w:uiPriority w:val="99"/>
    <w:semiHidden/>
    <w:unhideWhenUsed/>
    <w:rsid w:val="00D043AE"/>
    <w:pPr>
      <w:spacing w:line="240" w:lineRule="auto"/>
    </w:pPr>
    <w:rPr>
      <w:szCs w:val="20"/>
    </w:rPr>
  </w:style>
  <w:style w:type="character" w:customStyle="1" w:styleId="CommentTextChar">
    <w:name w:val="Comment Text Char"/>
    <w:basedOn w:val="DefaultParagraphFont"/>
    <w:link w:val="CommentText"/>
    <w:uiPriority w:val="99"/>
    <w:semiHidden/>
    <w:rsid w:val="00D043A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043AE"/>
    <w:rPr>
      <w:b/>
      <w:bCs/>
    </w:rPr>
  </w:style>
  <w:style w:type="character" w:customStyle="1" w:styleId="CommentSubjectChar">
    <w:name w:val="Comment Subject Char"/>
    <w:basedOn w:val="CommentTextChar"/>
    <w:link w:val="CommentSubject"/>
    <w:uiPriority w:val="99"/>
    <w:semiHidden/>
    <w:rsid w:val="00D043AE"/>
    <w:rPr>
      <w:rFonts w:ascii="Times New Roman" w:hAnsi="Times New Roman"/>
      <w:b/>
      <w:bCs/>
      <w:sz w:val="20"/>
      <w:szCs w:val="20"/>
    </w:rPr>
  </w:style>
  <w:style w:type="paragraph" w:styleId="Revision">
    <w:name w:val="Revision"/>
    <w:hidden/>
    <w:uiPriority w:val="99"/>
    <w:semiHidden/>
    <w:rsid w:val="00C30BB2"/>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811471">
      <w:bodyDiv w:val="1"/>
      <w:marLeft w:val="0"/>
      <w:marRight w:val="0"/>
      <w:marTop w:val="0"/>
      <w:marBottom w:val="0"/>
      <w:divBdr>
        <w:top w:val="none" w:sz="0" w:space="0" w:color="auto"/>
        <w:left w:val="none" w:sz="0" w:space="0" w:color="auto"/>
        <w:bottom w:val="none" w:sz="0" w:space="0" w:color="auto"/>
        <w:right w:val="none" w:sz="0" w:space="0" w:color="auto"/>
      </w:divBdr>
    </w:div>
    <w:div w:id="19113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suppl/10.3402/gha.v5i0.19281/suppl_file/zgha_a_11817797_sm000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8D525-203D-42E2-B2B5-30C1E399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2550</Words>
  <Characters>14537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Calvert</dc:creator>
  <cp:keywords/>
  <dc:description/>
  <cp:lastModifiedBy>Clara Calvert</cp:lastModifiedBy>
  <cp:revision>3</cp:revision>
  <dcterms:created xsi:type="dcterms:W3CDTF">2019-12-06T18:28:00Z</dcterms:created>
  <dcterms:modified xsi:type="dcterms:W3CDTF">2019-12-06T18:28:00Z</dcterms:modified>
</cp:coreProperties>
</file>