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80" w:type="dxa"/>
        <w:tblLayout w:type="fixed"/>
        <w:tblLook w:val="04A0" w:firstRow="1" w:lastRow="0" w:firstColumn="1" w:lastColumn="0" w:noHBand="0" w:noVBand="1"/>
      </w:tblPr>
      <w:tblGrid>
        <w:gridCol w:w="3150"/>
        <w:gridCol w:w="2430"/>
        <w:gridCol w:w="2250"/>
        <w:gridCol w:w="2340"/>
        <w:gridCol w:w="810"/>
        <w:gridCol w:w="900"/>
        <w:gridCol w:w="900"/>
        <w:gridCol w:w="900"/>
      </w:tblGrid>
      <w:tr w:rsidR="00846794" w:rsidRPr="00F665BA" w14:paraId="25E0C4FF" w14:textId="77777777" w:rsidTr="00846794">
        <w:trPr>
          <w:trHeight w:val="479"/>
        </w:trPr>
        <w:tc>
          <w:tcPr>
            <w:tcW w:w="13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1B3EF" w14:textId="0CA94CA0" w:rsidR="00846794" w:rsidRPr="0022034D" w:rsidRDefault="00846794" w:rsidP="00846794">
            <w:pPr>
              <w:spacing w:line="48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4C3CD8">
              <w:rPr>
                <w:rFonts w:ascii="Arial" w:hAnsi="Arial" w:cs="Arial"/>
                <w:b/>
              </w:rPr>
              <w:t>Supplementa</w:t>
            </w:r>
            <w:r>
              <w:rPr>
                <w:rFonts w:ascii="Arial" w:hAnsi="Arial" w:cs="Arial"/>
                <w:b/>
              </w:rPr>
              <w:t>l</w:t>
            </w:r>
            <w:r w:rsidRPr="004C3CD8">
              <w:rPr>
                <w:rFonts w:ascii="Arial" w:hAnsi="Arial" w:cs="Arial"/>
                <w:b/>
              </w:rPr>
              <w:t xml:space="preserve"> Table 3. Demographic and clinical characteristics per study group.</w:t>
            </w:r>
          </w:p>
        </w:tc>
      </w:tr>
      <w:tr w:rsidR="00A11EFF" w:rsidRPr="00F665BA" w14:paraId="7D59C43D" w14:textId="3B39075B" w:rsidTr="0022034D">
        <w:trPr>
          <w:trHeight w:val="479"/>
        </w:trPr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91AF3" w14:textId="1E3A0610" w:rsidR="00A11EFF" w:rsidRPr="00F665BA" w:rsidRDefault="00A11EFF" w:rsidP="00F815A6">
            <w:pPr>
              <w:spacing w:line="48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F665BA">
              <w:rPr>
                <w:rFonts w:ascii="Arial" w:hAnsi="Arial" w:cs="Arial"/>
                <w:bCs/>
                <w:sz w:val="14"/>
                <w:szCs w:val="14"/>
              </w:rPr>
              <w:t>Characteristics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BB045" w14:textId="12B5B4EF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665BA">
              <w:rPr>
                <w:rFonts w:ascii="Arial" w:hAnsi="Arial" w:cs="Arial"/>
                <w:bCs/>
                <w:sz w:val="14"/>
                <w:szCs w:val="14"/>
              </w:rPr>
              <w:t>HCV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638A9" w14:textId="7718CCA2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665BA">
              <w:rPr>
                <w:rFonts w:ascii="Arial" w:hAnsi="Arial" w:cs="Arial"/>
                <w:bCs/>
                <w:sz w:val="14"/>
                <w:szCs w:val="14"/>
              </w:rPr>
              <w:t>HIV/HCV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8CA60" w14:textId="5397ABC9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665BA">
              <w:rPr>
                <w:rFonts w:ascii="Arial" w:hAnsi="Arial" w:cs="Arial"/>
                <w:bCs/>
                <w:sz w:val="14"/>
                <w:szCs w:val="14"/>
              </w:rPr>
              <w:t>Historic HIV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2604D" w14:textId="5220AC94" w:rsidR="00A11EFF" w:rsidRPr="00F665BA" w:rsidRDefault="00A11EFF" w:rsidP="0022034D">
            <w:pPr>
              <w:spacing w:line="48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665BA">
              <w:rPr>
                <w:rFonts w:ascii="Arial" w:hAnsi="Arial" w:cs="Arial"/>
                <w:bCs/>
                <w:sz w:val="14"/>
                <w:szCs w:val="14"/>
              </w:rPr>
              <w:t>P</w:t>
            </w:r>
            <w:r w:rsidR="0022034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F665BA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Pr="00F665BA">
              <w:rPr>
                <w:rFonts w:ascii="Arial" w:hAnsi="Arial" w:cs="Arial"/>
                <w:bCs/>
                <w:sz w:val="14"/>
                <w:szCs w:val="14"/>
              </w:rPr>
              <w:t>Fisher’s exact test</w:t>
            </w:r>
            <w:r w:rsidRPr="00F665BA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70EFD" w14:textId="77777777" w:rsidR="0022034D" w:rsidRDefault="0022034D" w:rsidP="00EA4D43">
            <w:pPr>
              <w:spacing w:line="480" w:lineRule="auto"/>
              <w:jc w:val="center"/>
              <w:rPr>
                <w:rFonts w:ascii="Arial" w:hAnsi="Arial"/>
                <w:bCs/>
                <w:sz w:val="14"/>
                <w:szCs w:val="14"/>
              </w:rPr>
            </w:pPr>
            <w:r w:rsidRPr="0022034D">
              <w:rPr>
                <w:rFonts w:ascii="Arial" w:hAnsi="Arial" w:cs="Arial"/>
                <w:bCs/>
                <w:sz w:val="14"/>
                <w:szCs w:val="14"/>
              </w:rPr>
              <w:t>P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(</w:t>
            </w:r>
            <w:r w:rsidRPr="0022034D">
              <w:rPr>
                <w:rFonts w:ascii="Arial" w:hAnsi="Arial"/>
                <w:bCs/>
                <w:sz w:val="14"/>
                <w:szCs w:val="14"/>
              </w:rPr>
              <w:t>Wilcoxon rank sum test</w:t>
            </w:r>
            <w:r>
              <w:rPr>
                <w:rFonts w:ascii="Arial" w:hAnsi="Arial"/>
                <w:bCs/>
                <w:sz w:val="14"/>
                <w:szCs w:val="14"/>
              </w:rPr>
              <w:t xml:space="preserve">) </w:t>
            </w:r>
          </w:p>
          <w:p w14:paraId="34BB99BF" w14:textId="69D07936" w:rsidR="00A11EFF" w:rsidRPr="0022034D" w:rsidRDefault="0022034D" w:rsidP="00EA4D43">
            <w:pPr>
              <w:spacing w:line="48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034D">
              <w:rPr>
                <w:rFonts w:ascii="Arial" w:hAnsi="Arial"/>
                <w:bCs/>
                <w:sz w:val="14"/>
                <w:szCs w:val="14"/>
              </w:rPr>
              <w:t>HCV</w:t>
            </w:r>
            <w:r>
              <w:rPr>
                <w:rFonts w:ascii="Arial" w:hAnsi="Arial"/>
                <w:bCs/>
                <w:sz w:val="14"/>
                <w:szCs w:val="14"/>
              </w:rPr>
              <w:t xml:space="preserve"> vs </w:t>
            </w:r>
            <w:r w:rsidRPr="0022034D">
              <w:rPr>
                <w:rFonts w:ascii="Arial" w:hAnsi="Arial"/>
                <w:bCs/>
                <w:sz w:val="14"/>
                <w:szCs w:val="14"/>
              </w:rPr>
              <w:t>HIV</w:t>
            </w:r>
            <w:r>
              <w:rPr>
                <w:rFonts w:ascii="Arial" w:hAnsi="Arial"/>
                <w:bCs/>
                <w:sz w:val="14"/>
                <w:szCs w:val="14"/>
              </w:rPr>
              <w:t>/</w:t>
            </w:r>
            <w:r w:rsidRPr="0022034D">
              <w:rPr>
                <w:rFonts w:ascii="Arial" w:hAnsi="Arial"/>
                <w:bCs/>
                <w:sz w:val="14"/>
                <w:szCs w:val="14"/>
              </w:rPr>
              <w:t>HCV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2849A" w14:textId="77777777" w:rsidR="0022034D" w:rsidRDefault="0022034D" w:rsidP="0022034D">
            <w:pPr>
              <w:spacing w:line="480" w:lineRule="auto"/>
              <w:jc w:val="center"/>
              <w:rPr>
                <w:rFonts w:ascii="Arial" w:hAnsi="Arial"/>
                <w:bCs/>
                <w:sz w:val="14"/>
                <w:szCs w:val="14"/>
              </w:rPr>
            </w:pPr>
            <w:r w:rsidRPr="0022034D">
              <w:rPr>
                <w:rFonts w:ascii="Arial" w:hAnsi="Arial" w:cs="Arial"/>
                <w:bCs/>
                <w:sz w:val="14"/>
                <w:szCs w:val="14"/>
              </w:rPr>
              <w:t>P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(</w:t>
            </w:r>
            <w:r w:rsidRPr="0022034D">
              <w:rPr>
                <w:rFonts w:ascii="Arial" w:hAnsi="Arial"/>
                <w:bCs/>
                <w:sz w:val="14"/>
                <w:szCs w:val="14"/>
              </w:rPr>
              <w:t>Wilcoxon rank sum test</w:t>
            </w:r>
            <w:r>
              <w:rPr>
                <w:rFonts w:ascii="Arial" w:hAnsi="Arial"/>
                <w:bCs/>
                <w:sz w:val="14"/>
                <w:szCs w:val="14"/>
              </w:rPr>
              <w:t xml:space="preserve">) </w:t>
            </w:r>
          </w:p>
          <w:p w14:paraId="5ABFE74B" w14:textId="66D87D53" w:rsidR="00A11EFF" w:rsidRPr="00F665BA" w:rsidRDefault="0022034D" w:rsidP="0022034D">
            <w:pPr>
              <w:spacing w:line="48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034D">
              <w:rPr>
                <w:rFonts w:ascii="Arial" w:hAnsi="Arial"/>
                <w:bCs/>
                <w:sz w:val="14"/>
                <w:szCs w:val="14"/>
              </w:rPr>
              <w:t>HCV</w:t>
            </w:r>
            <w:r>
              <w:rPr>
                <w:rFonts w:ascii="Arial" w:hAnsi="Arial"/>
                <w:bCs/>
                <w:sz w:val="14"/>
                <w:szCs w:val="14"/>
              </w:rPr>
              <w:t xml:space="preserve"> vs </w:t>
            </w:r>
            <w:r w:rsidRPr="0022034D">
              <w:rPr>
                <w:rFonts w:ascii="Arial" w:hAnsi="Arial"/>
                <w:bCs/>
                <w:sz w:val="14"/>
                <w:szCs w:val="14"/>
              </w:rPr>
              <w:t>HIV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7CCCA" w14:textId="77777777" w:rsidR="0022034D" w:rsidRDefault="0022034D" w:rsidP="0022034D">
            <w:pPr>
              <w:spacing w:line="480" w:lineRule="auto"/>
              <w:jc w:val="center"/>
              <w:rPr>
                <w:rFonts w:ascii="Arial" w:hAnsi="Arial"/>
                <w:bCs/>
                <w:sz w:val="14"/>
                <w:szCs w:val="14"/>
              </w:rPr>
            </w:pPr>
            <w:r w:rsidRPr="0022034D">
              <w:rPr>
                <w:rFonts w:ascii="Arial" w:hAnsi="Arial" w:cs="Arial"/>
                <w:bCs/>
                <w:sz w:val="14"/>
                <w:szCs w:val="14"/>
              </w:rPr>
              <w:t>P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(</w:t>
            </w:r>
            <w:r w:rsidRPr="0022034D">
              <w:rPr>
                <w:rFonts w:ascii="Arial" w:hAnsi="Arial"/>
                <w:bCs/>
                <w:sz w:val="14"/>
                <w:szCs w:val="14"/>
              </w:rPr>
              <w:t>Wilcoxon rank sum test</w:t>
            </w:r>
            <w:r>
              <w:rPr>
                <w:rFonts w:ascii="Arial" w:hAnsi="Arial"/>
                <w:bCs/>
                <w:sz w:val="14"/>
                <w:szCs w:val="14"/>
              </w:rPr>
              <w:t xml:space="preserve">) </w:t>
            </w:r>
          </w:p>
          <w:p w14:paraId="15DBEEE0" w14:textId="0C1F6494" w:rsidR="00A11EFF" w:rsidRPr="00F665BA" w:rsidRDefault="0022034D" w:rsidP="0022034D">
            <w:pPr>
              <w:spacing w:line="48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034D">
              <w:rPr>
                <w:rFonts w:ascii="Arial" w:hAnsi="Arial"/>
                <w:bCs/>
                <w:sz w:val="14"/>
                <w:szCs w:val="14"/>
              </w:rPr>
              <w:t>H</w:t>
            </w:r>
            <w:r>
              <w:rPr>
                <w:rFonts w:ascii="Arial" w:hAnsi="Arial"/>
                <w:bCs/>
                <w:sz w:val="14"/>
                <w:szCs w:val="14"/>
              </w:rPr>
              <w:t>I</w:t>
            </w:r>
            <w:r w:rsidRPr="0022034D">
              <w:rPr>
                <w:rFonts w:ascii="Arial" w:hAnsi="Arial"/>
                <w:bCs/>
                <w:sz w:val="14"/>
                <w:szCs w:val="14"/>
              </w:rPr>
              <w:t>V</w:t>
            </w:r>
            <w:r>
              <w:rPr>
                <w:rFonts w:ascii="Arial" w:hAnsi="Arial"/>
                <w:bCs/>
                <w:sz w:val="14"/>
                <w:szCs w:val="14"/>
              </w:rPr>
              <w:t xml:space="preserve"> vs </w:t>
            </w:r>
            <w:r w:rsidRPr="0022034D">
              <w:rPr>
                <w:rFonts w:ascii="Arial" w:hAnsi="Arial"/>
                <w:bCs/>
                <w:sz w:val="14"/>
                <w:szCs w:val="14"/>
              </w:rPr>
              <w:t>HIV</w:t>
            </w:r>
            <w:r>
              <w:rPr>
                <w:rFonts w:ascii="Arial" w:hAnsi="Arial"/>
                <w:bCs/>
                <w:sz w:val="14"/>
                <w:szCs w:val="14"/>
              </w:rPr>
              <w:t>/</w:t>
            </w:r>
            <w:r w:rsidRPr="0022034D">
              <w:rPr>
                <w:rFonts w:ascii="Arial" w:hAnsi="Arial"/>
                <w:bCs/>
                <w:sz w:val="14"/>
                <w:szCs w:val="14"/>
              </w:rPr>
              <w:t>HCV</w:t>
            </w:r>
          </w:p>
        </w:tc>
      </w:tr>
      <w:tr w:rsidR="00A11EFF" w:rsidRPr="00F665BA" w14:paraId="24262930" w14:textId="3167BF6C" w:rsidTr="0022034D">
        <w:trPr>
          <w:trHeight w:val="464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A58A9" w14:textId="7986B7C1" w:rsidR="00A11EFF" w:rsidRPr="00F665BA" w:rsidRDefault="00A11EFF" w:rsidP="00F815A6">
            <w:pPr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65BA">
              <w:rPr>
                <w:rFonts w:ascii="Arial" w:hAnsi="Arial" w:cs="Arial"/>
                <w:bCs/>
                <w:sz w:val="14"/>
                <w:szCs w:val="14"/>
              </w:rPr>
              <w:t>Age (years) [median, (IQR)]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83904" w14:textId="57A1715E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65BA">
              <w:rPr>
                <w:rFonts w:ascii="Arial" w:eastAsia="Arial" w:hAnsi="Arial" w:cs="Arial"/>
                <w:color w:val="000000"/>
                <w:sz w:val="14"/>
                <w:szCs w:val="14"/>
              </w:rPr>
              <w:t>55.5 (50-59)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01E67" w14:textId="0E8F76FC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65BA">
              <w:rPr>
                <w:rFonts w:ascii="Arial" w:eastAsia="Arial" w:hAnsi="Arial" w:cs="Arial"/>
                <w:color w:val="000000"/>
                <w:sz w:val="14"/>
                <w:szCs w:val="14"/>
              </w:rPr>
              <w:t>49 (45-51)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9F531" w14:textId="5CB43E37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65BA">
              <w:rPr>
                <w:rFonts w:ascii="Arial" w:hAnsi="Arial"/>
                <w:sz w:val="14"/>
                <w:szCs w:val="14"/>
              </w:rPr>
              <w:t>45 (40.5-49.5)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A0898" w14:textId="77777777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7870B" w14:textId="280ECF99" w:rsidR="00A11EFF" w:rsidRPr="00F665BA" w:rsidRDefault="00066A27" w:rsidP="00EA4D43">
            <w:pPr>
              <w:spacing w:line="48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066A27">
              <w:rPr>
                <w:rFonts w:ascii="Arial" w:hAnsi="Arial"/>
                <w:sz w:val="14"/>
                <w:szCs w:val="14"/>
              </w:rPr>
              <w:t>0.00</w:t>
            </w:r>
            <w:r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5CB40" w14:textId="4EE35EA2" w:rsidR="00A11EFF" w:rsidRPr="00F665BA" w:rsidRDefault="00066A27" w:rsidP="00EA4D43">
            <w:pPr>
              <w:spacing w:line="48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066A27">
              <w:rPr>
                <w:rFonts w:ascii="Arial" w:hAnsi="Arial"/>
                <w:sz w:val="14"/>
                <w:szCs w:val="14"/>
              </w:rPr>
              <w:t>0.000</w:t>
            </w: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766FA" w14:textId="4D6A47CF" w:rsidR="00A11EFF" w:rsidRPr="00F665BA" w:rsidRDefault="00066A27" w:rsidP="00EA4D43">
            <w:pPr>
              <w:spacing w:line="48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066A27">
              <w:rPr>
                <w:rFonts w:ascii="Arial" w:hAnsi="Arial"/>
                <w:sz w:val="14"/>
                <w:szCs w:val="14"/>
              </w:rPr>
              <w:t>0.06</w:t>
            </w:r>
          </w:p>
        </w:tc>
      </w:tr>
      <w:tr w:rsidR="00A11EFF" w:rsidRPr="00F665BA" w14:paraId="4E595E18" w14:textId="26A66F5F" w:rsidTr="0022034D">
        <w:trPr>
          <w:trHeight w:val="47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706DAB2" w14:textId="3E3E68E0" w:rsidR="00A11EFF" w:rsidRPr="00F665BA" w:rsidRDefault="00A11EFF" w:rsidP="00F815A6">
            <w:pPr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65BA">
              <w:rPr>
                <w:rFonts w:ascii="Arial" w:hAnsi="Arial" w:cs="Arial"/>
                <w:bCs/>
                <w:sz w:val="14"/>
                <w:szCs w:val="14"/>
              </w:rPr>
              <w:t>Sex [number (%)]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D00CAB7" w14:textId="78A81DA8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65BA">
              <w:rPr>
                <w:rFonts w:ascii="Arial" w:eastAsia="Arial" w:hAnsi="Arial" w:cs="Arial"/>
                <w:color w:val="000000"/>
                <w:sz w:val="14"/>
                <w:szCs w:val="14"/>
              </w:rPr>
              <w:t>5 (35.7) M, 9 (64.3) F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26D7F1B" w14:textId="7B79928C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65BA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17 </w:t>
            </w:r>
            <w:r w:rsidR="00767BA6" w:rsidRPr="00F665BA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(63) </w:t>
            </w:r>
            <w:r w:rsidRPr="00F665BA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M, 10 </w:t>
            </w:r>
            <w:r w:rsidR="00767BA6" w:rsidRPr="00F665BA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(37) </w:t>
            </w:r>
            <w:r w:rsidRPr="00F665BA">
              <w:rPr>
                <w:rFonts w:ascii="Arial" w:eastAsia="Arial" w:hAnsi="Arial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718BF64" w14:textId="60317AF3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65BA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21 </w:t>
            </w:r>
            <w:r w:rsidR="00767BA6" w:rsidRPr="00F665BA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(91.3) </w:t>
            </w:r>
            <w:r w:rsidRPr="00F665BA">
              <w:rPr>
                <w:rFonts w:ascii="Arial" w:eastAsia="Arial" w:hAnsi="Arial" w:cs="Arial"/>
                <w:color w:val="000000"/>
                <w:sz w:val="14"/>
                <w:szCs w:val="14"/>
              </w:rPr>
              <w:t>M, 2</w:t>
            </w:r>
            <w:r w:rsidR="00767BA6" w:rsidRPr="00F665BA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(8.7)</w:t>
            </w:r>
            <w:r w:rsidRPr="00F665BA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79640FD" w14:textId="4E64067F" w:rsidR="00A11EFF" w:rsidRPr="00F665BA" w:rsidRDefault="00A11EFF" w:rsidP="00EA4D43">
            <w:pPr>
              <w:spacing w:line="48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665BA">
              <w:rPr>
                <w:rFonts w:ascii="Arial" w:hAnsi="Arial" w:cs="Arial"/>
                <w:bCs/>
                <w:sz w:val="14"/>
                <w:szCs w:val="14"/>
              </w:rPr>
              <w:t>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7EAA24" w14:textId="77777777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0B897F" w14:textId="77777777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0B4E60" w14:textId="77777777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11EFF" w:rsidRPr="00F665BA" w14:paraId="5DC371B4" w14:textId="7ECAA1EC" w:rsidTr="0022034D">
        <w:trPr>
          <w:trHeight w:val="46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57BA765" w14:textId="4B31E19E" w:rsidR="00A11EFF" w:rsidRPr="00F665BA" w:rsidRDefault="00A11EFF" w:rsidP="00F815A6">
            <w:pPr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65BA">
              <w:rPr>
                <w:rFonts w:ascii="Arial" w:hAnsi="Arial" w:cs="Arial"/>
                <w:bCs/>
                <w:sz w:val="14"/>
                <w:szCs w:val="14"/>
              </w:rPr>
              <w:t xml:space="preserve">Race </w:t>
            </w:r>
            <w:r w:rsidR="00665503" w:rsidRPr="00F665BA">
              <w:rPr>
                <w:rFonts w:ascii="Arial" w:hAnsi="Arial" w:cs="Arial"/>
                <w:bCs/>
                <w:sz w:val="14"/>
                <w:szCs w:val="14"/>
              </w:rPr>
              <w:t>[number (%)]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3D19E05" w14:textId="31C159BE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65BA">
              <w:rPr>
                <w:rFonts w:ascii="Arial" w:hAnsi="Arial" w:cs="Arial"/>
                <w:sz w:val="14"/>
                <w:szCs w:val="14"/>
              </w:rPr>
              <w:t xml:space="preserve">12 </w:t>
            </w:r>
            <w:r w:rsidR="00FE0E7F" w:rsidRPr="00F665BA">
              <w:rPr>
                <w:rFonts w:ascii="Arial" w:hAnsi="Arial" w:cs="Arial"/>
                <w:sz w:val="14"/>
                <w:szCs w:val="14"/>
              </w:rPr>
              <w:t xml:space="preserve">(85.7) </w:t>
            </w:r>
            <w:r w:rsidRPr="00F665BA">
              <w:rPr>
                <w:rFonts w:ascii="Arial" w:hAnsi="Arial" w:cs="Arial"/>
                <w:sz w:val="14"/>
                <w:szCs w:val="14"/>
              </w:rPr>
              <w:t>B, 1</w:t>
            </w:r>
            <w:r w:rsidR="00665503" w:rsidRPr="00F665BA">
              <w:rPr>
                <w:rFonts w:ascii="Arial" w:hAnsi="Arial" w:cs="Arial"/>
                <w:sz w:val="14"/>
                <w:szCs w:val="14"/>
              </w:rPr>
              <w:t xml:space="preserve"> (7.15)</w:t>
            </w:r>
            <w:r w:rsidRPr="00F665BA">
              <w:rPr>
                <w:rFonts w:ascii="Arial" w:hAnsi="Arial" w:cs="Arial"/>
                <w:sz w:val="14"/>
                <w:szCs w:val="14"/>
              </w:rPr>
              <w:t xml:space="preserve"> W, 1 </w:t>
            </w:r>
            <w:r w:rsidR="00665503" w:rsidRPr="00F665BA">
              <w:rPr>
                <w:rFonts w:ascii="Arial" w:hAnsi="Arial" w:cs="Arial"/>
                <w:sz w:val="14"/>
                <w:szCs w:val="14"/>
              </w:rPr>
              <w:t xml:space="preserve">(7.15) </w:t>
            </w:r>
            <w:r w:rsidRPr="00F665BA">
              <w:rPr>
                <w:rFonts w:ascii="Arial" w:hAnsi="Arial" w:cs="Arial"/>
                <w:sz w:val="14"/>
                <w:szCs w:val="14"/>
              </w:rPr>
              <w:t>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BA7CE81" w14:textId="604D3B0A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65BA">
              <w:rPr>
                <w:rFonts w:ascii="Arial" w:hAnsi="Arial" w:cs="Arial"/>
                <w:sz w:val="14"/>
                <w:szCs w:val="14"/>
              </w:rPr>
              <w:t xml:space="preserve">16 </w:t>
            </w:r>
            <w:r w:rsidR="00665503" w:rsidRPr="00F665BA">
              <w:rPr>
                <w:rFonts w:ascii="Arial" w:hAnsi="Arial" w:cs="Arial"/>
                <w:sz w:val="14"/>
                <w:szCs w:val="14"/>
              </w:rPr>
              <w:t xml:space="preserve">(59.3) </w:t>
            </w:r>
            <w:r w:rsidRPr="00F665BA">
              <w:rPr>
                <w:rFonts w:ascii="Arial" w:hAnsi="Arial" w:cs="Arial"/>
                <w:sz w:val="14"/>
                <w:szCs w:val="14"/>
              </w:rPr>
              <w:t>B, 10</w:t>
            </w:r>
            <w:r w:rsidR="00665503" w:rsidRPr="00F665BA">
              <w:rPr>
                <w:rFonts w:ascii="Arial" w:hAnsi="Arial" w:cs="Arial"/>
                <w:sz w:val="14"/>
                <w:szCs w:val="14"/>
              </w:rPr>
              <w:t xml:space="preserve"> (37)</w:t>
            </w:r>
            <w:r w:rsidRPr="00F665BA">
              <w:rPr>
                <w:rFonts w:ascii="Arial" w:hAnsi="Arial" w:cs="Arial"/>
                <w:sz w:val="14"/>
                <w:szCs w:val="14"/>
              </w:rPr>
              <w:t xml:space="preserve"> W, 1 </w:t>
            </w:r>
            <w:r w:rsidR="00665503" w:rsidRPr="00F665BA">
              <w:rPr>
                <w:rFonts w:ascii="Arial" w:hAnsi="Arial" w:cs="Arial"/>
                <w:sz w:val="14"/>
                <w:szCs w:val="14"/>
              </w:rPr>
              <w:t xml:space="preserve">(3.7) </w:t>
            </w:r>
            <w:r w:rsidRPr="00F665BA">
              <w:rPr>
                <w:rFonts w:ascii="Arial" w:hAnsi="Arial" w:cs="Arial"/>
                <w:sz w:val="14"/>
                <w:szCs w:val="14"/>
              </w:rPr>
              <w:t>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663F782" w14:textId="23812117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65BA">
              <w:rPr>
                <w:rFonts w:ascii="Arial" w:hAnsi="Arial" w:cs="Arial"/>
                <w:sz w:val="14"/>
                <w:szCs w:val="14"/>
              </w:rPr>
              <w:t xml:space="preserve">7 </w:t>
            </w:r>
            <w:r w:rsidR="00951A65" w:rsidRPr="00F665BA">
              <w:rPr>
                <w:rFonts w:ascii="Arial" w:hAnsi="Arial" w:cs="Arial"/>
                <w:sz w:val="14"/>
                <w:szCs w:val="14"/>
              </w:rPr>
              <w:t xml:space="preserve">(30.4) </w:t>
            </w:r>
            <w:r w:rsidRPr="00F665BA">
              <w:rPr>
                <w:rFonts w:ascii="Arial" w:hAnsi="Arial" w:cs="Arial"/>
                <w:sz w:val="14"/>
                <w:szCs w:val="14"/>
              </w:rPr>
              <w:t>B, 15</w:t>
            </w:r>
            <w:r w:rsidR="00951A65" w:rsidRPr="00F665BA">
              <w:rPr>
                <w:rFonts w:ascii="Arial" w:hAnsi="Arial" w:cs="Arial"/>
                <w:sz w:val="14"/>
                <w:szCs w:val="14"/>
              </w:rPr>
              <w:t xml:space="preserve"> (65.2)</w:t>
            </w:r>
            <w:r w:rsidRPr="00F665BA">
              <w:rPr>
                <w:rFonts w:ascii="Arial" w:hAnsi="Arial" w:cs="Arial"/>
                <w:sz w:val="14"/>
                <w:szCs w:val="14"/>
              </w:rPr>
              <w:t xml:space="preserve"> W, 1 </w:t>
            </w:r>
            <w:r w:rsidR="00951A65" w:rsidRPr="00F665BA">
              <w:rPr>
                <w:rFonts w:ascii="Arial" w:hAnsi="Arial" w:cs="Arial"/>
                <w:sz w:val="14"/>
                <w:szCs w:val="14"/>
              </w:rPr>
              <w:t xml:space="preserve">(4.4) </w:t>
            </w:r>
            <w:r w:rsidRPr="00F665BA">
              <w:rPr>
                <w:rFonts w:ascii="Arial" w:hAnsi="Arial" w:cs="Arial"/>
                <w:sz w:val="14"/>
                <w:szCs w:val="14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5354BE8" w14:textId="6AF88061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65BA">
              <w:rPr>
                <w:rFonts w:ascii="Arial" w:hAnsi="Arial" w:cs="Arial"/>
                <w:bCs/>
                <w:sz w:val="14"/>
                <w:szCs w:val="14"/>
              </w:rPr>
              <w:t>0.003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D42844" w14:textId="77777777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582264" w14:textId="77777777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B2CDE6" w14:textId="77777777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11EFF" w:rsidRPr="00F665BA" w14:paraId="39804251" w14:textId="6C91D16F" w:rsidTr="0022034D">
        <w:trPr>
          <w:trHeight w:val="47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DEDF1D7" w14:textId="3E88E2E2" w:rsidR="00A11EFF" w:rsidRPr="00F665BA" w:rsidRDefault="00A11EFF" w:rsidP="00F815A6">
            <w:pPr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665BA">
              <w:rPr>
                <w:rFonts w:ascii="Arial" w:hAnsi="Arial" w:cs="Arial"/>
                <w:bCs/>
                <w:sz w:val="14"/>
                <w:szCs w:val="14"/>
              </w:rPr>
              <w:t>CD4</w:t>
            </w:r>
            <w:r w:rsidRPr="00F665BA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+</w:t>
            </w:r>
            <w:r w:rsidRPr="00F665BA">
              <w:rPr>
                <w:rFonts w:ascii="Arial" w:hAnsi="Arial" w:cs="Arial"/>
                <w:bCs/>
                <w:sz w:val="14"/>
                <w:szCs w:val="14"/>
              </w:rPr>
              <w:t xml:space="preserve"> T cell count at study entry (cells/mm</w:t>
            </w:r>
            <w:r w:rsidRPr="00F665BA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3</w:t>
            </w:r>
            <w:r w:rsidRPr="00F665BA">
              <w:rPr>
                <w:rFonts w:ascii="Arial" w:hAnsi="Arial" w:cs="Arial"/>
                <w:bCs/>
                <w:sz w:val="14"/>
                <w:szCs w:val="14"/>
              </w:rPr>
              <w:t>) [median (IQR)]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C638AB7" w14:textId="3920DD62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65BA">
              <w:rPr>
                <w:rFonts w:ascii="Arial" w:hAnsi="Arial"/>
                <w:sz w:val="14"/>
                <w:szCs w:val="14"/>
              </w:rPr>
              <w:t>960.5 (721-1225)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1CD5E81" w14:textId="2AAA85CC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65BA">
              <w:rPr>
                <w:rFonts w:ascii="Arial" w:hAnsi="Arial"/>
                <w:sz w:val="14"/>
                <w:szCs w:val="14"/>
              </w:rPr>
              <w:t>648.5 (420-787)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745CF95" w14:textId="044B6640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65BA">
              <w:rPr>
                <w:rFonts w:ascii="Arial" w:hAnsi="Arial"/>
                <w:sz w:val="14"/>
                <w:szCs w:val="14"/>
              </w:rPr>
              <w:t>669 (516.5-750)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CBE01F" w14:textId="77777777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2DE3F8" w14:textId="28E1FF91" w:rsidR="00A11EFF" w:rsidRPr="00F665BA" w:rsidRDefault="00521252" w:rsidP="00EA4D43">
            <w:pPr>
              <w:spacing w:line="48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521252">
              <w:rPr>
                <w:rFonts w:ascii="Arial" w:hAnsi="Arial"/>
                <w:sz w:val="14"/>
                <w:szCs w:val="14"/>
              </w:rPr>
              <w:t>0.0</w:t>
            </w:r>
            <w:r w:rsidR="00C151B0">
              <w:rPr>
                <w:rFonts w:ascii="Arial" w:hAnsi="Arial"/>
                <w:sz w:val="14"/>
                <w:szCs w:val="14"/>
              </w:rPr>
              <w:t>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82FBD5" w14:textId="549EF00F" w:rsidR="00A11EFF" w:rsidRPr="00F665BA" w:rsidRDefault="00521252" w:rsidP="00EA4D43">
            <w:pPr>
              <w:spacing w:line="48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521252">
              <w:rPr>
                <w:rFonts w:ascii="Arial" w:hAnsi="Arial"/>
                <w:sz w:val="14"/>
                <w:szCs w:val="14"/>
              </w:rPr>
              <w:t>0.0</w:t>
            </w:r>
            <w:r>
              <w:rPr>
                <w:rFonts w:ascii="Arial" w:hAnsi="Arial"/>
                <w:sz w:val="14"/>
                <w:szCs w:val="14"/>
              </w:rPr>
              <w:t>0</w:t>
            </w:r>
            <w:r w:rsidR="00C151B0">
              <w:rPr>
                <w:rFonts w:ascii="Arial" w:hAnsi="Arial"/>
                <w:sz w:val="14"/>
                <w:szCs w:val="1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1C8A35" w14:textId="78D544D4" w:rsidR="00A11EFF" w:rsidRPr="00F665BA" w:rsidRDefault="00C151B0" w:rsidP="00EA4D43">
            <w:pPr>
              <w:spacing w:line="480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0.72</w:t>
            </w:r>
          </w:p>
        </w:tc>
      </w:tr>
      <w:tr w:rsidR="00846794" w:rsidRPr="00F665BA" w14:paraId="3585AF35" w14:textId="2EEEE8E6" w:rsidTr="00846794">
        <w:trPr>
          <w:trHeight w:val="479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34CB0" w14:textId="77777777" w:rsidR="0022034D" w:rsidRDefault="0022034D" w:rsidP="004C3CD8">
            <w:pPr>
              <w:spacing w:line="48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Log 10 </w:t>
            </w:r>
            <w:r w:rsidR="00A11EFF" w:rsidRPr="00F665BA">
              <w:rPr>
                <w:rFonts w:ascii="Arial" w:hAnsi="Arial" w:cs="Arial"/>
                <w:bCs/>
                <w:sz w:val="14"/>
                <w:szCs w:val="14"/>
              </w:rPr>
              <w:t xml:space="preserve">HCV VL at study entry (IU/ml) </w:t>
            </w:r>
          </w:p>
          <w:p w14:paraId="087CEC67" w14:textId="5C4B1DCE" w:rsidR="00A11EFF" w:rsidRPr="00F665BA" w:rsidRDefault="00A11EFF" w:rsidP="004C3CD8">
            <w:pPr>
              <w:spacing w:line="48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F665BA">
              <w:rPr>
                <w:rFonts w:ascii="Arial" w:hAnsi="Arial" w:cs="Arial"/>
                <w:bCs/>
                <w:sz w:val="14"/>
                <w:szCs w:val="14"/>
              </w:rPr>
              <w:t>[median (IQR)]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EB8C8" w14:textId="77777777" w:rsidR="00A11EFF" w:rsidRPr="00F665BA" w:rsidRDefault="00A11EFF" w:rsidP="00BC327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665BA">
              <w:rPr>
                <w:rFonts w:ascii="Arial" w:hAnsi="Arial" w:cs="Arial"/>
                <w:bCs/>
                <w:sz w:val="14"/>
                <w:szCs w:val="14"/>
              </w:rPr>
              <w:t>6.4 (6.1-6.6)</w:t>
            </w:r>
          </w:p>
          <w:p w14:paraId="3B85F021" w14:textId="7292B7B6" w:rsidR="00A11EFF" w:rsidRPr="00F665BA" w:rsidRDefault="00A11EFF" w:rsidP="00BC327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C59C3" w14:textId="77777777" w:rsidR="00A11EFF" w:rsidRPr="00F665BA" w:rsidRDefault="00A11EFF" w:rsidP="00BC327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665BA">
              <w:rPr>
                <w:rFonts w:ascii="Arial" w:hAnsi="Arial" w:cs="Arial"/>
                <w:bCs/>
                <w:sz w:val="14"/>
                <w:szCs w:val="14"/>
              </w:rPr>
              <w:t>6.1 (5.8-6.5)</w:t>
            </w:r>
          </w:p>
          <w:p w14:paraId="1C59EB1F" w14:textId="27D546DD" w:rsidR="00A11EFF" w:rsidRPr="00F665BA" w:rsidRDefault="00A11EFF" w:rsidP="00BC327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C8CB5" w14:textId="218756EA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665BA">
              <w:rPr>
                <w:rFonts w:ascii="Arial" w:hAnsi="Arial" w:cs="Arial"/>
                <w:bCs/>
                <w:sz w:val="14"/>
                <w:szCs w:val="14"/>
              </w:rPr>
              <w:t>N/A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4D716" w14:textId="77777777" w:rsidR="00A11EFF" w:rsidRPr="00F665BA" w:rsidRDefault="00A11EFF" w:rsidP="00EA4D43">
            <w:pPr>
              <w:spacing w:line="48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4072D" w14:textId="698C804B" w:rsidR="00A11EFF" w:rsidRPr="00F665BA" w:rsidRDefault="00066A27" w:rsidP="00EA4D43">
            <w:pPr>
              <w:spacing w:line="48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66A27">
              <w:rPr>
                <w:rFonts w:ascii="Arial" w:hAnsi="Arial" w:cs="Arial"/>
                <w:bCs/>
                <w:sz w:val="14"/>
                <w:szCs w:val="14"/>
              </w:rPr>
              <w:t>0.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0170E" w14:textId="68D94DEE" w:rsidR="00A11EFF" w:rsidRPr="00F665BA" w:rsidRDefault="00066A27" w:rsidP="00EA4D43">
            <w:pPr>
              <w:spacing w:line="48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665BA">
              <w:rPr>
                <w:rFonts w:ascii="Arial" w:hAnsi="Arial" w:cs="Arial"/>
                <w:bCs/>
                <w:sz w:val="14"/>
                <w:szCs w:val="14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98AA3" w14:textId="738F956D" w:rsidR="00A11EFF" w:rsidRPr="00F665BA" w:rsidRDefault="00066A27" w:rsidP="00EA4D43">
            <w:pPr>
              <w:spacing w:line="48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665BA">
              <w:rPr>
                <w:rFonts w:ascii="Arial" w:hAnsi="Arial" w:cs="Arial"/>
                <w:bCs/>
                <w:sz w:val="14"/>
                <w:szCs w:val="14"/>
              </w:rPr>
              <w:t>N/A</w:t>
            </w:r>
          </w:p>
        </w:tc>
      </w:tr>
      <w:tr w:rsidR="00846794" w:rsidRPr="00F665BA" w14:paraId="22479A2C" w14:textId="77777777" w:rsidTr="00CF2007">
        <w:trPr>
          <w:trHeight w:val="479"/>
        </w:trPr>
        <w:tc>
          <w:tcPr>
            <w:tcW w:w="136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7C429" w14:textId="77777777" w:rsidR="00846794" w:rsidRPr="00846794" w:rsidRDefault="00846794" w:rsidP="00846794">
            <w:pPr>
              <w:jc w:val="both"/>
              <w:rPr>
                <w:sz w:val="14"/>
                <w:szCs w:val="14"/>
              </w:rPr>
            </w:pPr>
            <w:r w:rsidRPr="00846794">
              <w:rPr>
                <w:rFonts w:ascii="Arial" w:hAnsi="Arial" w:cs="Arial"/>
                <w:sz w:val="14"/>
                <w:szCs w:val="14"/>
              </w:rPr>
              <w:t>IQR, interquartile range; %, percentage; M, male; F, female; B, black; W, white; O, other; IU; international units.</w:t>
            </w:r>
          </w:p>
          <w:p w14:paraId="64621835" w14:textId="77777777" w:rsidR="00846794" w:rsidRPr="00846794" w:rsidRDefault="00846794" w:rsidP="00846794">
            <w:pPr>
              <w:spacing w:line="48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14:paraId="3CC83C4B" w14:textId="68BDCBB5" w:rsidR="0072785E" w:rsidRDefault="0072785E"/>
    <w:p w14:paraId="543CBD03" w14:textId="392C0943" w:rsidR="0072785E" w:rsidRDefault="0072785E">
      <w:bookmarkStart w:id="0" w:name="_GoBack"/>
      <w:bookmarkEnd w:id="0"/>
    </w:p>
    <w:sectPr w:rsidR="0072785E" w:rsidSect="00990BD8">
      <w:pgSz w:w="15840" w:h="12240" w:orient="landscape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03"/>
    <w:rsid w:val="0005129E"/>
    <w:rsid w:val="00066A27"/>
    <w:rsid w:val="00194ECE"/>
    <w:rsid w:val="0022034D"/>
    <w:rsid w:val="00222B17"/>
    <w:rsid w:val="00252014"/>
    <w:rsid w:val="00271303"/>
    <w:rsid w:val="002C7746"/>
    <w:rsid w:val="00360F54"/>
    <w:rsid w:val="00413EE9"/>
    <w:rsid w:val="004432F6"/>
    <w:rsid w:val="00466320"/>
    <w:rsid w:val="004717AD"/>
    <w:rsid w:val="004C3CD8"/>
    <w:rsid w:val="00521252"/>
    <w:rsid w:val="005C6BC2"/>
    <w:rsid w:val="005F4B15"/>
    <w:rsid w:val="00605A8F"/>
    <w:rsid w:val="00642280"/>
    <w:rsid w:val="00665503"/>
    <w:rsid w:val="006E4BB0"/>
    <w:rsid w:val="0072785E"/>
    <w:rsid w:val="00767BA6"/>
    <w:rsid w:val="007C0F39"/>
    <w:rsid w:val="00846794"/>
    <w:rsid w:val="00951A65"/>
    <w:rsid w:val="00990BD8"/>
    <w:rsid w:val="009D7C88"/>
    <w:rsid w:val="00A05D5B"/>
    <w:rsid w:val="00A11EFF"/>
    <w:rsid w:val="00A934C0"/>
    <w:rsid w:val="00BC327D"/>
    <w:rsid w:val="00BC44E0"/>
    <w:rsid w:val="00BE0E6A"/>
    <w:rsid w:val="00C151B0"/>
    <w:rsid w:val="00CD1FB1"/>
    <w:rsid w:val="00D41F6E"/>
    <w:rsid w:val="00D4662B"/>
    <w:rsid w:val="00D60343"/>
    <w:rsid w:val="00D94FF7"/>
    <w:rsid w:val="00E20CAC"/>
    <w:rsid w:val="00EA4D43"/>
    <w:rsid w:val="00EC6534"/>
    <w:rsid w:val="00F665BA"/>
    <w:rsid w:val="00F815A6"/>
    <w:rsid w:val="00FE0E7F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A427"/>
  <w15:chartTrackingRefBased/>
  <w15:docId w15:val="{71F2BC87-380B-4547-8B72-813558CF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F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 Papasavvas</dc:creator>
  <cp:keywords/>
  <dc:description/>
  <cp:lastModifiedBy>Manolis Papasavvas</cp:lastModifiedBy>
  <cp:revision>38</cp:revision>
  <dcterms:created xsi:type="dcterms:W3CDTF">2020-02-04T17:30:00Z</dcterms:created>
  <dcterms:modified xsi:type="dcterms:W3CDTF">2020-04-02T16:32:00Z</dcterms:modified>
</cp:coreProperties>
</file>