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B1" w:rsidRPr="003579B1" w:rsidRDefault="003579B1" w:rsidP="003579B1">
      <w:pPr>
        <w:rPr>
          <w:rFonts w:cstheme="minorHAnsi"/>
          <w:sz w:val="22"/>
          <w:szCs w:val="22"/>
        </w:rPr>
      </w:pPr>
      <w:r w:rsidRPr="003579B1">
        <w:rPr>
          <w:rFonts w:cstheme="minorHAnsi"/>
          <w:sz w:val="22"/>
          <w:szCs w:val="22"/>
        </w:rPr>
        <w:t xml:space="preserve">Supplemental Figure </w:t>
      </w:r>
      <w:r w:rsidRPr="003579B1">
        <w:rPr>
          <w:rFonts w:cstheme="minorHAnsi"/>
          <w:sz w:val="22"/>
          <w:szCs w:val="22"/>
        </w:rPr>
        <w:t>3</w:t>
      </w:r>
      <w:r w:rsidRPr="003579B1">
        <w:rPr>
          <w:rFonts w:cstheme="minorHAnsi"/>
          <w:sz w:val="22"/>
          <w:szCs w:val="22"/>
        </w:rPr>
        <w:t xml:space="preserve">. </w:t>
      </w:r>
      <w:r w:rsidRPr="003579B1">
        <w:rPr>
          <w:rFonts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Estimates of </w:t>
      </w:r>
      <w:r w:rsidRPr="003579B1">
        <w:rPr>
          <w:rFonts w:cstheme="minorHAnsi"/>
          <w:sz w:val="22"/>
          <w:szCs w:val="22"/>
          <w:bdr w:val="none" w:sz="0" w:space="0" w:color="auto" w:frame="1"/>
          <w:shd w:val="clear" w:color="auto" w:fill="FFFFFF"/>
        </w:rPr>
        <w:t>any stigma prevalence among</w:t>
      </w:r>
      <w:r w:rsidRPr="003579B1">
        <w:rPr>
          <w:rFonts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C769EB">
        <w:rPr>
          <w:rFonts w:ascii="Times New Roman" w:hAnsi="Times New Roman"/>
          <w:sz w:val="22"/>
          <w:szCs w:val="22"/>
        </w:rPr>
        <w:t>PC-HIV+</w:t>
      </w:r>
      <w:r w:rsidRPr="00C769EB">
        <w:rPr>
          <w:rFonts w:ascii="Times New Roman" w:hAnsi="Times New Roman"/>
          <w:sz w:val="22"/>
          <w:szCs w:val="22"/>
          <w:vertAlign w:val="superscript"/>
        </w:rPr>
        <w:t>SR</w:t>
      </w:r>
      <w:r w:rsidRPr="0065758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participants </w:t>
      </w:r>
      <w:r w:rsidRPr="003579B1">
        <w:rPr>
          <w:rFonts w:cstheme="minorHAnsi"/>
          <w:sz w:val="22"/>
          <w:szCs w:val="22"/>
          <w:bdr w:val="none" w:sz="0" w:space="0" w:color="auto" w:frame="1"/>
          <w:shd w:val="clear" w:color="auto" w:fill="FFFFFF"/>
        </w:rPr>
        <w:t>a</w:t>
      </w:r>
      <w:r>
        <w:rPr>
          <w:rFonts w:cstheme="minorHAnsi"/>
          <w:sz w:val="22"/>
          <w:szCs w:val="22"/>
          <w:bdr w:val="none" w:sz="0" w:space="0" w:color="auto" w:frame="1"/>
          <w:shd w:val="clear" w:color="auto" w:fill="FFFFFF"/>
        </w:rPr>
        <w:t>nd log ratio residuals for the s</w:t>
      </w:r>
      <w:r w:rsidRPr="003579B1">
        <w:rPr>
          <w:rFonts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even </w:t>
      </w:r>
      <w:r>
        <w:rPr>
          <w:rFonts w:cstheme="minorHAnsi"/>
          <w:sz w:val="22"/>
          <w:szCs w:val="22"/>
          <w:bdr w:val="none" w:sz="0" w:space="0" w:color="auto" w:frame="1"/>
          <w:shd w:val="clear" w:color="auto" w:fill="FFFFFF"/>
        </w:rPr>
        <w:t>t</w:t>
      </w:r>
      <w:r w:rsidRPr="003579B1">
        <w:rPr>
          <w:rFonts w:cstheme="minorHAnsi"/>
          <w:sz w:val="22"/>
          <w:szCs w:val="22"/>
          <w:bdr w:val="none" w:sz="0" w:space="0" w:color="auto" w:frame="1"/>
          <w:shd w:val="clear" w:color="auto" w:fill="FFFFFF"/>
        </w:rPr>
        <w:t>riplets (</w:t>
      </w:r>
      <w:r>
        <w:rPr>
          <w:rFonts w:cstheme="minorHAnsi"/>
          <w:sz w:val="22"/>
          <w:szCs w:val="22"/>
          <w:bdr w:val="none" w:sz="0" w:space="0" w:color="auto" w:frame="1"/>
          <w:shd w:val="clear" w:color="auto" w:fill="FFFFFF"/>
        </w:rPr>
        <w:t>three communities e</w:t>
      </w:r>
      <w:r w:rsidRPr="003579B1">
        <w:rPr>
          <w:rFonts w:cstheme="minorHAnsi"/>
          <w:sz w:val="22"/>
          <w:szCs w:val="22"/>
          <w:bdr w:val="none" w:sz="0" w:space="0" w:color="auto" w:frame="1"/>
          <w:shd w:val="clear" w:color="auto" w:fill="FFFFFF"/>
        </w:rPr>
        <w:t>ach).</w:t>
      </w:r>
    </w:p>
    <w:p w:rsidR="003579B1" w:rsidRDefault="003579B1"/>
    <w:p w:rsidR="002D56B1" w:rsidRDefault="003579B1">
      <w:pPr>
        <w:rPr>
          <w:lang w:val="en-GB"/>
        </w:rPr>
      </w:pPr>
      <w:r>
        <w:rPr>
          <w:noProof/>
          <w:lang w:eastAsia="en-GB"/>
        </w:rPr>
        <w:drawing>
          <wp:inline distT="0" distB="0" distL="0" distR="0">
            <wp:extent cx="4985385" cy="6225540"/>
            <wp:effectExtent l="0" t="0" r="571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l Figure 3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60"/>
                    <a:stretch/>
                  </pic:blipFill>
                  <pic:spPr bwMode="auto">
                    <a:xfrm>
                      <a:off x="0" y="0"/>
                      <a:ext cx="4985385" cy="6225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79B1" w:rsidRPr="00F5065C" w:rsidRDefault="003579B1">
      <w:pPr>
        <w:rPr>
          <w:rFonts w:cstheme="minorHAnsi"/>
          <w:sz w:val="22"/>
          <w:szCs w:val="22"/>
          <w:lang w:val="en-GB"/>
        </w:rPr>
      </w:pPr>
      <w:bookmarkStart w:id="0" w:name="_GoBack"/>
      <w:r w:rsidRPr="00F5065C">
        <w:rPr>
          <w:rFonts w:cstheme="minorHAnsi"/>
          <w:sz w:val="22"/>
          <w:szCs w:val="22"/>
          <w:bdr w:val="none" w:sz="0" w:space="0" w:color="auto" w:frame="1"/>
          <w:shd w:val="clear" w:color="auto" w:fill="FFFFFF"/>
        </w:rPr>
        <w:t>The plots show estimates of</w:t>
      </w:r>
      <w:r w:rsidR="009F0D48" w:rsidRPr="00F5065C">
        <w:rPr>
          <w:rFonts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any</w:t>
      </w:r>
      <w:r w:rsidRPr="00F5065C">
        <w:rPr>
          <w:rFonts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153AD9" w:rsidRPr="00F5065C">
        <w:rPr>
          <w:rFonts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stigma prevalence </w:t>
      </w:r>
      <w:r w:rsidR="009F0D48" w:rsidRPr="00F5065C">
        <w:rPr>
          <w:rFonts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among </w:t>
      </w:r>
      <w:r w:rsidR="009F0D48" w:rsidRPr="00F5065C">
        <w:rPr>
          <w:rFonts w:cstheme="minorHAnsi"/>
          <w:sz w:val="22"/>
          <w:szCs w:val="22"/>
        </w:rPr>
        <w:t>PC-HIV+</w:t>
      </w:r>
      <w:r w:rsidR="009F0D48" w:rsidRPr="00F5065C">
        <w:rPr>
          <w:rFonts w:cstheme="minorHAnsi"/>
          <w:sz w:val="22"/>
          <w:szCs w:val="22"/>
          <w:vertAlign w:val="superscript"/>
        </w:rPr>
        <w:t>SR</w:t>
      </w:r>
      <w:r w:rsidR="009F0D48" w:rsidRPr="00F5065C">
        <w:rPr>
          <w:rFonts w:cstheme="minorHAnsi"/>
          <w:sz w:val="22"/>
          <w:szCs w:val="22"/>
        </w:rPr>
        <w:t xml:space="preserve"> participants </w:t>
      </w:r>
      <w:r w:rsidR="009F0D48" w:rsidRPr="00F5065C">
        <w:rPr>
          <w:rFonts w:cstheme="minorHAnsi"/>
          <w:sz w:val="22"/>
          <w:szCs w:val="22"/>
        </w:rPr>
        <w:t xml:space="preserve">at PC36 </w:t>
      </w:r>
      <w:r w:rsidRPr="00F5065C">
        <w:rPr>
          <w:rFonts w:cstheme="minorHAnsi"/>
          <w:sz w:val="22"/>
          <w:szCs w:val="22"/>
          <w:bdr w:val="none" w:sz="0" w:space="0" w:color="auto" w:frame="1"/>
          <w:shd w:val="clear" w:color="auto" w:fill="FFFFFF"/>
        </w:rPr>
        <w:t>(Panel A) and log ratio residuals</w:t>
      </w:r>
      <w:r w:rsidR="009F0D48" w:rsidRPr="00F5065C">
        <w:rPr>
          <w:rFonts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(ratio of the </w:t>
      </w:r>
      <w:r w:rsidR="009F0D48" w:rsidRPr="00F5065C">
        <w:rPr>
          <w:rFonts w:cstheme="minorHAnsi"/>
          <w:sz w:val="22"/>
          <w:szCs w:val="22"/>
        </w:rPr>
        <w:t>observed divided by the expected number of stigma events</w:t>
      </w:r>
      <w:r w:rsidRPr="00F5065C">
        <w:rPr>
          <w:rFonts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with adjustment for age, sex, and baseline </w:t>
      </w:r>
      <w:r w:rsidR="009F0D48" w:rsidRPr="00F5065C">
        <w:rPr>
          <w:rFonts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any </w:t>
      </w:r>
      <w:r w:rsidRPr="00F5065C">
        <w:rPr>
          <w:rFonts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HIV </w:t>
      </w:r>
      <w:r w:rsidR="009F0D48" w:rsidRPr="00F5065C">
        <w:rPr>
          <w:rFonts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sigma </w:t>
      </w:r>
      <w:r w:rsidRPr="00F5065C">
        <w:rPr>
          <w:rFonts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prevalence) (Panel B) for group A as compared with group C and for group B as compared with group C. Colored lines represent each of the seven triplets (numbered 1 to 7). </w:t>
      </w:r>
      <w:bookmarkEnd w:id="0"/>
    </w:p>
    <w:sectPr w:rsidR="003579B1" w:rsidRPr="00F50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CC"/>
    <w:rsid w:val="000768F1"/>
    <w:rsid w:val="00153AD9"/>
    <w:rsid w:val="00156180"/>
    <w:rsid w:val="002433C3"/>
    <w:rsid w:val="003579B1"/>
    <w:rsid w:val="00595624"/>
    <w:rsid w:val="008C081D"/>
    <w:rsid w:val="009F0D48"/>
    <w:rsid w:val="00AE79D5"/>
    <w:rsid w:val="00E03ACC"/>
    <w:rsid w:val="00F5065C"/>
    <w:rsid w:val="00F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29C37"/>
  <w15:chartTrackingRefBased/>
  <w15:docId w15:val="{CC96F3F2-B6D6-4A41-88B7-591D7D2B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9B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Triantafyllos Pliakas</dc:creator>
  <cp:keywords/>
  <dc:description/>
  <cp:lastModifiedBy>Triantafyllos Pliakas</cp:lastModifiedBy>
  <cp:revision>5</cp:revision>
  <dcterms:created xsi:type="dcterms:W3CDTF">2020-05-11T18:02:00Z</dcterms:created>
  <dcterms:modified xsi:type="dcterms:W3CDTF">2020-05-12T19:23:00Z</dcterms:modified>
</cp:coreProperties>
</file>