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1880" w14:textId="47F1252B" w:rsidR="00F90D78" w:rsidRPr="00D46D5C" w:rsidRDefault="00DA1933">
      <w:pPr>
        <w:rPr>
          <w:rFonts w:ascii="Times New Roman" w:hAnsi="Times New Roman" w:cs="Times New Roman"/>
          <w:b/>
          <w:u w:val="single"/>
        </w:rPr>
      </w:pPr>
      <w:r w:rsidRPr="00D46D5C">
        <w:rPr>
          <w:rFonts w:ascii="Times New Roman" w:hAnsi="Times New Roman" w:cs="Times New Roman"/>
          <w:b/>
          <w:u w:val="single"/>
        </w:rPr>
        <w:t>Supplement</w:t>
      </w:r>
      <w:r w:rsidR="00D46D5C">
        <w:rPr>
          <w:rFonts w:ascii="Times New Roman" w:hAnsi="Times New Roman" w:cs="Times New Roman"/>
          <w:b/>
          <w:u w:val="single"/>
        </w:rPr>
        <w:t>:</w:t>
      </w:r>
    </w:p>
    <w:p w14:paraId="1552E49B" w14:textId="77777777" w:rsidR="00DA1933" w:rsidRPr="00DA1933" w:rsidRDefault="00DA1933">
      <w:pPr>
        <w:rPr>
          <w:rFonts w:ascii="Times New Roman" w:hAnsi="Times New Roman" w:cs="Times New Roman"/>
        </w:rPr>
      </w:pPr>
    </w:p>
    <w:p w14:paraId="2ACE5073" w14:textId="7AD5021F" w:rsidR="00D46D5C" w:rsidRDefault="00B50D51" w:rsidP="00D740CA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Intra- and inter observer variability measures were performed on a subset of 10 participants (involving 20 PA segments total). </w:t>
      </w:r>
    </w:p>
    <w:p w14:paraId="3FC41527" w14:textId="77777777" w:rsidR="00B50D51" w:rsidRDefault="00B50D51" w:rsidP="00D740CA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5CD9DF22" w14:textId="4B238F42" w:rsidR="00DA1933" w:rsidRPr="00B50D51" w:rsidRDefault="00B50D51" w:rsidP="00B50D51">
      <w:pPr>
        <w:spacing w:line="480" w:lineRule="auto"/>
        <w:jc w:val="both"/>
        <w:rPr>
          <w:rFonts w:ascii="Times New Roman" w:eastAsia="Times New Roman" w:hAnsi="Times New Roman" w:cs="Times New Roman"/>
          <w:color w:val="1F1F1F"/>
          <w:shd w:val="clear" w:color="auto" w:fill="FFFFFF"/>
        </w:rPr>
      </w:pPr>
      <w:r w:rsidRPr="00B50D51">
        <w:rPr>
          <w:rFonts w:ascii="Times New Roman" w:eastAsia="Times New Roman" w:hAnsi="Times New Roman" w:cs="Times New Roman"/>
          <w:u w:val="single"/>
        </w:rPr>
        <w:t xml:space="preserve">Methods and statistics: </w:t>
      </w:r>
      <w:r w:rsidR="00F030B5" w:rsidRPr="008C2084">
        <w:rPr>
          <w:rFonts w:ascii="Times New Roman" w:eastAsia="Times New Roman" w:hAnsi="Times New Roman" w:cs="Times New Roman"/>
        </w:rPr>
        <w:t xml:space="preserve">Intra- and </w:t>
      </w:r>
      <w:proofErr w:type="spellStart"/>
      <w:r w:rsidR="00F030B5" w:rsidRPr="008C2084">
        <w:rPr>
          <w:rFonts w:ascii="Times New Roman" w:eastAsia="Times New Roman" w:hAnsi="Times New Roman" w:cs="Times New Roman"/>
        </w:rPr>
        <w:t>interobserver</w:t>
      </w:r>
      <w:proofErr w:type="spellEnd"/>
      <w:r w:rsidR="00F030B5" w:rsidRPr="008C2084">
        <w:rPr>
          <w:rFonts w:ascii="Times New Roman" w:eastAsia="Times New Roman" w:hAnsi="Times New Roman" w:cs="Times New Roman"/>
        </w:rPr>
        <w:t xml:space="preserve"> measurements for PA </w:t>
      </w:r>
      <w:r w:rsidR="00F030B5">
        <w:rPr>
          <w:rFonts w:ascii="Times New Roman" w:eastAsia="Times New Roman" w:hAnsi="Times New Roman" w:cs="Times New Roman"/>
        </w:rPr>
        <w:t>CSA</w:t>
      </w:r>
      <w:r w:rsidR="00F030B5" w:rsidRPr="008C2084">
        <w:rPr>
          <w:rFonts w:ascii="Times New Roman" w:eastAsia="Times New Roman" w:hAnsi="Times New Roman" w:cs="Times New Roman"/>
        </w:rPr>
        <w:t xml:space="preserve"> and flow were performe</w:t>
      </w:r>
      <w:r w:rsidR="00F030B5">
        <w:rPr>
          <w:rFonts w:ascii="Times New Roman" w:eastAsia="Times New Roman" w:hAnsi="Times New Roman" w:cs="Times New Roman"/>
        </w:rPr>
        <w:t>d on a subset of 10 subjects (20</w:t>
      </w:r>
      <w:r w:rsidR="00F030B5" w:rsidRPr="008C2084">
        <w:rPr>
          <w:rFonts w:ascii="Times New Roman" w:eastAsia="Times New Roman" w:hAnsi="Times New Roman" w:cs="Times New Roman"/>
        </w:rPr>
        <w:t xml:space="preserve"> segments), and analysis was performed blinded in terms of state (rest vs. stress). </w:t>
      </w:r>
      <w:r w:rsidR="00F030B5" w:rsidRPr="00B02032">
        <w:rPr>
          <w:rFonts w:ascii="Times New Roman" w:eastAsia="Times New Roman" w:hAnsi="Times New Roman" w:cs="Times New Roman"/>
        </w:rPr>
        <w:t xml:space="preserve">The Bland-Altman method was used to assess </w:t>
      </w:r>
      <w:proofErr w:type="spellStart"/>
      <w:r w:rsidR="00F030B5" w:rsidRPr="00B02032">
        <w:rPr>
          <w:rFonts w:ascii="Times New Roman" w:eastAsia="Times New Roman" w:hAnsi="Times New Roman" w:cs="Times New Roman"/>
        </w:rPr>
        <w:t>interobserver</w:t>
      </w:r>
      <w:proofErr w:type="spellEnd"/>
      <w:r w:rsidR="00F030B5" w:rsidRPr="00B02032">
        <w:rPr>
          <w:rFonts w:ascii="Times New Roman" w:eastAsia="Times New Roman" w:hAnsi="Times New Roman" w:cs="Times New Roman"/>
        </w:rPr>
        <w:t xml:space="preserve">, </w:t>
      </w:r>
      <w:r w:rsidR="00F030B5">
        <w:rPr>
          <w:rFonts w:ascii="Times New Roman" w:eastAsia="Times New Roman" w:hAnsi="Times New Roman" w:cs="Times New Roman"/>
        </w:rPr>
        <w:t xml:space="preserve">and </w:t>
      </w:r>
      <w:proofErr w:type="spellStart"/>
      <w:r w:rsidR="00F030B5" w:rsidRPr="00B02032">
        <w:rPr>
          <w:rFonts w:ascii="Times New Roman" w:eastAsia="Times New Roman" w:hAnsi="Times New Roman" w:cs="Times New Roman"/>
        </w:rPr>
        <w:t>intraobserver</w:t>
      </w:r>
      <w:proofErr w:type="spellEnd"/>
      <w:r w:rsidR="00F030B5" w:rsidRPr="00B02032">
        <w:rPr>
          <w:rFonts w:ascii="Times New Roman" w:eastAsia="Times New Roman" w:hAnsi="Times New Roman" w:cs="Times New Roman"/>
        </w:rPr>
        <w:t xml:space="preserve"> agreement for </w:t>
      </w:r>
      <w:r w:rsidR="00F030B5">
        <w:rPr>
          <w:rFonts w:ascii="Times New Roman" w:eastAsia="Times New Roman" w:hAnsi="Times New Roman" w:cs="Times New Roman"/>
        </w:rPr>
        <w:t xml:space="preserve">pulmonary area and </w:t>
      </w:r>
      <w:r w:rsidR="00F030B5" w:rsidRPr="00B02032">
        <w:rPr>
          <w:rFonts w:ascii="Times New Roman" w:eastAsia="Times New Roman" w:hAnsi="Times New Roman" w:cs="Times New Roman"/>
        </w:rPr>
        <w:t xml:space="preserve">blood flow measurements, with </w:t>
      </w:r>
      <w:r w:rsidR="00F030B5">
        <w:rPr>
          <w:rFonts w:ascii="Times New Roman" w:eastAsia="Times New Roman" w:hAnsi="Times New Roman" w:cs="Times New Roman"/>
          <w:iCs/>
        </w:rPr>
        <w:t>p</w:t>
      </w:r>
      <w:r w:rsidR="00F030B5" w:rsidRPr="00B02032">
        <w:rPr>
          <w:rFonts w:ascii="Times New Roman" w:eastAsia="Times New Roman" w:hAnsi="Times New Roman" w:cs="Times New Roman"/>
        </w:rPr>
        <w:t xml:space="preserve"> values derived from Pitman’s test of differences. </w:t>
      </w:r>
      <w:r w:rsidR="00F030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30B5">
        <w:rPr>
          <w:rFonts w:ascii="Times New Roman" w:eastAsia="Times New Roman" w:hAnsi="Times New Roman" w:cs="Times New Roman"/>
        </w:rPr>
        <w:t>Intraclass</w:t>
      </w:r>
      <w:proofErr w:type="spellEnd"/>
      <w:r w:rsidR="00F030B5">
        <w:rPr>
          <w:rFonts w:ascii="Times New Roman" w:eastAsia="Times New Roman" w:hAnsi="Times New Roman" w:cs="Times New Roman"/>
        </w:rPr>
        <w:t xml:space="preserve"> correlation coefficients were </w:t>
      </w:r>
      <w:r w:rsidR="00F030B5" w:rsidRPr="002E7743">
        <w:rPr>
          <w:rFonts w:ascii="Times New Roman" w:eastAsia="Times New Roman" w:hAnsi="Times New Roman" w:cs="Times New Roman"/>
        </w:rPr>
        <w:t xml:space="preserve">also determined for inter and </w:t>
      </w:r>
      <w:proofErr w:type="spellStart"/>
      <w:r w:rsidR="00F030B5" w:rsidRPr="002E7743">
        <w:rPr>
          <w:rFonts w:ascii="Times New Roman" w:eastAsia="Times New Roman" w:hAnsi="Times New Roman" w:cs="Times New Roman"/>
        </w:rPr>
        <w:t>intraobserver</w:t>
      </w:r>
      <w:proofErr w:type="spellEnd"/>
      <w:r w:rsidR="00F030B5" w:rsidRPr="002E7743">
        <w:rPr>
          <w:rFonts w:ascii="Times New Roman" w:eastAsia="Times New Roman" w:hAnsi="Times New Roman" w:cs="Times New Roman"/>
        </w:rPr>
        <w:t xml:space="preserve"> results for PA area and flow using a t</w:t>
      </w:r>
      <w:r w:rsidR="00F030B5" w:rsidRPr="002E7743">
        <w:rPr>
          <w:rFonts w:ascii="Times New Roman" w:hAnsi="Times New Roman" w:cs="Times New Roman"/>
          <w:color w:val="000000"/>
        </w:rPr>
        <w:t xml:space="preserve">wo-way mixed effects model where people effects are random and measure effects are fixed.  </w:t>
      </w:r>
    </w:p>
    <w:p w14:paraId="2D520155" w14:textId="77777777" w:rsidR="00DA1933" w:rsidRDefault="00DA1933" w:rsidP="00D740CA">
      <w:pPr>
        <w:spacing w:line="480" w:lineRule="auto"/>
        <w:rPr>
          <w:rFonts w:ascii="Times New Roman" w:hAnsi="Times New Roman" w:cs="Times New Roman"/>
        </w:rPr>
      </w:pPr>
    </w:p>
    <w:p w14:paraId="3E09D586" w14:textId="25B0EEC0" w:rsidR="00F030B5" w:rsidRPr="00B50D51" w:rsidRDefault="00F030B5" w:rsidP="00D740CA">
      <w:pPr>
        <w:spacing w:line="480" w:lineRule="auto"/>
        <w:rPr>
          <w:rFonts w:ascii="Times New Roman" w:hAnsi="Times New Roman" w:cs="Times New Roman"/>
          <w:u w:val="single"/>
        </w:rPr>
      </w:pPr>
      <w:r w:rsidRPr="00B50D51">
        <w:rPr>
          <w:rFonts w:ascii="Times New Roman" w:hAnsi="Times New Roman" w:cs="Times New Roman"/>
          <w:u w:val="single"/>
        </w:rPr>
        <w:t>Inter- and Intra-Observer Variability</w:t>
      </w:r>
      <w:r w:rsidR="00B50D51" w:rsidRPr="00B50D51">
        <w:rPr>
          <w:rFonts w:ascii="Times New Roman" w:hAnsi="Times New Roman" w:cs="Times New Roman"/>
          <w:u w:val="single"/>
        </w:rPr>
        <w:t xml:space="preserve"> Results: </w:t>
      </w:r>
    </w:p>
    <w:p w14:paraId="1A513FA3" w14:textId="2E3BA1D5" w:rsidR="00F030B5" w:rsidRPr="00F030B5" w:rsidRDefault="00F030B5" w:rsidP="00D740CA">
      <w:pPr>
        <w:spacing w:line="480" w:lineRule="auto"/>
        <w:rPr>
          <w:rFonts w:ascii="Times New Roman" w:hAnsi="Times New Roman" w:cs="Times New Roman"/>
        </w:rPr>
      </w:pPr>
      <w:r w:rsidRPr="00F030B5">
        <w:rPr>
          <w:rFonts w:ascii="Times New Roman" w:hAnsi="Times New Roman" w:cs="Times New Roman"/>
        </w:rPr>
        <w:t xml:space="preserve">Bland-Altman analyses for </w:t>
      </w:r>
      <w:proofErr w:type="spellStart"/>
      <w:r w:rsidRPr="00F030B5">
        <w:rPr>
          <w:rFonts w:ascii="Times New Roman" w:hAnsi="Times New Roman" w:cs="Times New Roman"/>
        </w:rPr>
        <w:t>intraobserver</w:t>
      </w:r>
      <w:proofErr w:type="spellEnd"/>
      <w:r w:rsidRPr="00F030B5">
        <w:rPr>
          <w:rFonts w:ascii="Times New Roman" w:hAnsi="Times New Roman" w:cs="Times New Roman"/>
        </w:rPr>
        <w:t xml:space="preserve"> and </w:t>
      </w:r>
      <w:proofErr w:type="spellStart"/>
      <w:r w:rsidRPr="00F030B5">
        <w:rPr>
          <w:rFonts w:ascii="Times New Roman" w:hAnsi="Times New Roman" w:cs="Times New Roman"/>
        </w:rPr>
        <w:t>interobserver</w:t>
      </w:r>
      <w:proofErr w:type="spellEnd"/>
      <w:r w:rsidRPr="00F030B5">
        <w:rPr>
          <w:rFonts w:ascii="Times New Roman" w:hAnsi="Times New Roman" w:cs="Times New Roman"/>
        </w:rPr>
        <w:t xml:space="preserve"> variability for PA CSA and PA blood flow are shown in </w:t>
      </w:r>
      <w:r w:rsidR="00EB463C">
        <w:rPr>
          <w:rFonts w:ascii="Times New Roman" w:hAnsi="Times New Roman" w:cs="Times New Roman"/>
          <w:b/>
        </w:rPr>
        <w:t>Supplement Fig</w:t>
      </w:r>
      <w:r w:rsidR="00487121">
        <w:rPr>
          <w:rFonts w:ascii="Times New Roman" w:hAnsi="Times New Roman" w:cs="Times New Roman"/>
          <w:b/>
        </w:rPr>
        <w:t>ure</w:t>
      </w:r>
      <w:bookmarkStart w:id="0" w:name="_GoBack"/>
      <w:bookmarkEnd w:id="0"/>
      <w:r w:rsidR="00EB463C">
        <w:rPr>
          <w:rFonts w:ascii="Times New Roman" w:hAnsi="Times New Roman" w:cs="Times New Roman"/>
          <w:b/>
        </w:rPr>
        <w:t xml:space="preserve"> 1</w:t>
      </w:r>
      <w:r w:rsidRPr="00F030B5">
        <w:rPr>
          <w:rFonts w:ascii="Times New Roman" w:hAnsi="Times New Roman" w:cs="Times New Roman"/>
        </w:rPr>
        <w:t xml:space="preserve">. The </w:t>
      </w:r>
      <w:proofErr w:type="spellStart"/>
      <w:r w:rsidRPr="00F030B5">
        <w:rPr>
          <w:rFonts w:ascii="Times New Roman" w:hAnsi="Times New Roman" w:cs="Times New Roman"/>
        </w:rPr>
        <w:t>interobserver</w:t>
      </w:r>
      <w:proofErr w:type="spellEnd"/>
      <w:r w:rsidRPr="00F030B5">
        <w:rPr>
          <w:rFonts w:ascii="Times New Roman" w:hAnsi="Times New Roman" w:cs="Times New Roman"/>
        </w:rPr>
        <w:t xml:space="preserve"> results for area and flow showed no significant differences (p=0.93 and p=0.91, respectively). Similarly, the </w:t>
      </w:r>
      <w:proofErr w:type="spellStart"/>
      <w:r w:rsidRPr="00F030B5">
        <w:rPr>
          <w:rFonts w:ascii="Times New Roman" w:hAnsi="Times New Roman" w:cs="Times New Roman"/>
        </w:rPr>
        <w:t>intraobserver</w:t>
      </w:r>
      <w:proofErr w:type="spellEnd"/>
      <w:r w:rsidRPr="00F030B5">
        <w:rPr>
          <w:rFonts w:ascii="Times New Roman" w:hAnsi="Times New Roman" w:cs="Times New Roman"/>
        </w:rPr>
        <w:t xml:space="preserve"> variability for measurement of PA blood flow did not show significant differences (p=0.99 and p=0.96, respectively).  The </w:t>
      </w:r>
      <w:proofErr w:type="spellStart"/>
      <w:r w:rsidRPr="00F030B5">
        <w:rPr>
          <w:rFonts w:ascii="Times New Roman" w:hAnsi="Times New Roman" w:cs="Times New Roman"/>
        </w:rPr>
        <w:t>intraclass</w:t>
      </w:r>
      <w:proofErr w:type="spellEnd"/>
      <w:r w:rsidRPr="00F030B5">
        <w:rPr>
          <w:rFonts w:ascii="Times New Roman" w:hAnsi="Times New Roman" w:cs="Times New Roman"/>
        </w:rPr>
        <w:t xml:space="preserve"> coefficient for </w:t>
      </w:r>
      <w:proofErr w:type="spellStart"/>
      <w:r w:rsidRPr="00F030B5">
        <w:rPr>
          <w:rFonts w:ascii="Times New Roman" w:hAnsi="Times New Roman" w:cs="Times New Roman"/>
        </w:rPr>
        <w:t>interobserver</w:t>
      </w:r>
      <w:proofErr w:type="spellEnd"/>
      <w:r w:rsidRPr="00F030B5">
        <w:rPr>
          <w:rFonts w:ascii="Times New Roman" w:hAnsi="Times New Roman" w:cs="Times New Roman"/>
        </w:rPr>
        <w:t xml:space="preserve"> and </w:t>
      </w:r>
      <w:proofErr w:type="spellStart"/>
      <w:r w:rsidRPr="00F030B5">
        <w:rPr>
          <w:rFonts w:ascii="Times New Roman" w:hAnsi="Times New Roman" w:cs="Times New Roman"/>
        </w:rPr>
        <w:t>intraobserver</w:t>
      </w:r>
      <w:proofErr w:type="spellEnd"/>
      <w:r w:rsidRPr="00F030B5">
        <w:rPr>
          <w:rFonts w:ascii="Times New Roman" w:hAnsi="Times New Roman" w:cs="Times New Roman"/>
        </w:rPr>
        <w:t xml:space="preserve"> variability was excellent for PA area (0.994, 0.997 respectively) and PA flow (0.986, 0.993).</w:t>
      </w:r>
    </w:p>
    <w:p w14:paraId="3A030E68" w14:textId="77777777" w:rsidR="00DA1933" w:rsidRDefault="00DA1933" w:rsidP="00D740CA">
      <w:pPr>
        <w:spacing w:line="480" w:lineRule="auto"/>
        <w:rPr>
          <w:rFonts w:ascii="Times New Roman" w:hAnsi="Times New Roman" w:cs="Times New Roman"/>
        </w:rPr>
      </w:pPr>
    </w:p>
    <w:p w14:paraId="224C7C7B" w14:textId="77777777" w:rsidR="00DA1933" w:rsidRDefault="00DA1933" w:rsidP="00D740CA">
      <w:pPr>
        <w:spacing w:line="480" w:lineRule="auto"/>
        <w:rPr>
          <w:rFonts w:ascii="Times New Roman" w:hAnsi="Times New Roman" w:cs="Times New Roman"/>
        </w:rPr>
      </w:pPr>
    </w:p>
    <w:p w14:paraId="6B504636" w14:textId="77777777" w:rsidR="00DA1933" w:rsidRDefault="00DA1933">
      <w:pPr>
        <w:rPr>
          <w:rFonts w:ascii="Times New Roman" w:hAnsi="Times New Roman" w:cs="Times New Roman"/>
        </w:rPr>
      </w:pPr>
    </w:p>
    <w:p w14:paraId="01A2630F" w14:textId="77777777" w:rsidR="00DA1933" w:rsidRDefault="00DA1933">
      <w:pPr>
        <w:rPr>
          <w:rFonts w:ascii="Times New Roman" w:hAnsi="Times New Roman" w:cs="Times New Roman"/>
        </w:rPr>
      </w:pPr>
      <w:r w:rsidRPr="008F16F2">
        <w:rPr>
          <w:rFonts w:ascii="Times New Roman" w:hAnsi="Times New Roman" w:cs="Times New Roman"/>
          <w:b/>
          <w:noProof/>
        </w:rPr>
        <w:drawing>
          <wp:inline distT="0" distB="0" distL="0" distR="0" wp14:anchorId="2E98CE59" wp14:editId="3730EC8C">
            <wp:extent cx="5486400" cy="3142615"/>
            <wp:effectExtent l="0" t="0" r="0" b="6985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ED70B" w14:textId="77777777" w:rsidR="00DA1933" w:rsidRDefault="00DA1933">
      <w:pPr>
        <w:rPr>
          <w:rFonts w:ascii="Times New Roman" w:hAnsi="Times New Roman" w:cs="Times New Roman"/>
        </w:rPr>
      </w:pPr>
    </w:p>
    <w:p w14:paraId="2D4C9B5D" w14:textId="77777777" w:rsidR="00DA1933" w:rsidRPr="00775DCC" w:rsidRDefault="00DA1933" w:rsidP="00DA19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 Fig 1:  </w:t>
      </w:r>
      <w:r>
        <w:rPr>
          <w:rFonts w:ascii="Times New Roman" w:hAnsi="Times New Roman" w:cs="Times New Roman"/>
        </w:rPr>
        <w:t xml:space="preserve">Bland-Altman analysis was performed to evaluate </w:t>
      </w:r>
      <w:proofErr w:type="spellStart"/>
      <w:r>
        <w:rPr>
          <w:rFonts w:ascii="Times New Roman" w:hAnsi="Times New Roman" w:cs="Times New Roman"/>
        </w:rPr>
        <w:t>interobserver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intraobserver</w:t>
      </w:r>
      <w:proofErr w:type="spellEnd"/>
      <w:r>
        <w:rPr>
          <w:rFonts w:ascii="Times New Roman" w:hAnsi="Times New Roman" w:cs="Times New Roman"/>
        </w:rPr>
        <w:t xml:space="preserve"> variability for pulmonary artery (PA) area (</w:t>
      </w:r>
      <w:proofErr w:type="gramStart"/>
      <w:r w:rsidRPr="00EE4EA0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 xml:space="preserve"> and</w:t>
      </w:r>
      <w:proofErr w:type="gramEnd"/>
      <w:r>
        <w:rPr>
          <w:rFonts w:ascii="Times New Roman" w:hAnsi="Times New Roman" w:cs="Times New Roman"/>
        </w:rPr>
        <w:t xml:space="preserve"> </w:t>
      </w:r>
      <w:r w:rsidRPr="00EE4EA0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>), and PA flow (</w:t>
      </w:r>
      <w:r w:rsidRPr="00EE4EA0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</w:rPr>
        <w:t xml:space="preserve"> and </w:t>
      </w:r>
      <w:r w:rsidRPr="00EE4EA0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</w:rPr>
        <w:t xml:space="preserve">) for a total of 20 PA segments in 10 subjects (10 at rest and 10 during stress). </w:t>
      </w:r>
      <w:r w:rsidRPr="0070214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solid line represents</w:t>
      </w:r>
      <w:r w:rsidRPr="0070214D">
        <w:rPr>
          <w:rFonts w:ascii="Times New Roman" w:hAnsi="Times New Roman"/>
        </w:rPr>
        <w:t xml:space="preserve"> the mean of the di</w:t>
      </w:r>
      <w:r>
        <w:rPr>
          <w:rFonts w:ascii="Times New Roman" w:hAnsi="Times New Roman"/>
        </w:rPr>
        <w:t xml:space="preserve">fferences; the dotted lines represent </w:t>
      </w:r>
      <w:r w:rsidRPr="0070214D">
        <w:rPr>
          <w:rFonts w:ascii="Times New Roman" w:hAnsi="Times New Roman"/>
        </w:rPr>
        <w:t>the upper and the lower limits of agreement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 w:cs="Times New Roman"/>
        </w:rPr>
        <w:t>±</w:t>
      </w:r>
      <w:r>
        <w:rPr>
          <w:rFonts w:ascii="Times New Roman" w:hAnsi="Times New Roman"/>
        </w:rPr>
        <w:t>1.96 standard deviation)</w:t>
      </w:r>
      <w:r w:rsidRPr="0070214D">
        <w:rPr>
          <w:rFonts w:ascii="Times New Roman" w:hAnsi="Times New Roman"/>
        </w:rPr>
        <w:t xml:space="preserve">. </w:t>
      </w:r>
    </w:p>
    <w:p w14:paraId="6EF0FFF8" w14:textId="77777777" w:rsidR="00DA1933" w:rsidRPr="00DA1933" w:rsidRDefault="00DA1933">
      <w:pPr>
        <w:rPr>
          <w:rFonts w:ascii="Times New Roman" w:hAnsi="Times New Roman" w:cs="Times New Roman"/>
        </w:rPr>
      </w:pPr>
    </w:p>
    <w:sectPr w:rsidR="00DA1933" w:rsidRPr="00DA1933" w:rsidSect="00F90D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33"/>
    <w:rsid w:val="004408BF"/>
    <w:rsid w:val="00487121"/>
    <w:rsid w:val="009D0121"/>
    <w:rsid w:val="00B50D51"/>
    <w:rsid w:val="00D46D5C"/>
    <w:rsid w:val="00D740CA"/>
    <w:rsid w:val="00DA1933"/>
    <w:rsid w:val="00EB463C"/>
    <w:rsid w:val="00F030B5"/>
    <w:rsid w:val="00F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36A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Macintosh Word</Application>
  <DocSecurity>0</DocSecurity>
  <Lines>12</Lines>
  <Paragraphs>3</Paragraphs>
  <ScaleCrop>false</ScaleCrop>
  <Company>Johns Hopkins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Hays</dc:creator>
  <cp:keywords/>
  <dc:description/>
  <cp:lastModifiedBy>Allison Hays</cp:lastModifiedBy>
  <cp:revision>2</cp:revision>
  <dcterms:created xsi:type="dcterms:W3CDTF">2020-06-27T11:49:00Z</dcterms:created>
  <dcterms:modified xsi:type="dcterms:W3CDTF">2020-06-27T11:49:00Z</dcterms:modified>
</cp:coreProperties>
</file>