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page" w:horzAnchor="margin" w:tblpY="2611"/>
        <w:tblW w:w="8852" w:type="dxa"/>
        <w:tblBorders>
          <w:insideV w:val="none" w:sz="0" w:space="0" w:color="auto"/>
        </w:tblBorders>
        <w:tblLayout w:type="fixed"/>
        <w:tblLook w:val="04A0" w:firstRow="1" w:lastRow="0" w:firstColumn="1" w:lastColumn="0" w:noHBand="0" w:noVBand="1"/>
      </w:tblPr>
      <w:tblGrid>
        <w:gridCol w:w="3794"/>
        <w:gridCol w:w="969"/>
        <w:gridCol w:w="970"/>
        <w:gridCol w:w="1073"/>
        <w:gridCol w:w="1054"/>
        <w:gridCol w:w="992"/>
      </w:tblGrid>
      <w:tr w:rsidR="003A4094" w:rsidRPr="00A163E5" w14:paraId="707376CC" w14:textId="77777777" w:rsidTr="00831AF7">
        <w:tc>
          <w:tcPr>
            <w:tcW w:w="3794" w:type="dxa"/>
            <w:tcBorders>
              <w:bottom w:val="single" w:sz="4" w:space="0" w:color="auto"/>
            </w:tcBorders>
            <w:vAlign w:val="center"/>
          </w:tcPr>
          <w:p w14:paraId="5172B8B9" w14:textId="77777777" w:rsidR="006F7D33" w:rsidRPr="00DF6A78" w:rsidRDefault="006F7D33" w:rsidP="006F7D33">
            <w:pPr>
              <w:spacing w:line="480" w:lineRule="auto"/>
              <w:rPr>
                <w:rFonts w:ascii="Times New Roman" w:eastAsia="Times New Roman" w:hAnsi="Times New Roman" w:cs="Times New Roman"/>
                <w:i/>
                <w:iCs/>
                <w:color w:val="000000"/>
                <w:sz w:val="20"/>
                <w:szCs w:val="20"/>
                <w:lang w:val="en-GB" w:eastAsia="nl-NL"/>
              </w:rPr>
            </w:pPr>
          </w:p>
        </w:tc>
        <w:tc>
          <w:tcPr>
            <w:tcW w:w="1939" w:type="dxa"/>
            <w:gridSpan w:val="2"/>
            <w:tcBorders>
              <w:bottom w:val="single" w:sz="4" w:space="0" w:color="auto"/>
            </w:tcBorders>
            <w:vAlign w:val="center"/>
          </w:tcPr>
          <w:p w14:paraId="39256294" w14:textId="77777777" w:rsidR="006F7D33" w:rsidRDefault="006F7D33" w:rsidP="006F7D33">
            <w:pPr>
              <w:spacing w:line="480" w:lineRule="auto"/>
              <w:jc w:val="center"/>
              <w:rPr>
                <w:rFonts w:ascii="Times New Roman" w:eastAsia="Times New Roman" w:hAnsi="Times New Roman" w:cs="Times New Roman"/>
                <w:b/>
                <w:color w:val="000000"/>
                <w:sz w:val="20"/>
                <w:szCs w:val="20"/>
                <w:lang w:val="en-GB" w:eastAsia="nl-NL"/>
              </w:rPr>
            </w:pPr>
            <w:r w:rsidRPr="00DF6A78">
              <w:rPr>
                <w:rFonts w:ascii="Times New Roman" w:eastAsia="Times New Roman" w:hAnsi="Times New Roman" w:cs="Times New Roman"/>
                <w:b/>
                <w:color w:val="000000"/>
                <w:sz w:val="20"/>
                <w:szCs w:val="20"/>
                <w:lang w:val="en-GB" w:eastAsia="nl-NL"/>
              </w:rPr>
              <w:t>Included in the analysis</w:t>
            </w:r>
          </w:p>
          <w:p w14:paraId="6A43ABA5" w14:textId="77777777" w:rsidR="006F7D33" w:rsidRPr="00DF6A78" w:rsidRDefault="006F7D33" w:rsidP="006F7D33">
            <w:pPr>
              <w:spacing w:line="480" w:lineRule="auto"/>
              <w:jc w:val="center"/>
              <w:rPr>
                <w:rFonts w:ascii="Times New Roman" w:eastAsia="Times New Roman" w:hAnsi="Times New Roman" w:cs="Times New Roman"/>
                <w:i/>
                <w:iCs/>
                <w:color w:val="000000"/>
                <w:sz w:val="20"/>
                <w:szCs w:val="20"/>
                <w:lang w:val="en-GB" w:eastAsia="nl-NL"/>
              </w:rPr>
            </w:pPr>
            <w:r>
              <w:rPr>
                <w:rFonts w:ascii="Times New Roman" w:eastAsia="Times New Roman" w:hAnsi="Times New Roman" w:cs="Times New Roman"/>
                <w:b/>
                <w:color w:val="000000"/>
                <w:sz w:val="20"/>
                <w:szCs w:val="20"/>
                <w:lang w:val="en-GB" w:eastAsia="nl-NL"/>
              </w:rPr>
              <w:t>N=352</w:t>
            </w:r>
          </w:p>
        </w:tc>
        <w:tc>
          <w:tcPr>
            <w:tcW w:w="2127" w:type="dxa"/>
            <w:gridSpan w:val="2"/>
            <w:tcBorders>
              <w:bottom w:val="single" w:sz="4" w:space="0" w:color="auto"/>
            </w:tcBorders>
            <w:vAlign w:val="center"/>
          </w:tcPr>
          <w:p w14:paraId="411CB7A7" w14:textId="77777777" w:rsidR="006F7D33" w:rsidRPr="00DF6A78" w:rsidRDefault="006F7D33" w:rsidP="006F7D33">
            <w:pPr>
              <w:spacing w:line="480" w:lineRule="auto"/>
              <w:jc w:val="center"/>
              <w:rPr>
                <w:rFonts w:ascii="Times New Roman" w:eastAsia="Times New Roman" w:hAnsi="Times New Roman" w:cs="Times New Roman"/>
                <w:i/>
                <w:iCs/>
                <w:color w:val="000000"/>
                <w:sz w:val="20"/>
                <w:szCs w:val="20"/>
                <w:lang w:val="en-GB" w:eastAsia="nl-NL"/>
              </w:rPr>
            </w:pPr>
            <w:r w:rsidRPr="00DF6A78">
              <w:rPr>
                <w:rFonts w:ascii="Times New Roman" w:eastAsia="Times New Roman" w:hAnsi="Times New Roman" w:cs="Times New Roman"/>
                <w:b/>
                <w:color w:val="000000"/>
                <w:sz w:val="20"/>
                <w:szCs w:val="20"/>
                <w:lang w:val="en-GB" w:eastAsia="nl-NL"/>
              </w:rPr>
              <w:t>Excluded from the analysis</w:t>
            </w:r>
            <w:r>
              <w:rPr>
                <w:rFonts w:ascii="Times New Roman" w:eastAsia="Times New Roman" w:hAnsi="Times New Roman" w:cs="Times New Roman"/>
                <w:b/>
                <w:color w:val="000000"/>
                <w:sz w:val="20"/>
                <w:szCs w:val="20"/>
                <w:lang w:val="en-GB" w:eastAsia="nl-NL"/>
              </w:rPr>
              <w:br/>
              <w:t>N=24</w:t>
            </w:r>
          </w:p>
        </w:tc>
        <w:tc>
          <w:tcPr>
            <w:tcW w:w="992" w:type="dxa"/>
            <w:tcBorders>
              <w:bottom w:val="single" w:sz="4" w:space="0" w:color="auto"/>
            </w:tcBorders>
          </w:tcPr>
          <w:p w14:paraId="05BE4BED" w14:textId="77777777" w:rsidR="006F7D33" w:rsidRDefault="006F7D33" w:rsidP="006F7D33">
            <w:pPr>
              <w:spacing w:line="480" w:lineRule="auto"/>
              <w:jc w:val="center"/>
              <w:rPr>
                <w:rFonts w:ascii="Times New Roman" w:eastAsia="Times New Roman" w:hAnsi="Times New Roman" w:cs="Times New Roman"/>
                <w:i/>
                <w:iCs/>
                <w:color w:val="000000"/>
                <w:sz w:val="20"/>
                <w:szCs w:val="20"/>
                <w:lang w:val="en-GB" w:eastAsia="nl-NL"/>
              </w:rPr>
            </w:pPr>
          </w:p>
        </w:tc>
      </w:tr>
      <w:tr w:rsidR="006F7D33" w14:paraId="1B2AD76A" w14:textId="77777777" w:rsidTr="00507CA6">
        <w:tc>
          <w:tcPr>
            <w:tcW w:w="3794" w:type="dxa"/>
            <w:tcBorders>
              <w:top w:val="single" w:sz="4" w:space="0" w:color="auto"/>
              <w:bottom w:val="nil"/>
            </w:tcBorders>
            <w:vAlign w:val="center"/>
          </w:tcPr>
          <w:p w14:paraId="18A156B0" w14:textId="77777777" w:rsidR="006F7D33" w:rsidRPr="00DF6A78" w:rsidRDefault="00507CA6" w:rsidP="006F7D33">
            <w:pPr>
              <w:spacing w:line="480" w:lineRule="auto"/>
              <w:rPr>
                <w:rFonts w:ascii="Times New Roman" w:eastAsia="Times New Roman" w:hAnsi="Times New Roman" w:cs="Times New Roman"/>
                <w:i/>
                <w:iCs/>
                <w:color w:val="000000"/>
                <w:sz w:val="20"/>
                <w:szCs w:val="20"/>
                <w:lang w:val="en-GB" w:eastAsia="nl-NL"/>
              </w:rPr>
            </w:pPr>
            <w:r w:rsidRPr="00DF6A78">
              <w:rPr>
                <w:rFonts w:ascii="Times New Roman" w:eastAsia="Times New Roman" w:hAnsi="Times New Roman" w:cs="Times New Roman"/>
                <w:b/>
                <w:color w:val="000000"/>
                <w:sz w:val="20"/>
                <w:szCs w:val="20"/>
                <w:lang w:val="en-GB" w:eastAsia="nl-NL"/>
              </w:rPr>
              <w:t>Age (years)</w:t>
            </w:r>
          </w:p>
        </w:tc>
        <w:tc>
          <w:tcPr>
            <w:tcW w:w="969" w:type="dxa"/>
            <w:tcBorders>
              <w:top w:val="single" w:sz="4" w:space="0" w:color="auto"/>
              <w:bottom w:val="nil"/>
            </w:tcBorders>
            <w:vAlign w:val="center"/>
          </w:tcPr>
          <w:p w14:paraId="00876B0B" w14:textId="77777777" w:rsidR="006F7D33" w:rsidRPr="00DF6A78" w:rsidRDefault="006F7D33" w:rsidP="003E503D">
            <w:pPr>
              <w:spacing w:line="480" w:lineRule="auto"/>
              <w:jc w:val="right"/>
              <w:rPr>
                <w:rFonts w:ascii="Times New Roman" w:eastAsia="Times New Roman" w:hAnsi="Times New Roman" w:cs="Times New Roman"/>
                <w:i/>
                <w:iCs/>
                <w:color w:val="000000"/>
                <w:sz w:val="20"/>
                <w:szCs w:val="20"/>
                <w:vertAlign w:val="superscript"/>
                <w:lang w:val="en-GB" w:eastAsia="nl-NL"/>
              </w:rPr>
            </w:pPr>
            <w:r w:rsidRPr="00DF6A78">
              <w:rPr>
                <w:rFonts w:ascii="Times New Roman" w:eastAsia="Times New Roman" w:hAnsi="Times New Roman" w:cs="Times New Roman"/>
                <w:i/>
                <w:iCs/>
                <w:color w:val="000000"/>
                <w:sz w:val="20"/>
                <w:szCs w:val="20"/>
                <w:lang w:val="en-GB" w:eastAsia="nl-NL"/>
              </w:rPr>
              <w:t>n</w:t>
            </w:r>
            <w:r w:rsidRPr="00DF6A78">
              <w:rPr>
                <w:rFonts w:ascii="Times New Roman" w:eastAsia="Times New Roman" w:hAnsi="Times New Roman" w:cs="Times New Roman"/>
                <w:i/>
                <w:iCs/>
                <w:color w:val="000000"/>
                <w:sz w:val="20"/>
                <w:szCs w:val="20"/>
                <w:vertAlign w:val="superscript"/>
                <w:lang w:val="en-GB" w:eastAsia="nl-NL"/>
              </w:rPr>
              <w:t>1</w:t>
            </w:r>
          </w:p>
        </w:tc>
        <w:tc>
          <w:tcPr>
            <w:tcW w:w="970" w:type="dxa"/>
            <w:tcBorders>
              <w:top w:val="single" w:sz="4" w:space="0" w:color="auto"/>
              <w:bottom w:val="nil"/>
            </w:tcBorders>
            <w:vAlign w:val="center"/>
          </w:tcPr>
          <w:p w14:paraId="662234F3" w14:textId="77777777" w:rsidR="006F7D33" w:rsidRPr="00DF6A78" w:rsidRDefault="006F7D33" w:rsidP="003E503D">
            <w:pPr>
              <w:spacing w:line="480" w:lineRule="auto"/>
              <w:jc w:val="right"/>
              <w:rPr>
                <w:rFonts w:ascii="Times New Roman" w:eastAsia="Times New Roman" w:hAnsi="Times New Roman" w:cs="Times New Roman"/>
                <w:i/>
                <w:iCs/>
                <w:color w:val="000000"/>
                <w:sz w:val="20"/>
                <w:szCs w:val="20"/>
                <w:vertAlign w:val="superscript"/>
                <w:lang w:val="en-GB" w:eastAsia="nl-NL"/>
              </w:rPr>
            </w:pPr>
            <w:r w:rsidRPr="00DF6A78">
              <w:rPr>
                <w:rFonts w:ascii="Times New Roman" w:eastAsia="Times New Roman" w:hAnsi="Times New Roman" w:cs="Times New Roman"/>
                <w:i/>
                <w:iCs/>
                <w:color w:val="000000"/>
                <w:sz w:val="20"/>
                <w:szCs w:val="20"/>
                <w:lang w:val="en-GB" w:eastAsia="nl-NL"/>
              </w:rPr>
              <w:t>%</w:t>
            </w:r>
            <w:r w:rsidRPr="00DF6A78">
              <w:rPr>
                <w:rFonts w:ascii="Times New Roman" w:eastAsia="Times New Roman" w:hAnsi="Times New Roman" w:cs="Times New Roman"/>
                <w:i/>
                <w:iCs/>
                <w:color w:val="000000"/>
                <w:sz w:val="20"/>
                <w:szCs w:val="20"/>
                <w:vertAlign w:val="superscript"/>
                <w:lang w:val="en-GB" w:eastAsia="nl-NL"/>
              </w:rPr>
              <w:t>1</w:t>
            </w:r>
          </w:p>
        </w:tc>
        <w:tc>
          <w:tcPr>
            <w:tcW w:w="1073" w:type="dxa"/>
            <w:tcBorders>
              <w:top w:val="single" w:sz="4" w:space="0" w:color="auto"/>
              <w:bottom w:val="nil"/>
            </w:tcBorders>
            <w:vAlign w:val="center"/>
          </w:tcPr>
          <w:p w14:paraId="495631B5" w14:textId="77777777" w:rsidR="006F7D33" w:rsidRPr="00DF6A78" w:rsidRDefault="006F7D33" w:rsidP="003E503D">
            <w:pPr>
              <w:spacing w:line="480" w:lineRule="auto"/>
              <w:jc w:val="right"/>
              <w:rPr>
                <w:rFonts w:ascii="Times New Roman" w:eastAsia="Times New Roman" w:hAnsi="Times New Roman" w:cs="Times New Roman"/>
                <w:i/>
                <w:iCs/>
                <w:color w:val="000000"/>
                <w:sz w:val="20"/>
                <w:szCs w:val="20"/>
                <w:vertAlign w:val="superscript"/>
                <w:lang w:val="en-GB" w:eastAsia="nl-NL"/>
              </w:rPr>
            </w:pPr>
            <w:r w:rsidRPr="00DF6A78">
              <w:rPr>
                <w:rFonts w:ascii="Times New Roman" w:eastAsia="Times New Roman" w:hAnsi="Times New Roman" w:cs="Times New Roman"/>
                <w:i/>
                <w:iCs/>
                <w:color w:val="000000"/>
                <w:sz w:val="20"/>
                <w:szCs w:val="20"/>
                <w:lang w:val="en-GB" w:eastAsia="nl-NL"/>
              </w:rPr>
              <w:t>n</w:t>
            </w:r>
            <w:r w:rsidRPr="00DF6A78">
              <w:rPr>
                <w:rFonts w:ascii="Times New Roman" w:eastAsia="Times New Roman" w:hAnsi="Times New Roman" w:cs="Times New Roman"/>
                <w:i/>
                <w:iCs/>
                <w:color w:val="000000"/>
                <w:sz w:val="20"/>
                <w:szCs w:val="20"/>
                <w:vertAlign w:val="superscript"/>
                <w:lang w:val="en-GB" w:eastAsia="nl-NL"/>
              </w:rPr>
              <w:t>1</w:t>
            </w:r>
          </w:p>
        </w:tc>
        <w:tc>
          <w:tcPr>
            <w:tcW w:w="1054" w:type="dxa"/>
            <w:tcBorders>
              <w:top w:val="single" w:sz="4" w:space="0" w:color="auto"/>
              <w:bottom w:val="nil"/>
            </w:tcBorders>
            <w:vAlign w:val="center"/>
          </w:tcPr>
          <w:p w14:paraId="0ABDD37C" w14:textId="77777777" w:rsidR="006F7D33" w:rsidRPr="00DF6A78" w:rsidRDefault="006F7D33" w:rsidP="003E503D">
            <w:pPr>
              <w:spacing w:line="480" w:lineRule="auto"/>
              <w:jc w:val="right"/>
              <w:rPr>
                <w:rFonts w:ascii="Times New Roman" w:eastAsia="Times New Roman" w:hAnsi="Times New Roman" w:cs="Times New Roman"/>
                <w:i/>
                <w:iCs/>
                <w:color w:val="000000"/>
                <w:sz w:val="20"/>
                <w:szCs w:val="20"/>
                <w:vertAlign w:val="superscript"/>
                <w:lang w:val="en-GB" w:eastAsia="nl-NL"/>
              </w:rPr>
            </w:pPr>
            <w:r w:rsidRPr="00DF6A78">
              <w:rPr>
                <w:rFonts w:ascii="Times New Roman" w:eastAsia="Times New Roman" w:hAnsi="Times New Roman" w:cs="Times New Roman"/>
                <w:i/>
                <w:iCs/>
                <w:color w:val="000000"/>
                <w:sz w:val="20"/>
                <w:szCs w:val="20"/>
                <w:lang w:val="en-GB" w:eastAsia="nl-NL"/>
              </w:rPr>
              <w:t>%</w:t>
            </w:r>
            <w:r w:rsidRPr="00DF6A78">
              <w:rPr>
                <w:rFonts w:ascii="Times New Roman" w:eastAsia="Times New Roman" w:hAnsi="Times New Roman" w:cs="Times New Roman"/>
                <w:i/>
                <w:iCs/>
                <w:color w:val="000000"/>
                <w:sz w:val="20"/>
                <w:szCs w:val="20"/>
                <w:vertAlign w:val="superscript"/>
                <w:lang w:val="en-GB" w:eastAsia="nl-NL"/>
              </w:rPr>
              <w:t>1</w:t>
            </w:r>
          </w:p>
        </w:tc>
        <w:tc>
          <w:tcPr>
            <w:tcW w:w="992" w:type="dxa"/>
            <w:tcBorders>
              <w:top w:val="single" w:sz="4" w:space="0" w:color="auto"/>
              <w:bottom w:val="nil"/>
            </w:tcBorders>
          </w:tcPr>
          <w:p w14:paraId="2F66F0A6" w14:textId="77777777" w:rsidR="006F7D33" w:rsidRPr="00DF6A78" w:rsidRDefault="006F7D33" w:rsidP="003E503D">
            <w:pPr>
              <w:spacing w:line="480" w:lineRule="auto"/>
              <w:jc w:val="right"/>
              <w:rPr>
                <w:rFonts w:ascii="Times New Roman" w:eastAsia="Times New Roman" w:hAnsi="Times New Roman" w:cs="Times New Roman"/>
                <w:i/>
                <w:iCs/>
                <w:color w:val="000000"/>
                <w:sz w:val="20"/>
                <w:szCs w:val="20"/>
                <w:lang w:val="en-GB" w:eastAsia="nl-NL"/>
              </w:rPr>
            </w:pPr>
            <w:r>
              <w:rPr>
                <w:rFonts w:ascii="Times New Roman" w:eastAsia="Times New Roman" w:hAnsi="Times New Roman" w:cs="Times New Roman"/>
                <w:i/>
                <w:iCs/>
                <w:color w:val="000000"/>
                <w:sz w:val="20"/>
                <w:szCs w:val="20"/>
                <w:lang w:val="en-GB" w:eastAsia="nl-NL"/>
              </w:rPr>
              <w:t>p-value</w:t>
            </w:r>
          </w:p>
        </w:tc>
      </w:tr>
      <w:tr w:rsidR="006F7D33" w14:paraId="04E7EEAB" w14:textId="77777777" w:rsidTr="00507CA6">
        <w:tc>
          <w:tcPr>
            <w:tcW w:w="3794" w:type="dxa"/>
            <w:tcBorders>
              <w:top w:val="nil"/>
              <w:bottom w:val="nil"/>
            </w:tcBorders>
            <w:vAlign w:val="center"/>
          </w:tcPr>
          <w:p w14:paraId="5596BF72" w14:textId="77777777" w:rsidR="006F7D33" w:rsidRPr="00DF6A78" w:rsidRDefault="006F7D33" w:rsidP="006F7D33">
            <w:pPr>
              <w:spacing w:line="480" w:lineRule="auto"/>
              <w:rPr>
                <w:rFonts w:ascii="Times New Roman" w:eastAsia="Times New Roman" w:hAnsi="Times New Roman" w:cs="Times New Roman"/>
                <w:bCs/>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Median (IQR)</w:t>
            </w:r>
          </w:p>
        </w:tc>
        <w:tc>
          <w:tcPr>
            <w:tcW w:w="969" w:type="dxa"/>
            <w:tcBorders>
              <w:top w:val="nil"/>
              <w:bottom w:val="nil"/>
            </w:tcBorders>
            <w:vAlign w:val="center"/>
          </w:tcPr>
          <w:p w14:paraId="133B4C43"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39</w:t>
            </w:r>
          </w:p>
        </w:tc>
        <w:tc>
          <w:tcPr>
            <w:tcW w:w="970" w:type="dxa"/>
            <w:tcBorders>
              <w:top w:val="nil"/>
              <w:bottom w:val="nil"/>
            </w:tcBorders>
            <w:vAlign w:val="center"/>
          </w:tcPr>
          <w:p w14:paraId="64E963A1"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[32-47]</w:t>
            </w:r>
          </w:p>
        </w:tc>
        <w:tc>
          <w:tcPr>
            <w:tcW w:w="1073" w:type="dxa"/>
            <w:tcBorders>
              <w:top w:val="nil"/>
              <w:bottom w:val="nil"/>
            </w:tcBorders>
            <w:vAlign w:val="center"/>
          </w:tcPr>
          <w:p w14:paraId="68A007A7"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46.5</w:t>
            </w:r>
          </w:p>
        </w:tc>
        <w:tc>
          <w:tcPr>
            <w:tcW w:w="1054" w:type="dxa"/>
            <w:tcBorders>
              <w:top w:val="nil"/>
              <w:bottom w:val="nil"/>
            </w:tcBorders>
            <w:vAlign w:val="center"/>
          </w:tcPr>
          <w:p w14:paraId="5E528EA6"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[37-56.5]</w:t>
            </w:r>
          </w:p>
        </w:tc>
        <w:tc>
          <w:tcPr>
            <w:tcW w:w="992" w:type="dxa"/>
            <w:tcBorders>
              <w:top w:val="nil"/>
              <w:bottom w:val="nil"/>
            </w:tcBorders>
            <w:vAlign w:val="center"/>
          </w:tcPr>
          <w:p w14:paraId="20374F3F"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0.014</w:t>
            </w:r>
          </w:p>
        </w:tc>
      </w:tr>
      <w:tr w:rsidR="006F7D33" w14:paraId="6C8271E6" w14:textId="77777777" w:rsidTr="00507CA6">
        <w:tc>
          <w:tcPr>
            <w:tcW w:w="3794" w:type="dxa"/>
            <w:tcBorders>
              <w:top w:val="nil"/>
              <w:bottom w:val="nil"/>
            </w:tcBorders>
            <w:vAlign w:val="center"/>
          </w:tcPr>
          <w:p w14:paraId="50BBD43C" w14:textId="77777777" w:rsidR="006F7D33" w:rsidRPr="00DF6A78" w:rsidRDefault="006F7D33" w:rsidP="006F7D33">
            <w:pPr>
              <w:spacing w:line="480" w:lineRule="auto"/>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&lt; 35 year</w:t>
            </w:r>
          </w:p>
        </w:tc>
        <w:tc>
          <w:tcPr>
            <w:tcW w:w="969" w:type="dxa"/>
            <w:tcBorders>
              <w:top w:val="nil"/>
              <w:bottom w:val="nil"/>
            </w:tcBorders>
            <w:vAlign w:val="center"/>
          </w:tcPr>
          <w:p w14:paraId="50C9F1E4"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121</w:t>
            </w:r>
          </w:p>
        </w:tc>
        <w:tc>
          <w:tcPr>
            <w:tcW w:w="970" w:type="dxa"/>
            <w:tcBorders>
              <w:top w:val="nil"/>
              <w:bottom w:val="nil"/>
            </w:tcBorders>
            <w:vAlign w:val="center"/>
          </w:tcPr>
          <w:p w14:paraId="6E518779"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34%</w:t>
            </w:r>
          </w:p>
        </w:tc>
        <w:tc>
          <w:tcPr>
            <w:tcW w:w="1073" w:type="dxa"/>
            <w:tcBorders>
              <w:top w:val="nil"/>
              <w:bottom w:val="nil"/>
            </w:tcBorders>
            <w:vAlign w:val="center"/>
          </w:tcPr>
          <w:p w14:paraId="48C73062"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4</w:t>
            </w:r>
          </w:p>
        </w:tc>
        <w:tc>
          <w:tcPr>
            <w:tcW w:w="1054" w:type="dxa"/>
            <w:tcBorders>
              <w:top w:val="nil"/>
              <w:bottom w:val="nil"/>
            </w:tcBorders>
            <w:vAlign w:val="center"/>
          </w:tcPr>
          <w:p w14:paraId="1C97EA28"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17%</w:t>
            </w:r>
          </w:p>
        </w:tc>
        <w:tc>
          <w:tcPr>
            <w:tcW w:w="992" w:type="dxa"/>
            <w:tcBorders>
              <w:top w:val="nil"/>
              <w:bottom w:val="nil"/>
            </w:tcBorders>
            <w:vAlign w:val="center"/>
          </w:tcPr>
          <w:p w14:paraId="0AFED01C"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0.061</w:t>
            </w:r>
          </w:p>
        </w:tc>
      </w:tr>
      <w:tr w:rsidR="006F7D33" w14:paraId="3128BD43" w14:textId="77777777" w:rsidTr="00507CA6">
        <w:tc>
          <w:tcPr>
            <w:tcW w:w="3794" w:type="dxa"/>
            <w:tcBorders>
              <w:top w:val="nil"/>
              <w:bottom w:val="nil"/>
            </w:tcBorders>
            <w:vAlign w:val="center"/>
          </w:tcPr>
          <w:p w14:paraId="63587971" w14:textId="77777777" w:rsidR="006F7D33" w:rsidRPr="00DF6A78" w:rsidRDefault="006F7D33" w:rsidP="006F7D33">
            <w:pPr>
              <w:spacing w:line="480" w:lineRule="auto"/>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35 - 44 year</w:t>
            </w:r>
          </w:p>
        </w:tc>
        <w:tc>
          <w:tcPr>
            <w:tcW w:w="969" w:type="dxa"/>
            <w:tcBorders>
              <w:top w:val="nil"/>
              <w:bottom w:val="nil"/>
            </w:tcBorders>
            <w:vAlign w:val="center"/>
          </w:tcPr>
          <w:p w14:paraId="5437CBAD"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107</w:t>
            </w:r>
          </w:p>
        </w:tc>
        <w:tc>
          <w:tcPr>
            <w:tcW w:w="970" w:type="dxa"/>
            <w:tcBorders>
              <w:top w:val="nil"/>
              <w:bottom w:val="nil"/>
            </w:tcBorders>
            <w:vAlign w:val="center"/>
          </w:tcPr>
          <w:p w14:paraId="7B8D8DB3"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30%</w:t>
            </w:r>
          </w:p>
        </w:tc>
        <w:tc>
          <w:tcPr>
            <w:tcW w:w="1073" w:type="dxa"/>
            <w:tcBorders>
              <w:top w:val="nil"/>
              <w:bottom w:val="nil"/>
            </w:tcBorders>
            <w:vAlign w:val="center"/>
          </w:tcPr>
          <w:p w14:paraId="008214C7"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6</w:t>
            </w:r>
          </w:p>
        </w:tc>
        <w:tc>
          <w:tcPr>
            <w:tcW w:w="1054" w:type="dxa"/>
            <w:tcBorders>
              <w:top w:val="nil"/>
              <w:bottom w:val="nil"/>
            </w:tcBorders>
            <w:vAlign w:val="center"/>
          </w:tcPr>
          <w:p w14:paraId="1963B671"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25%</w:t>
            </w:r>
          </w:p>
        </w:tc>
        <w:tc>
          <w:tcPr>
            <w:tcW w:w="992" w:type="dxa"/>
            <w:tcBorders>
              <w:top w:val="nil"/>
              <w:bottom w:val="nil"/>
            </w:tcBorders>
            <w:vAlign w:val="center"/>
          </w:tcPr>
          <w:p w14:paraId="215ABD9C"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r>
      <w:tr w:rsidR="006F7D33" w14:paraId="00244051" w14:textId="77777777" w:rsidTr="00507CA6">
        <w:tc>
          <w:tcPr>
            <w:tcW w:w="3794" w:type="dxa"/>
            <w:tcBorders>
              <w:top w:val="nil"/>
              <w:bottom w:val="nil"/>
            </w:tcBorders>
            <w:vAlign w:val="center"/>
          </w:tcPr>
          <w:p w14:paraId="02F17C49" w14:textId="77777777" w:rsidR="006F7D33" w:rsidRPr="00DF6A78" w:rsidRDefault="006F7D33" w:rsidP="006F7D33">
            <w:pPr>
              <w:spacing w:line="480" w:lineRule="auto"/>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 45 year</w:t>
            </w:r>
          </w:p>
        </w:tc>
        <w:tc>
          <w:tcPr>
            <w:tcW w:w="969" w:type="dxa"/>
            <w:tcBorders>
              <w:top w:val="nil"/>
              <w:bottom w:val="nil"/>
            </w:tcBorders>
            <w:vAlign w:val="center"/>
          </w:tcPr>
          <w:p w14:paraId="0539BC8D"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124</w:t>
            </w:r>
          </w:p>
        </w:tc>
        <w:tc>
          <w:tcPr>
            <w:tcW w:w="970" w:type="dxa"/>
            <w:tcBorders>
              <w:top w:val="nil"/>
              <w:bottom w:val="nil"/>
            </w:tcBorders>
            <w:vAlign w:val="center"/>
          </w:tcPr>
          <w:p w14:paraId="130315A7"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35%</w:t>
            </w:r>
          </w:p>
        </w:tc>
        <w:tc>
          <w:tcPr>
            <w:tcW w:w="1073" w:type="dxa"/>
            <w:tcBorders>
              <w:top w:val="nil"/>
              <w:bottom w:val="nil"/>
            </w:tcBorders>
            <w:vAlign w:val="center"/>
          </w:tcPr>
          <w:p w14:paraId="78625EC4"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14</w:t>
            </w:r>
          </w:p>
        </w:tc>
        <w:tc>
          <w:tcPr>
            <w:tcW w:w="1054" w:type="dxa"/>
            <w:tcBorders>
              <w:top w:val="nil"/>
              <w:bottom w:val="nil"/>
            </w:tcBorders>
            <w:vAlign w:val="center"/>
          </w:tcPr>
          <w:p w14:paraId="70DA79DD"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58%</w:t>
            </w:r>
          </w:p>
        </w:tc>
        <w:tc>
          <w:tcPr>
            <w:tcW w:w="992" w:type="dxa"/>
            <w:tcBorders>
              <w:top w:val="nil"/>
              <w:bottom w:val="nil"/>
            </w:tcBorders>
            <w:vAlign w:val="center"/>
          </w:tcPr>
          <w:p w14:paraId="08820C73"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r>
      <w:tr w:rsidR="006F7D33" w14:paraId="714397D0" w14:textId="77777777" w:rsidTr="00507CA6">
        <w:tc>
          <w:tcPr>
            <w:tcW w:w="3794" w:type="dxa"/>
            <w:tcBorders>
              <w:top w:val="nil"/>
              <w:bottom w:val="nil"/>
            </w:tcBorders>
            <w:vAlign w:val="center"/>
          </w:tcPr>
          <w:p w14:paraId="09C4212C" w14:textId="77777777" w:rsidR="006F7D33" w:rsidRPr="00DF6A78" w:rsidRDefault="006F7D33" w:rsidP="006F7D33">
            <w:pPr>
              <w:spacing w:line="480" w:lineRule="auto"/>
              <w:rPr>
                <w:rFonts w:ascii="Times New Roman" w:eastAsia="Times New Roman" w:hAnsi="Times New Roman" w:cs="Times New Roman"/>
                <w:b/>
                <w:bCs/>
                <w:color w:val="000000"/>
                <w:sz w:val="20"/>
                <w:szCs w:val="20"/>
                <w:lang w:val="en-GB" w:eastAsia="nl-NL"/>
              </w:rPr>
            </w:pPr>
            <w:r w:rsidRPr="00DF6A78">
              <w:rPr>
                <w:rFonts w:ascii="Times New Roman" w:eastAsia="Times New Roman" w:hAnsi="Times New Roman" w:cs="Times New Roman"/>
                <w:b/>
                <w:bCs/>
                <w:color w:val="000000"/>
                <w:sz w:val="20"/>
                <w:szCs w:val="20"/>
                <w:lang w:val="en-GB" w:eastAsia="nl-NL"/>
              </w:rPr>
              <w:t>Gender identity</w:t>
            </w:r>
          </w:p>
        </w:tc>
        <w:tc>
          <w:tcPr>
            <w:tcW w:w="969" w:type="dxa"/>
            <w:tcBorders>
              <w:top w:val="nil"/>
              <w:bottom w:val="nil"/>
            </w:tcBorders>
            <w:vAlign w:val="center"/>
          </w:tcPr>
          <w:p w14:paraId="44393BE0"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970" w:type="dxa"/>
            <w:tcBorders>
              <w:top w:val="nil"/>
              <w:bottom w:val="nil"/>
            </w:tcBorders>
            <w:vAlign w:val="center"/>
          </w:tcPr>
          <w:p w14:paraId="62BACCA4"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1073" w:type="dxa"/>
            <w:tcBorders>
              <w:top w:val="nil"/>
              <w:bottom w:val="nil"/>
            </w:tcBorders>
            <w:vAlign w:val="center"/>
          </w:tcPr>
          <w:p w14:paraId="33499D0D"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1054" w:type="dxa"/>
            <w:tcBorders>
              <w:top w:val="nil"/>
              <w:bottom w:val="nil"/>
            </w:tcBorders>
            <w:vAlign w:val="center"/>
          </w:tcPr>
          <w:p w14:paraId="2A1ABDA9"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992" w:type="dxa"/>
            <w:tcBorders>
              <w:top w:val="nil"/>
              <w:bottom w:val="nil"/>
            </w:tcBorders>
            <w:vAlign w:val="center"/>
          </w:tcPr>
          <w:p w14:paraId="5EEAD03D"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r>
      <w:tr w:rsidR="006F7D33" w14:paraId="2EB8933D" w14:textId="77777777" w:rsidTr="00507CA6">
        <w:tc>
          <w:tcPr>
            <w:tcW w:w="3794" w:type="dxa"/>
            <w:tcBorders>
              <w:top w:val="nil"/>
              <w:bottom w:val="nil"/>
            </w:tcBorders>
            <w:vAlign w:val="center"/>
          </w:tcPr>
          <w:p w14:paraId="4923F6BB" w14:textId="77777777" w:rsidR="006F7D33" w:rsidRPr="00DF6A78" w:rsidRDefault="006F7D33" w:rsidP="006F7D33">
            <w:pPr>
              <w:spacing w:line="480" w:lineRule="auto"/>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Male</w:t>
            </w:r>
          </w:p>
        </w:tc>
        <w:tc>
          <w:tcPr>
            <w:tcW w:w="969" w:type="dxa"/>
            <w:tcBorders>
              <w:top w:val="nil"/>
              <w:bottom w:val="nil"/>
            </w:tcBorders>
            <w:vAlign w:val="center"/>
          </w:tcPr>
          <w:p w14:paraId="03BD3AA1"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351</w:t>
            </w:r>
          </w:p>
        </w:tc>
        <w:tc>
          <w:tcPr>
            <w:tcW w:w="970" w:type="dxa"/>
            <w:tcBorders>
              <w:top w:val="nil"/>
              <w:bottom w:val="nil"/>
            </w:tcBorders>
            <w:vAlign w:val="center"/>
          </w:tcPr>
          <w:p w14:paraId="0D7EEC09"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100%</w:t>
            </w:r>
          </w:p>
        </w:tc>
        <w:tc>
          <w:tcPr>
            <w:tcW w:w="1073" w:type="dxa"/>
            <w:tcBorders>
              <w:top w:val="nil"/>
              <w:bottom w:val="nil"/>
            </w:tcBorders>
            <w:vAlign w:val="center"/>
          </w:tcPr>
          <w:p w14:paraId="5931DBED"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23</w:t>
            </w:r>
          </w:p>
        </w:tc>
        <w:tc>
          <w:tcPr>
            <w:tcW w:w="1054" w:type="dxa"/>
            <w:tcBorders>
              <w:top w:val="nil"/>
              <w:bottom w:val="nil"/>
            </w:tcBorders>
            <w:vAlign w:val="center"/>
          </w:tcPr>
          <w:p w14:paraId="68CEF7F3"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96%</w:t>
            </w:r>
          </w:p>
        </w:tc>
        <w:tc>
          <w:tcPr>
            <w:tcW w:w="992" w:type="dxa"/>
            <w:tcBorders>
              <w:top w:val="nil"/>
              <w:bottom w:val="nil"/>
            </w:tcBorders>
            <w:vAlign w:val="center"/>
          </w:tcPr>
          <w:p w14:paraId="670B11D9"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0.124</w:t>
            </w:r>
          </w:p>
        </w:tc>
      </w:tr>
      <w:tr w:rsidR="006F7D33" w14:paraId="2E9E9E7D" w14:textId="77777777" w:rsidTr="00507CA6">
        <w:tc>
          <w:tcPr>
            <w:tcW w:w="3794" w:type="dxa"/>
            <w:tcBorders>
              <w:top w:val="nil"/>
              <w:bottom w:val="nil"/>
            </w:tcBorders>
            <w:vAlign w:val="center"/>
          </w:tcPr>
          <w:p w14:paraId="79F56A17" w14:textId="77777777" w:rsidR="006F7D33" w:rsidRPr="00DF6A78" w:rsidRDefault="006F7D33" w:rsidP="006F7D33">
            <w:pPr>
              <w:spacing w:line="480" w:lineRule="auto"/>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Transgender woman</w:t>
            </w:r>
          </w:p>
        </w:tc>
        <w:tc>
          <w:tcPr>
            <w:tcW w:w="969" w:type="dxa"/>
            <w:tcBorders>
              <w:top w:val="nil"/>
              <w:bottom w:val="nil"/>
            </w:tcBorders>
            <w:vAlign w:val="center"/>
          </w:tcPr>
          <w:p w14:paraId="56F3F9E0"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w:t>
            </w:r>
          </w:p>
        </w:tc>
        <w:tc>
          <w:tcPr>
            <w:tcW w:w="970" w:type="dxa"/>
            <w:tcBorders>
              <w:top w:val="nil"/>
              <w:bottom w:val="nil"/>
            </w:tcBorders>
            <w:vAlign w:val="center"/>
          </w:tcPr>
          <w:p w14:paraId="68C5FA96"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0%</w:t>
            </w:r>
          </w:p>
        </w:tc>
        <w:tc>
          <w:tcPr>
            <w:tcW w:w="1073" w:type="dxa"/>
            <w:tcBorders>
              <w:top w:val="nil"/>
              <w:bottom w:val="nil"/>
            </w:tcBorders>
            <w:vAlign w:val="center"/>
          </w:tcPr>
          <w:p w14:paraId="0E2B4222"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w:t>
            </w:r>
          </w:p>
        </w:tc>
        <w:tc>
          <w:tcPr>
            <w:tcW w:w="1054" w:type="dxa"/>
            <w:tcBorders>
              <w:top w:val="nil"/>
              <w:bottom w:val="nil"/>
            </w:tcBorders>
            <w:vAlign w:val="center"/>
          </w:tcPr>
          <w:p w14:paraId="2C94CC93"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4%</w:t>
            </w:r>
          </w:p>
        </w:tc>
        <w:tc>
          <w:tcPr>
            <w:tcW w:w="992" w:type="dxa"/>
            <w:tcBorders>
              <w:top w:val="nil"/>
              <w:bottom w:val="nil"/>
            </w:tcBorders>
            <w:vAlign w:val="center"/>
          </w:tcPr>
          <w:p w14:paraId="6378DC0C"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r>
      <w:tr w:rsidR="006F7D33" w14:paraId="769AAFFA" w14:textId="77777777" w:rsidTr="00507CA6">
        <w:tc>
          <w:tcPr>
            <w:tcW w:w="3794" w:type="dxa"/>
            <w:tcBorders>
              <w:top w:val="nil"/>
              <w:bottom w:val="nil"/>
            </w:tcBorders>
            <w:vAlign w:val="center"/>
          </w:tcPr>
          <w:p w14:paraId="1632EAFE" w14:textId="77777777" w:rsidR="006F7D33" w:rsidRPr="00DF6A78" w:rsidRDefault="006F7D33" w:rsidP="006F7D33">
            <w:pPr>
              <w:spacing w:line="480" w:lineRule="auto"/>
              <w:rPr>
                <w:rFonts w:ascii="Times New Roman" w:eastAsia="Times New Roman" w:hAnsi="Times New Roman" w:cs="Times New Roman"/>
                <w:b/>
                <w:bCs/>
                <w:color w:val="000000"/>
                <w:sz w:val="20"/>
                <w:szCs w:val="20"/>
                <w:lang w:val="en-GB" w:eastAsia="nl-NL"/>
              </w:rPr>
            </w:pPr>
            <w:r w:rsidRPr="00DF6A78">
              <w:rPr>
                <w:rFonts w:ascii="Times New Roman" w:eastAsia="Times New Roman" w:hAnsi="Times New Roman" w:cs="Times New Roman"/>
                <w:b/>
                <w:bCs/>
                <w:color w:val="000000"/>
                <w:sz w:val="20"/>
                <w:szCs w:val="20"/>
                <w:lang w:val="en-GB" w:eastAsia="nl-NL"/>
              </w:rPr>
              <w:t>Self-declared ethnicity</w:t>
            </w:r>
          </w:p>
        </w:tc>
        <w:tc>
          <w:tcPr>
            <w:tcW w:w="969" w:type="dxa"/>
            <w:tcBorders>
              <w:top w:val="nil"/>
              <w:bottom w:val="nil"/>
            </w:tcBorders>
            <w:vAlign w:val="center"/>
          </w:tcPr>
          <w:p w14:paraId="3A6DD3FC"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970" w:type="dxa"/>
            <w:tcBorders>
              <w:top w:val="nil"/>
              <w:bottom w:val="nil"/>
            </w:tcBorders>
            <w:vAlign w:val="center"/>
          </w:tcPr>
          <w:p w14:paraId="226A4FDA"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1073" w:type="dxa"/>
            <w:tcBorders>
              <w:top w:val="nil"/>
              <w:bottom w:val="nil"/>
            </w:tcBorders>
            <w:vAlign w:val="center"/>
          </w:tcPr>
          <w:p w14:paraId="638627D9"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1054" w:type="dxa"/>
            <w:tcBorders>
              <w:top w:val="nil"/>
              <w:bottom w:val="nil"/>
            </w:tcBorders>
            <w:vAlign w:val="center"/>
          </w:tcPr>
          <w:p w14:paraId="2CB39EE1"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992" w:type="dxa"/>
            <w:tcBorders>
              <w:top w:val="nil"/>
              <w:bottom w:val="nil"/>
            </w:tcBorders>
            <w:vAlign w:val="center"/>
          </w:tcPr>
          <w:p w14:paraId="01E2D890"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r>
      <w:tr w:rsidR="006F7D33" w14:paraId="0987F47B" w14:textId="77777777" w:rsidTr="00507CA6">
        <w:tc>
          <w:tcPr>
            <w:tcW w:w="3794" w:type="dxa"/>
            <w:tcBorders>
              <w:top w:val="nil"/>
              <w:bottom w:val="nil"/>
            </w:tcBorders>
            <w:vAlign w:val="center"/>
          </w:tcPr>
          <w:p w14:paraId="275DF559" w14:textId="77777777" w:rsidR="006F7D33" w:rsidRPr="00DF6A78" w:rsidRDefault="006F7D33" w:rsidP="006F7D33">
            <w:pPr>
              <w:spacing w:line="480" w:lineRule="auto"/>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White</w:t>
            </w:r>
          </w:p>
        </w:tc>
        <w:tc>
          <w:tcPr>
            <w:tcW w:w="969" w:type="dxa"/>
            <w:tcBorders>
              <w:top w:val="nil"/>
              <w:bottom w:val="nil"/>
            </w:tcBorders>
            <w:vAlign w:val="center"/>
          </w:tcPr>
          <w:p w14:paraId="5A9A148C"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301</w:t>
            </w:r>
          </w:p>
        </w:tc>
        <w:tc>
          <w:tcPr>
            <w:tcW w:w="970" w:type="dxa"/>
            <w:tcBorders>
              <w:top w:val="nil"/>
              <w:bottom w:val="nil"/>
            </w:tcBorders>
            <w:vAlign w:val="center"/>
          </w:tcPr>
          <w:p w14:paraId="6413280F"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86%</w:t>
            </w:r>
          </w:p>
        </w:tc>
        <w:tc>
          <w:tcPr>
            <w:tcW w:w="1073" w:type="dxa"/>
            <w:tcBorders>
              <w:top w:val="nil"/>
              <w:bottom w:val="nil"/>
            </w:tcBorders>
            <w:vAlign w:val="center"/>
          </w:tcPr>
          <w:p w14:paraId="4DF4A230"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20</w:t>
            </w:r>
          </w:p>
        </w:tc>
        <w:tc>
          <w:tcPr>
            <w:tcW w:w="1054" w:type="dxa"/>
            <w:tcBorders>
              <w:top w:val="nil"/>
              <w:bottom w:val="nil"/>
            </w:tcBorders>
            <w:vAlign w:val="center"/>
          </w:tcPr>
          <w:p w14:paraId="3CFEE401"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83%</w:t>
            </w:r>
          </w:p>
        </w:tc>
        <w:tc>
          <w:tcPr>
            <w:tcW w:w="992" w:type="dxa"/>
            <w:tcBorders>
              <w:top w:val="nil"/>
              <w:bottom w:val="nil"/>
            </w:tcBorders>
            <w:vAlign w:val="center"/>
          </w:tcPr>
          <w:p w14:paraId="197DC8AB"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0.770</w:t>
            </w:r>
          </w:p>
        </w:tc>
      </w:tr>
      <w:tr w:rsidR="006F7D33" w14:paraId="0EB72C78" w14:textId="77777777" w:rsidTr="00507CA6">
        <w:tc>
          <w:tcPr>
            <w:tcW w:w="3794" w:type="dxa"/>
            <w:tcBorders>
              <w:top w:val="nil"/>
              <w:bottom w:val="nil"/>
            </w:tcBorders>
            <w:vAlign w:val="center"/>
          </w:tcPr>
          <w:p w14:paraId="3FBADA8A" w14:textId="77777777" w:rsidR="006F7D33" w:rsidRPr="00DF6A78" w:rsidRDefault="006F7D33" w:rsidP="006F7D33">
            <w:pPr>
              <w:spacing w:line="480" w:lineRule="auto"/>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 xml:space="preserve">Non-white </w:t>
            </w:r>
          </w:p>
        </w:tc>
        <w:tc>
          <w:tcPr>
            <w:tcW w:w="969" w:type="dxa"/>
            <w:tcBorders>
              <w:top w:val="nil"/>
              <w:bottom w:val="nil"/>
            </w:tcBorders>
            <w:vAlign w:val="center"/>
          </w:tcPr>
          <w:p w14:paraId="7E5EC163"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51</w:t>
            </w:r>
          </w:p>
        </w:tc>
        <w:tc>
          <w:tcPr>
            <w:tcW w:w="970" w:type="dxa"/>
            <w:tcBorders>
              <w:top w:val="nil"/>
              <w:bottom w:val="nil"/>
            </w:tcBorders>
            <w:vAlign w:val="center"/>
          </w:tcPr>
          <w:p w14:paraId="142DEA54"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14%</w:t>
            </w:r>
          </w:p>
        </w:tc>
        <w:tc>
          <w:tcPr>
            <w:tcW w:w="1073" w:type="dxa"/>
            <w:tcBorders>
              <w:top w:val="nil"/>
              <w:bottom w:val="nil"/>
            </w:tcBorders>
            <w:vAlign w:val="center"/>
          </w:tcPr>
          <w:p w14:paraId="408359A1"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4</w:t>
            </w:r>
          </w:p>
        </w:tc>
        <w:tc>
          <w:tcPr>
            <w:tcW w:w="1054" w:type="dxa"/>
            <w:tcBorders>
              <w:top w:val="nil"/>
              <w:bottom w:val="nil"/>
            </w:tcBorders>
            <w:vAlign w:val="center"/>
          </w:tcPr>
          <w:p w14:paraId="0A124969"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17%</w:t>
            </w:r>
          </w:p>
        </w:tc>
        <w:tc>
          <w:tcPr>
            <w:tcW w:w="992" w:type="dxa"/>
            <w:tcBorders>
              <w:top w:val="nil"/>
              <w:bottom w:val="nil"/>
            </w:tcBorders>
            <w:vAlign w:val="center"/>
          </w:tcPr>
          <w:p w14:paraId="7A970567"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r>
      <w:tr w:rsidR="006F7D33" w14:paraId="791A5771" w14:textId="77777777" w:rsidTr="00507CA6">
        <w:tc>
          <w:tcPr>
            <w:tcW w:w="3794" w:type="dxa"/>
            <w:tcBorders>
              <w:top w:val="nil"/>
              <w:bottom w:val="nil"/>
            </w:tcBorders>
            <w:vAlign w:val="center"/>
          </w:tcPr>
          <w:p w14:paraId="2431A860" w14:textId="77777777" w:rsidR="006F7D33" w:rsidRPr="00DF6A78" w:rsidRDefault="006F7D33" w:rsidP="006F7D33">
            <w:pPr>
              <w:spacing w:line="480" w:lineRule="auto"/>
              <w:rPr>
                <w:rFonts w:ascii="Times New Roman" w:eastAsia="Times New Roman" w:hAnsi="Times New Roman" w:cs="Times New Roman"/>
                <w:b/>
                <w:color w:val="000000"/>
                <w:sz w:val="20"/>
                <w:szCs w:val="20"/>
                <w:lang w:val="en-GB" w:eastAsia="nl-NL"/>
              </w:rPr>
            </w:pPr>
            <w:r w:rsidRPr="00DF6A78">
              <w:rPr>
                <w:rFonts w:ascii="Times New Roman" w:eastAsia="Times New Roman" w:hAnsi="Times New Roman" w:cs="Times New Roman"/>
                <w:b/>
                <w:color w:val="000000"/>
                <w:sz w:val="20"/>
                <w:szCs w:val="20"/>
                <w:lang w:val="en-GB" w:eastAsia="nl-NL"/>
              </w:rPr>
              <w:t>Residence</w:t>
            </w:r>
          </w:p>
        </w:tc>
        <w:tc>
          <w:tcPr>
            <w:tcW w:w="969" w:type="dxa"/>
            <w:tcBorders>
              <w:top w:val="nil"/>
              <w:bottom w:val="nil"/>
            </w:tcBorders>
            <w:vAlign w:val="center"/>
          </w:tcPr>
          <w:p w14:paraId="201527DE"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970" w:type="dxa"/>
            <w:tcBorders>
              <w:top w:val="nil"/>
              <w:bottom w:val="nil"/>
            </w:tcBorders>
            <w:vAlign w:val="center"/>
          </w:tcPr>
          <w:p w14:paraId="66A743F1"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1073" w:type="dxa"/>
            <w:tcBorders>
              <w:top w:val="nil"/>
              <w:bottom w:val="nil"/>
            </w:tcBorders>
            <w:vAlign w:val="center"/>
          </w:tcPr>
          <w:p w14:paraId="39E65BA7"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1054" w:type="dxa"/>
            <w:tcBorders>
              <w:top w:val="nil"/>
              <w:bottom w:val="nil"/>
            </w:tcBorders>
            <w:vAlign w:val="center"/>
          </w:tcPr>
          <w:p w14:paraId="5556ED1C"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992" w:type="dxa"/>
            <w:tcBorders>
              <w:top w:val="nil"/>
              <w:bottom w:val="nil"/>
            </w:tcBorders>
            <w:vAlign w:val="center"/>
          </w:tcPr>
          <w:p w14:paraId="02D3240A"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r>
      <w:tr w:rsidR="006F7D33" w14:paraId="69F2753E" w14:textId="77777777" w:rsidTr="00507CA6">
        <w:tc>
          <w:tcPr>
            <w:tcW w:w="3794" w:type="dxa"/>
            <w:tcBorders>
              <w:top w:val="nil"/>
              <w:bottom w:val="nil"/>
            </w:tcBorders>
            <w:vAlign w:val="center"/>
          </w:tcPr>
          <w:p w14:paraId="029972A8" w14:textId="77777777" w:rsidR="006F7D33" w:rsidRPr="00DF6A78" w:rsidRDefault="006F7D33" w:rsidP="006F7D33">
            <w:pPr>
              <w:spacing w:line="480" w:lineRule="auto"/>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Amsterdam</w:t>
            </w:r>
          </w:p>
        </w:tc>
        <w:tc>
          <w:tcPr>
            <w:tcW w:w="969" w:type="dxa"/>
            <w:tcBorders>
              <w:top w:val="nil"/>
              <w:bottom w:val="nil"/>
            </w:tcBorders>
            <w:vAlign w:val="center"/>
          </w:tcPr>
          <w:p w14:paraId="53D0511A"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215</w:t>
            </w:r>
          </w:p>
        </w:tc>
        <w:tc>
          <w:tcPr>
            <w:tcW w:w="970" w:type="dxa"/>
            <w:tcBorders>
              <w:top w:val="nil"/>
              <w:bottom w:val="nil"/>
            </w:tcBorders>
            <w:vAlign w:val="center"/>
          </w:tcPr>
          <w:p w14:paraId="79C42384"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61%</w:t>
            </w:r>
          </w:p>
        </w:tc>
        <w:tc>
          <w:tcPr>
            <w:tcW w:w="1073" w:type="dxa"/>
            <w:tcBorders>
              <w:top w:val="nil"/>
              <w:bottom w:val="nil"/>
            </w:tcBorders>
            <w:vAlign w:val="center"/>
          </w:tcPr>
          <w:p w14:paraId="74938453"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15</w:t>
            </w:r>
          </w:p>
        </w:tc>
        <w:tc>
          <w:tcPr>
            <w:tcW w:w="1054" w:type="dxa"/>
            <w:tcBorders>
              <w:top w:val="nil"/>
              <w:bottom w:val="nil"/>
            </w:tcBorders>
            <w:vAlign w:val="center"/>
          </w:tcPr>
          <w:p w14:paraId="5A484A47"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63%</w:t>
            </w:r>
          </w:p>
        </w:tc>
        <w:tc>
          <w:tcPr>
            <w:tcW w:w="992" w:type="dxa"/>
            <w:tcBorders>
              <w:top w:val="nil"/>
              <w:bottom w:val="nil"/>
            </w:tcBorders>
            <w:vAlign w:val="center"/>
          </w:tcPr>
          <w:p w14:paraId="225675D0"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0.890</w:t>
            </w:r>
          </w:p>
        </w:tc>
      </w:tr>
      <w:tr w:rsidR="006F7D33" w14:paraId="6FCC2D55" w14:textId="77777777" w:rsidTr="00507CA6">
        <w:tc>
          <w:tcPr>
            <w:tcW w:w="3794" w:type="dxa"/>
            <w:tcBorders>
              <w:top w:val="nil"/>
              <w:bottom w:val="nil"/>
            </w:tcBorders>
            <w:vAlign w:val="center"/>
          </w:tcPr>
          <w:p w14:paraId="1588ACB5" w14:textId="77777777" w:rsidR="006F7D33" w:rsidRPr="00DF6A78" w:rsidRDefault="006F7D33" w:rsidP="006F7D33">
            <w:pPr>
              <w:spacing w:line="480" w:lineRule="auto"/>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Other</w:t>
            </w:r>
          </w:p>
        </w:tc>
        <w:tc>
          <w:tcPr>
            <w:tcW w:w="969" w:type="dxa"/>
            <w:tcBorders>
              <w:top w:val="nil"/>
              <w:bottom w:val="nil"/>
            </w:tcBorders>
            <w:vAlign w:val="center"/>
          </w:tcPr>
          <w:p w14:paraId="375665C9"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137</w:t>
            </w:r>
          </w:p>
        </w:tc>
        <w:tc>
          <w:tcPr>
            <w:tcW w:w="970" w:type="dxa"/>
            <w:tcBorders>
              <w:top w:val="nil"/>
              <w:bottom w:val="nil"/>
            </w:tcBorders>
            <w:vAlign w:val="center"/>
          </w:tcPr>
          <w:p w14:paraId="088B952F"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39%</w:t>
            </w:r>
          </w:p>
        </w:tc>
        <w:tc>
          <w:tcPr>
            <w:tcW w:w="1073" w:type="dxa"/>
            <w:tcBorders>
              <w:top w:val="nil"/>
              <w:bottom w:val="nil"/>
            </w:tcBorders>
            <w:vAlign w:val="center"/>
          </w:tcPr>
          <w:p w14:paraId="6DE6D249"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9</w:t>
            </w:r>
          </w:p>
        </w:tc>
        <w:tc>
          <w:tcPr>
            <w:tcW w:w="1054" w:type="dxa"/>
            <w:tcBorders>
              <w:top w:val="nil"/>
              <w:bottom w:val="nil"/>
            </w:tcBorders>
            <w:vAlign w:val="center"/>
          </w:tcPr>
          <w:p w14:paraId="4B1E2CC9"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38%</w:t>
            </w:r>
          </w:p>
        </w:tc>
        <w:tc>
          <w:tcPr>
            <w:tcW w:w="992" w:type="dxa"/>
            <w:tcBorders>
              <w:top w:val="nil"/>
              <w:bottom w:val="nil"/>
            </w:tcBorders>
            <w:vAlign w:val="center"/>
          </w:tcPr>
          <w:p w14:paraId="5FA8F502"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r>
      <w:tr w:rsidR="006F7D33" w14:paraId="63827149" w14:textId="77777777" w:rsidTr="00507CA6">
        <w:tc>
          <w:tcPr>
            <w:tcW w:w="3794" w:type="dxa"/>
            <w:tcBorders>
              <w:top w:val="nil"/>
              <w:bottom w:val="nil"/>
            </w:tcBorders>
            <w:vAlign w:val="center"/>
          </w:tcPr>
          <w:p w14:paraId="06F40D65" w14:textId="77777777" w:rsidR="006F7D33" w:rsidRPr="00DF6A78" w:rsidRDefault="006F7D33" w:rsidP="006F7D33">
            <w:pPr>
              <w:spacing w:line="480" w:lineRule="auto"/>
              <w:rPr>
                <w:rFonts w:ascii="Times New Roman" w:eastAsia="Times New Roman" w:hAnsi="Times New Roman" w:cs="Times New Roman"/>
                <w:b/>
                <w:bCs/>
                <w:color w:val="000000"/>
                <w:sz w:val="20"/>
                <w:szCs w:val="20"/>
                <w:lang w:val="en-GB" w:eastAsia="nl-NL"/>
              </w:rPr>
            </w:pPr>
            <w:r w:rsidRPr="00DF6A78">
              <w:rPr>
                <w:rFonts w:ascii="Times New Roman" w:eastAsia="Times New Roman" w:hAnsi="Times New Roman" w:cs="Times New Roman"/>
                <w:b/>
                <w:bCs/>
                <w:color w:val="000000"/>
                <w:sz w:val="20"/>
                <w:szCs w:val="20"/>
                <w:lang w:val="en-GB" w:eastAsia="nl-NL"/>
              </w:rPr>
              <w:t>Highest education level</w:t>
            </w:r>
          </w:p>
        </w:tc>
        <w:tc>
          <w:tcPr>
            <w:tcW w:w="969" w:type="dxa"/>
            <w:tcBorders>
              <w:top w:val="nil"/>
              <w:bottom w:val="nil"/>
            </w:tcBorders>
            <w:vAlign w:val="center"/>
          </w:tcPr>
          <w:p w14:paraId="5BB28460"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970" w:type="dxa"/>
            <w:tcBorders>
              <w:top w:val="nil"/>
              <w:bottom w:val="nil"/>
            </w:tcBorders>
            <w:vAlign w:val="center"/>
          </w:tcPr>
          <w:p w14:paraId="6A8D48EA"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1073" w:type="dxa"/>
            <w:tcBorders>
              <w:top w:val="nil"/>
              <w:bottom w:val="nil"/>
            </w:tcBorders>
            <w:vAlign w:val="center"/>
          </w:tcPr>
          <w:p w14:paraId="49332461"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1054" w:type="dxa"/>
            <w:tcBorders>
              <w:top w:val="nil"/>
              <w:bottom w:val="nil"/>
            </w:tcBorders>
            <w:vAlign w:val="center"/>
          </w:tcPr>
          <w:p w14:paraId="4A07823E"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992" w:type="dxa"/>
            <w:tcBorders>
              <w:top w:val="nil"/>
              <w:bottom w:val="nil"/>
            </w:tcBorders>
            <w:vAlign w:val="center"/>
          </w:tcPr>
          <w:p w14:paraId="1D1C58AC"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r>
      <w:tr w:rsidR="006F7D33" w14:paraId="02415C48" w14:textId="77777777" w:rsidTr="00507CA6">
        <w:tc>
          <w:tcPr>
            <w:tcW w:w="3794" w:type="dxa"/>
            <w:tcBorders>
              <w:top w:val="nil"/>
              <w:bottom w:val="nil"/>
            </w:tcBorders>
            <w:vAlign w:val="center"/>
          </w:tcPr>
          <w:p w14:paraId="1E40DD35" w14:textId="77777777" w:rsidR="006F7D33" w:rsidRPr="00DF6A78" w:rsidRDefault="006F7D33" w:rsidP="006F7D33">
            <w:pPr>
              <w:spacing w:line="480" w:lineRule="auto"/>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 xml:space="preserve">Low and intermediate </w:t>
            </w:r>
          </w:p>
        </w:tc>
        <w:tc>
          <w:tcPr>
            <w:tcW w:w="969" w:type="dxa"/>
            <w:tcBorders>
              <w:top w:val="nil"/>
              <w:bottom w:val="nil"/>
            </w:tcBorders>
            <w:vAlign w:val="center"/>
          </w:tcPr>
          <w:p w14:paraId="3972EC02"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82</w:t>
            </w:r>
          </w:p>
        </w:tc>
        <w:tc>
          <w:tcPr>
            <w:tcW w:w="970" w:type="dxa"/>
            <w:tcBorders>
              <w:top w:val="nil"/>
              <w:bottom w:val="nil"/>
            </w:tcBorders>
            <w:vAlign w:val="center"/>
          </w:tcPr>
          <w:p w14:paraId="08D4D395"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23%</w:t>
            </w:r>
          </w:p>
        </w:tc>
        <w:tc>
          <w:tcPr>
            <w:tcW w:w="1073" w:type="dxa"/>
            <w:tcBorders>
              <w:top w:val="nil"/>
              <w:bottom w:val="nil"/>
            </w:tcBorders>
            <w:vAlign w:val="center"/>
          </w:tcPr>
          <w:p w14:paraId="67C5C036"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8</w:t>
            </w:r>
          </w:p>
        </w:tc>
        <w:tc>
          <w:tcPr>
            <w:tcW w:w="1054" w:type="dxa"/>
            <w:tcBorders>
              <w:top w:val="nil"/>
              <w:bottom w:val="nil"/>
            </w:tcBorders>
            <w:vAlign w:val="center"/>
          </w:tcPr>
          <w:p w14:paraId="286BC397"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33%</w:t>
            </w:r>
          </w:p>
        </w:tc>
        <w:tc>
          <w:tcPr>
            <w:tcW w:w="992" w:type="dxa"/>
            <w:tcBorders>
              <w:top w:val="nil"/>
              <w:bottom w:val="nil"/>
            </w:tcBorders>
            <w:vAlign w:val="center"/>
          </w:tcPr>
          <w:p w14:paraId="493B47E1"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0.265</w:t>
            </w:r>
          </w:p>
        </w:tc>
      </w:tr>
      <w:tr w:rsidR="006F7D33" w14:paraId="79820422" w14:textId="77777777" w:rsidTr="00507CA6">
        <w:tc>
          <w:tcPr>
            <w:tcW w:w="3794" w:type="dxa"/>
            <w:tcBorders>
              <w:top w:val="nil"/>
              <w:bottom w:val="nil"/>
            </w:tcBorders>
            <w:vAlign w:val="center"/>
          </w:tcPr>
          <w:p w14:paraId="207DEBF5" w14:textId="77777777" w:rsidR="006F7D33" w:rsidRPr="00DF6A78" w:rsidRDefault="006F7D33" w:rsidP="006F7D33">
            <w:pPr>
              <w:spacing w:line="480" w:lineRule="auto"/>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High</w:t>
            </w:r>
          </w:p>
        </w:tc>
        <w:tc>
          <w:tcPr>
            <w:tcW w:w="969" w:type="dxa"/>
            <w:tcBorders>
              <w:top w:val="nil"/>
              <w:bottom w:val="nil"/>
            </w:tcBorders>
            <w:vAlign w:val="center"/>
          </w:tcPr>
          <w:p w14:paraId="19D1D985"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270</w:t>
            </w:r>
          </w:p>
        </w:tc>
        <w:tc>
          <w:tcPr>
            <w:tcW w:w="970" w:type="dxa"/>
            <w:tcBorders>
              <w:top w:val="nil"/>
              <w:bottom w:val="nil"/>
            </w:tcBorders>
            <w:vAlign w:val="center"/>
          </w:tcPr>
          <w:p w14:paraId="229280AF"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77%</w:t>
            </w:r>
          </w:p>
        </w:tc>
        <w:tc>
          <w:tcPr>
            <w:tcW w:w="1073" w:type="dxa"/>
            <w:tcBorders>
              <w:top w:val="nil"/>
              <w:bottom w:val="nil"/>
            </w:tcBorders>
            <w:vAlign w:val="center"/>
          </w:tcPr>
          <w:p w14:paraId="695F8A58"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16</w:t>
            </w:r>
          </w:p>
        </w:tc>
        <w:tc>
          <w:tcPr>
            <w:tcW w:w="1054" w:type="dxa"/>
            <w:tcBorders>
              <w:top w:val="nil"/>
              <w:bottom w:val="nil"/>
            </w:tcBorders>
            <w:vAlign w:val="center"/>
          </w:tcPr>
          <w:p w14:paraId="114B4AD5"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67%</w:t>
            </w:r>
          </w:p>
        </w:tc>
        <w:tc>
          <w:tcPr>
            <w:tcW w:w="992" w:type="dxa"/>
            <w:tcBorders>
              <w:top w:val="nil"/>
              <w:bottom w:val="nil"/>
            </w:tcBorders>
            <w:vAlign w:val="center"/>
          </w:tcPr>
          <w:p w14:paraId="10828055"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r>
      <w:tr w:rsidR="006F7D33" w14:paraId="191ADDD5" w14:textId="77777777" w:rsidTr="00507CA6">
        <w:tc>
          <w:tcPr>
            <w:tcW w:w="3794" w:type="dxa"/>
            <w:tcBorders>
              <w:top w:val="nil"/>
              <w:bottom w:val="nil"/>
            </w:tcBorders>
            <w:vAlign w:val="center"/>
          </w:tcPr>
          <w:p w14:paraId="0BE58298" w14:textId="77777777" w:rsidR="006F7D33" w:rsidRPr="00DF6A78" w:rsidRDefault="006F7D33" w:rsidP="006F7D33">
            <w:pPr>
              <w:spacing w:line="480" w:lineRule="auto"/>
              <w:rPr>
                <w:rFonts w:ascii="Times New Roman" w:eastAsia="Times New Roman" w:hAnsi="Times New Roman" w:cs="Times New Roman"/>
                <w:b/>
                <w:color w:val="000000"/>
                <w:sz w:val="20"/>
                <w:szCs w:val="20"/>
                <w:lang w:val="en-GB" w:eastAsia="nl-NL"/>
              </w:rPr>
            </w:pPr>
            <w:r w:rsidRPr="00DF6A78">
              <w:rPr>
                <w:rFonts w:ascii="Times New Roman" w:eastAsia="Times New Roman" w:hAnsi="Times New Roman" w:cs="Times New Roman"/>
                <w:b/>
                <w:color w:val="000000"/>
                <w:sz w:val="20"/>
                <w:szCs w:val="20"/>
                <w:lang w:val="en-GB" w:eastAsia="nl-NL"/>
              </w:rPr>
              <w:t>Employment</w:t>
            </w:r>
          </w:p>
        </w:tc>
        <w:tc>
          <w:tcPr>
            <w:tcW w:w="969" w:type="dxa"/>
            <w:tcBorders>
              <w:top w:val="nil"/>
              <w:bottom w:val="nil"/>
            </w:tcBorders>
            <w:vAlign w:val="center"/>
          </w:tcPr>
          <w:p w14:paraId="7ECFA69B"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970" w:type="dxa"/>
            <w:tcBorders>
              <w:top w:val="nil"/>
              <w:bottom w:val="nil"/>
            </w:tcBorders>
            <w:vAlign w:val="center"/>
          </w:tcPr>
          <w:p w14:paraId="7F377AA5"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1073" w:type="dxa"/>
            <w:tcBorders>
              <w:top w:val="nil"/>
              <w:bottom w:val="nil"/>
            </w:tcBorders>
            <w:vAlign w:val="center"/>
          </w:tcPr>
          <w:p w14:paraId="0E691357"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1054" w:type="dxa"/>
            <w:tcBorders>
              <w:top w:val="nil"/>
              <w:bottom w:val="nil"/>
            </w:tcBorders>
            <w:vAlign w:val="center"/>
          </w:tcPr>
          <w:p w14:paraId="7017ACC5"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c>
          <w:tcPr>
            <w:tcW w:w="992" w:type="dxa"/>
            <w:tcBorders>
              <w:top w:val="nil"/>
              <w:bottom w:val="nil"/>
            </w:tcBorders>
            <w:vAlign w:val="center"/>
          </w:tcPr>
          <w:p w14:paraId="574BFC4C"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r>
      <w:tr w:rsidR="006F7D33" w14:paraId="1274EBED" w14:textId="77777777" w:rsidTr="00507CA6">
        <w:tc>
          <w:tcPr>
            <w:tcW w:w="3794" w:type="dxa"/>
            <w:tcBorders>
              <w:top w:val="nil"/>
              <w:bottom w:val="nil"/>
            </w:tcBorders>
            <w:vAlign w:val="center"/>
          </w:tcPr>
          <w:p w14:paraId="36BCEF46" w14:textId="77777777" w:rsidR="006F7D33" w:rsidRPr="00DF6A78" w:rsidRDefault="006F7D33" w:rsidP="006F7D3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Employed</w:t>
            </w:r>
          </w:p>
        </w:tc>
        <w:tc>
          <w:tcPr>
            <w:tcW w:w="969" w:type="dxa"/>
            <w:tcBorders>
              <w:top w:val="nil"/>
              <w:bottom w:val="nil"/>
            </w:tcBorders>
            <w:vAlign w:val="center"/>
          </w:tcPr>
          <w:p w14:paraId="0934216E"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277</w:t>
            </w:r>
          </w:p>
        </w:tc>
        <w:tc>
          <w:tcPr>
            <w:tcW w:w="970" w:type="dxa"/>
            <w:tcBorders>
              <w:top w:val="nil"/>
              <w:bottom w:val="nil"/>
            </w:tcBorders>
            <w:vAlign w:val="center"/>
          </w:tcPr>
          <w:p w14:paraId="2FF33A00"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80%</w:t>
            </w:r>
          </w:p>
        </w:tc>
        <w:tc>
          <w:tcPr>
            <w:tcW w:w="1073" w:type="dxa"/>
            <w:tcBorders>
              <w:top w:val="nil"/>
              <w:bottom w:val="nil"/>
            </w:tcBorders>
            <w:vAlign w:val="center"/>
          </w:tcPr>
          <w:p w14:paraId="2104DEF4"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13</w:t>
            </w:r>
          </w:p>
        </w:tc>
        <w:tc>
          <w:tcPr>
            <w:tcW w:w="1054" w:type="dxa"/>
            <w:tcBorders>
              <w:top w:val="nil"/>
              <w:bottom w:val="nil"/>
            </w:tcBorders>
            <w:vAlign w:val="center"/>
          </w:tcPr>
          <w:p w14:paraId="52E9FF05"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54%</w:t>
            </w:r>
          </w:p>
        </w:tc>
        <w:tc>
          <w:tcPr>
            <w:tcW w:w="992" w:type="dxa"/>
            <w:tcBorders>
              <w:top w:val="nil"/>
              <w:bottom w:val="nil"/>
            </w:tcBorders>
            <w:vAlign w:val="center"/>
          </w:tcPr>
          <w:p w14:paraId="75E94E7C"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0.004</w:t>
            </w:r>
          </w:p>
        </w:tc>
      </w:tr>
      <w:tr w:rsidR="006F7D33" w14:paraId="75AD5B9E" w14:textId="77777777" w:rsidTr="00507CA6">
        <w:tc>
          <w:tcPr>
            <w:tcW w:w="3794" w:type="dxa"/>
            <w:tcBorders>
              <w:top w:val="nil"/>
              <w:bottom w:val="nil"/>
            </w:tcBorders>
            <w:vAlign w:val="center"/>
          </w:tcPr>
          <w:p w14:paraId="2A8BA6C2" w14:textId="77777777" w:rsidR="006F7D33" w:rsidRPr="00DF6A78" w:rsidRDefault="006F7D33" w:rsidP="006F7D3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Unemployed</w:t>
            </w:r>
          </w:p>
        </w:tc>
        <w:tc>
          <w:tcPr>
            <w:tcW w:w="969" w:type="dxa"/>
            <w:tcBorders>
              <w:top w:val="nil"/>
              <w:bottom w:val="nil"/>
            </w:tcBorders>
            <w:vAlign w:val="center"/>
          </w:tcPr>
          <w:p w14:paraId="4A893B24"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15</w:t>
            </w:r>
          </w:p>
        </w:tc>
        <w:tc>
          <w:tcPr>
            <w:tcW w:w="970" w:type="dxa"/>
            <w:tcBorders>
              <w:top w:val="nil"/>
              <w:bottom w:val="nil"/>
            </w:tcBorders>
            <w:vAlign w:val="center"/>
          </w:tcPr>
          <w:p w14:paraId="0DAEA5AE"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4%</w:t>
            </w:r>
          </w:p>
        </w:tc>
        <w:tc>
          <w:tcPr>
            <w:tcW w:w="1073" w:type="dxa"/>
            <w:tcBorders>
              <w:top w:val="nil"/>
              <w:bottom w:val="nil"/>
            </w:tcBorders>
            <w:vAlign w:val="center"/>
          </w:tcPr>
          <w:p w14:paraId="0016B046"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4</w:t>
            </w:r>
          </w:p>
        </w:tc>
        <w:tc>
          <w:tcPr>
            <w:tcW w:w="1054" w:type="dxa"/>
            <w:tcBorders>
              <w:top w:val="nil"/>
              <w:bottom w:val="nil"/>
            </w:tcBorders>
            <w:vAlign w:val="center"/>
          </w:tcPr>
          <w:p w14:paraId="0175196B"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17%</w:t>
            </w:r>
          </w:p>
        </w:tc>
        <w:tc>
          <w:tcPr>
            <w:tcW w:w="992" w:type="dxa"/>
            <w:tcBorders>
              <w:top w:val="nil"/>
              <w:bottom w:val="nil"/>
            </w:tcBorders>
            <w:vAlign w:val="center"/>
          </w:tcPr>
          <w:p w14:paraId="045CC2E4"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r>
      <w:tr w:rsidR="006F7D33" w14:paraId="70B13621" w14:textId="77777777" w:rsidTr="00507CA6">
        <w:tc>
          <w:tcPr>
            <w:tcW w:w="3794" w:type="dxa"/>
            <w:tcBorders>
              <w:top w:val="nil"/>
            </w:tcBorders>
            <w:vAlign w:val="center"/>
          </w:tcPr>
          <w:p w14:paraId="16A0A0CB" w14:textId="77777777" w:rsidR="006F7D33" w:rsidRPr="00DF6A78" w:rsidRDefault="006F7D33" w:rsidP="006F7D3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Other</w:t>
            </w:r>
          </w:p>
        </w:tc>
        <w:tc>
          <w:tcPr>
            <w:tcW w:w="969" w:type="dxa"/>
            <w:tcBorders>
              <w:top w:val="nil"/>
            </w:tcBorders>
            <w:vAlign w:val="center"/>
          </w:tcPr>
          <w:p w14:paraId="2B4537BB"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56</w:t>
            </w:r>
          </w:p>
        </w:tc>
        <w:tc>
          <w:tcPr>
            <w:tcW w:w="970" w:type="dxa"/>
            <w:tcBorders>
              <w:top w:val="nil"/>
            </w:tcBorders>
            <w:vAlign w:val="center"/>
          </w:tcPr>
          <w:p w14:paraId="1977CC50"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16%</w:t>
            </w:r>
          </w:p>
        </w:tc>
        <w:tc>
          <w:tcPr>
            <w:tcW w:w="1073" w:type="dxa"/>
            <w:tcBorders>
              <w:top w:val="nil"/>
            </w:tcBorders>
            <w:vAlign w:val="center"/>
          </w:tcPr>
          <w:p w14:paraId="23E5E890"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7</w:t>
            </w:r>
          </w:p>
        </w:tc>
        <w:tc>
          <w:tcPr>
            <w:tcW w:w="1054" w:type="dxa"/>
            <w:tcBorders>
              <w:top w:val="nil"/>
            </w:tcBorders>
            <w:vAlign w:val="center"/>
          </w:tcPr>
          <w:p w14:paraId="4617AB70" w14:textId="77777777" w:rsidR="006F7D33" w:rsidRPr="00DF6A78" w:rsidRDefault="006F7D33"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29%</w:t>
            </w:r>
          </w:p>
        </w:tc>
        <w:tc>
          <w:tcPr>
            <w:tcW w:w="992" w:type="dxa"/>
            <w:tcBorders>
              <w:top w:val="nil"/>
            </w:tcBorders>
            <w:vAlign w:val="center"/>
          </w:tcPr>
          <w:p w14:paraId="1518BA56" w14:textId="77777777" w:rsidR="006F7D33" w:rsidRPr="00DF6A78" w:rsidRDefault="006F7D33" w:rsidP="003E503D">
            <w:pPr>
              <w:spacing w:line="480" w:lineRule="auto"/>
              <w:jc w:val="right"/>
              <w:rPr>
                <w:rFonts w:ascii="Times New Roman" w:eastAsia="Times New Roman" w:hAnsi="Times New Roman" w:cs="Times New Roman"/>
                <w:color w:val="000000"/>
                <w:sz w:val="20"/>
                <w:szCs w:val="20"/>
                <w:lang w:val="en-GB" w:eastAsia="nl-NL"/>
              </w:rPr>
            </w:pPr>
          </w:p>
        </w:tc>
      </w:tr>
    </w:tbl>
    <w:p w14:paraId="5976755D" w14:textId="588F3630" w:rsidR="00FE4B59" w:rsidRPr="006F7D33" w:rsidRDefault="006F7D33">
      <w:pPr>
        <w:rPr>
          <w:lang w:val="en-GB"/>
        </w:rPr>
      </w:pPr>
      <w:r w:rsidRPr="00F76609">
        <w:rPr>
          <w:rFonts w:ascii="Times New Roman" w:hAnsi="Times New Roman" w:cs="Times New Roman"/>
          <w:b/>
          <w:lang w:val="en-GB"/>
        </w:rPr>
        <w:t>Supplement</w:t>
      </w:r>
      <w:r>
        <w:rPr>
          <w:rFonts w:ascii="Times New Roman" w:hAnsi="Times New Roman" w:cs="Times New Roman"/>
          <w:b/>
          <w:lang w:val="en-GB"/>
        </w:rPr>
        <w:t>ary Table</w:t>
      </w:r>
      <w:r w:rsidRPr="00F76609">
        <w:rPr>
          <w:rFonts w:ascii="Times New Roman" w:hAnsi="Times New Roman" w:cs="Times New Roman"/>
          <w:b/>
          <w:lang w:val="en-GB"/>
        </w:rPr>
        <w:t xml:space="preserve"> 1: Socio-demographic and sexual </w:t>
      </w:r>
      <w:proofErr w:type="spellStart"/>
      <w:r w:rsidRPr="00F76609">
        <w:rPr>
          <w:rFonts w:ascii="Times New Roman" w:hAnsi="Times New Roman" w:cs="Times New Roman"/>
          <w:b/>
          <w:lang w:val="en-GB"/>
        </w:rPr>
        <w:t>behavior</w:t>
      </w:r>
      <w:proofErr w:type="spellEnd"/>
      <w:r w:rsidRPr="00F76609">
        <w:rPr>
          <w:rFonts w:ascii="Times New Roman" w:hAnsi="Times New Roman" w:cs="Times New Roman"/>
          <w:b/>
          <w:lang w:val="en-GB"/>
        </w:rPr>
        <w:t xml:space="preserve"> characteristics at baseline of those included (n=352) and excluded (n=24) from the analysis, </w:t>
      </w:r>
      <w:proofErr w:type="spellStart"/>
      <w:r w:rsidRPr="00F76609">
        <w:rPr>
          <w:rFonts w:ascii="Times New Roman" w:hAnsi="Times New Roman" w:cs="Times New Roman"/>
          <w:b/>
          <w:lang w:val="en-US"/>
        </w:rPr>
        <w:t>AMPrEP</w:t>
      </w:r>
      <w:proofErr w:type="spellEnd"/>
      <w:r w:rsidRPr="00F76609">
        <w:rPr>
          <w:rFonts w:ascii="Times New Roman" w:hAnsi="Times New Roman" w:cs="Times New Roman"/>
          <w:b/>
          <w:lang w:val="en-US"/>
        </w:rPr>
        <w:t xml:space="preserve"> observational cohort study, August </w:t>
      </w:r>
      <w:r w:rsidR="00600F82">
        <w:rPr>
          <w:rFonts w:ascii="Times New Roman" w:hAnsi="Times New Roman" w:cs="Times New Roman"/>
          <w:b/>
          <w:lang w:val="en-US"/>
        </w:rPr>
        <w:t xml:space="preserve">18, </w:t>
      </w:r>
      <w:r w:rsidRPr="00F76609">
        <w:rPr>
          <w:rFonts w:ascii="Times New Roman" w:hAnsi="Times New Roman" w:cs="Times New Roman"/>
          <w:b/>
          <w:lang w:val="en-US"/>
        </w:rPr>
        <w:t>2015 to February</w:t>
      </w:r>
      <w:r w:rsidR="00600F82">
        <w:rPr>
          <w:rFonts w:ascii="Times New Roman" w:hAnsi="Times New Roman" w:cs="Times New Roman"/>
          <w:b/>
          <w:lang w:val="en-US"/>
        </w:rPr>
        <w:t xml:space="preserve"> 27,</w:t>
      </w:r>
      <w:r w:rsidR="006A429A">
        <w:rPr>
          <w:rFonts w:ascii="Times New Roman" w:hAnsi="Times New Roman" w:cs="Times New Roman"/>
          <w:b/>
          <w:lang w:val="en-US"/>
        </w:rPr>
        <w:t xml:space="preserve"> </w:t>
      </w:r>
      <w:r w:rsidRPr="00F76609">
        <w:rPr>
          <w:rFonts w:ascii="Times New Roman" w:hAnsi="Times New Roman" w:cs="Times New Roman"/>
          <w:b/>
          <w:lang w:val="en-US"/>
        </w:rPr>
        <w:t>2019, Amsterdam, the Netherlands.</w:t>
      </w:r>
      <w:r w:rsidR="00FE4B59" w:rsidRPr="006F7D33">
        <w:rPr>
          <w:lang w:val="en-GB"/>
        </w:rPr>
        <w:br w:type="page"/>
      </w:r>
    </w:p>
    <w:tbl>
      <w:tblPr>
        <w:tblStyle w:val="Tabelraster"/>
        <w:tblW w:w="0" w:type="auto"/>
        <w:tblBorders>
          <w:insideV w:val="none" w:sz="0" w:space="0" w:color="auto"/>
        </w:tblBorders>
        <w:tblLook w:val="04A0" w:firstRow="1" w:lastRow="0" w:firstColumn="1" w:lastColumn="0" w:noHBand="0" w:noVBand="1"/>
      </w:tblPr>
      <w:tblGrid>
        <w:gridCol w:w="3731"/>
        <w:gridCol w:w="969"/>
        <w:gridCol w:w="969"/>
        <w:gridCol w:w="1071"/>
        <w:gridCol w:w="1054"/>
        <w:gridCol w:w="992"/>
      </w:tblGrid>
      <w:tr w:rsidR="00D776E2" w:rsidRPr="00A163E5" w14:paraId="4AABE288" w14:textId="77777777" w:rsidTr="00EA0E09">
        <w:tc>
          <w:tcPr>
            <w:tcW w:w="3731" w:type="dxa"/>
            <w:tcBorders>
              <w:bottom w:val="single" w:sz="4" w:space="0" w:color="auto"/>
            </w:tcBorders>
          </w:tcPr>
          <w:p w14:paraId="308167D9" w14:textId="77777777" w:rsidR="00D776E2" w:rsidRPr="00AF0CC4" w:rsidRDefault="00D776E2" w:rsidP="00D776E2">
            <w:pPr>
              <w:spacing w:line="480" w:lineRule="auto"/>
              <w:rPr>
                <w:rFonts w:ascii="Times New Roman" w:eastAsia="Times New Roman" w:hAnsi="Times New Roman" w:cs="Times New Roman"/>
                <w:b/>
                <w:i/>
                <w:iCs/>
                <w:color w:val="000000"/>
                <w:sz w:val="20"/>
                <w:szCs w:val="20"/>
                <w:lang w:val="en-GB" w:eastAsia="nl-NL"/>
              </w:rPr>
            </w:pPr>
            <w:r w:rsidRPr="00AF0CC4">
              <w:rPr>
                <w:rFonts w:ascii="Times New Roman" w:eastAsia="Times New Roman" w:hAnsi="Times New Roman" w:cs="Times New Roman"/>
                <w:b/>
                <w:i/>
                <w:iCs/>
                <w:color w:val="000000"/>
                <w:sz w:val="20"/>
                <w:szCs w:val="20"/>
                <w:lang w:val="en-GB" w:eastAsia="nl-NL"/>
              </w:rPr>
              <w:lastRenderedPageBreak/>
              <w:t>TableS1 (continued)</w:t>
            </w:r>
          </w:p>
        </w:tc>
        <w:tc>
          <w:tcPr>
            <w:tcW w:w="1938" w:type="dxa"/>
            <w:gridSpan w:val="2"/>
            <w:tcBorders>
              <w:bottom w:val="single" w:sz="4" w:space="0" w:color="auto"/>
            </w:tcBorders>
            <w:vAlign w:val="center"/>
          </w:tcPr>
          <w:p w14:paraId="6F79BB5B" w14:textId="77777777" w:rsidR="00D776E2" w:rsidRDefault="00D776E2" w:rsidP="00D776E2">
            <w:pPr>
              <w:spacing w:line="480" w:lineRule="auto"/>
              <w:jc w:val="center"/>
              <w:rPr>
                <w:rFonts w:ascii="Times New Roman" w:eastAsia="Times New Roman" w:hAnsi="Times New Roman" w:cs="Times New Roman"/>
                <w:b/>
                <w:color w:val="000000"/>
                <w:sz w:val="20"/>
                <w:szCs w:val="20"/>
                <w:lang w:val="en-GB" w:eastAsia="nl-NL"/>
              </w:rPr>
            </w:pPr>
            <w:r w:rsidRPr="00DF6A78">
              <w:rPr>
                <w:rFonts w:ascii="Times New Roman" w:eastAsia="Times New Roman" w:hAnsi="Times New Roman" w:cs="Times New Roman"/>
                <w:b/>
                <w:color w:val="000000"/>
                <w:sz w:val="20"/>
                <w:szCs w:val="20"/>
                <w:lang w:val="en-GB" w:eastAsia="nl-NL"/>
              </w:rPr>
              <w:t>Included in the analysis</w:t>
            </w:r>
          </w:p>
          <w:p w14:paraId="2C1595DC" w14:textId="77777777" w:rsidR="00D776E2" w:rsidRPr="00DF6A78" w:rsidRDefault="00D776E2" w:rsidP="00D776E2">
            <w:pPr>
              <w:spacing w:line="480" w:lineRule="auto"/>
              <w:jc w:val="center"/>
              <w:rPr>
                <w:rFonts w:ascii="Times New Roman" w:eastAsia="Times New Roman" w:hAnsi="Times New Roman" w:cs="Times New Roman"/>
                <w:i/>
                <w:iCs/>
                <w:color w:val="000000"/>
                <w:sz w:val="20"/>
                <w:szCs w:val="20"/>
                <w:lang w:val="en-GB" w:eastAsia="nl-NL"/>
              </w:rPr>
            </w:pPr>
            <w:r>
              <w:rPr>
                <w:rFonts w:ascii="Times New Roman" w:eastAsia="Times New Roman" w:hAnsi="Times New Roman" w:cs="Times New Roman"/>
                <w:b/>
                <w:color w:val="000000"/>
                <w:sz w:val="20"/>
                <w:szCs w:val="20"/>
                <w:lang w:val="en-GB" w:eastAsia="nl-NL"/>
              </w:rPr>
              <w:t>N=352</w:t>
            </w:r>
          </w:p>
        </w:tc>
        <w:tc>
          <w:tcPr>
            <w:tcW w:w="2125" w:type="dxa"/>
            <w:gridSpan w:val="2"/>
            <w:tcBorders>
              <w:bottom w:val="single" w:sz="4" w:space="0" w:color="auto"/>
            </w:tcBorders>
            <w:vAlign w:val="center"/>
          </w:tcPr>
          <w:p w14:paraId="5322DFE1" w14:textId="77777777" w:rsidR="00D776E2" w:rsidRPr="00DF6A78" w:rsidRDefault="00D776E2" w:rsidP="00D776E2">
            <w:pPr>
              <w:spacing w:line="480" w:lineRule="auto"/>
              <w:jc w:val="center"/>
              <w:rPr>
                <w:rFonts w:ascii="Times New Roman" w:eastAsia="Times New Roman" w:hAnsi="Times New Roman" w:cs="Times New Roman"/>
                <w:i/>
                <w:iCs/>
                <w:color w:val="000000"/>
                <w:sz w:val="20"/>
                <w:szCs w:val="20"/>
                <w:lang w:val="en-GB" w:eastAsia="nl-NL"/>
              </w:rPr>
            </w:pPr>
            <w:r w:rsidRPr="00DF6A78">
              <w:rPr>
                <w:rFonts w:ascii="Times New Roman" w:eastAsia="Times New Roman" w:hAnsi="Times New Roman" w:cs="Times New Roman"/>
                <w:b/>
                <w:color w:val="000000"/>
                <w:sz w:val="20"/>
                <w:szCs w:val="20"/>
                <w:lang w:val="en-GB" w:eastAsia="nl-NL"/>
              </w:rPr>
              <w:t>Excluded from the analysis</w:t>
            </w:r>
            <w:r>
              <w:rPr>
                <w:rFonts w:ascii="Times New Roman" w:eastAsia="Times New Roman" w:hAnsi="Times New Roman" w:cs="Times New Roman"/>
                <w:b/>
                <w:color w:val="000000"/>
                <w:sz w:val="20"/>
                <w:szCs w:val="20"/>
                <w:lang w:val="en-GB" w:eastAsia="nl-NL"/>
              </w:rPr>
              <w:br/>
              <w:t>N=24</w:t>
            </w:r>
          </w:p>
        </w:tc>
        <w:tc>
          <w:tcPr>
            <w:tcW w:w="992" w:type="dxa"/>
            <w:tcBorders>
              <w:bottom w:val="single" w:sz="4" w:space="0" w:color="auto"/>
            </w:tcBorders>
          </w:tcPr>
          <w:p w14:paraId="7BF39519" w14:textId="77777777" w:rsidR="00D776E2" w:rsidRPr="00DF6A78" w:rsidRDefault="00D776E2" w:rsidP="00D776E2">
            <w:pPr>
              <w:spacing w:line="480" w:lineRule="auto"/>
              <w:jc w:val="center"/>
              <w:rPr>
                <w:rFonts w:ascii="Times New Roman" w:eastAsia="Times New Roman" w:hAnsi="Times New Roman" w:cs="Times New Roman"/>
                <w:i/>
                <w:iCs/>
                <w:color w:val="000000"/>
                <w:sz w:val="20"/>
                <w:szCs w:val="20"/>
                <w:lang w:val="en-GB" w:eastAsia="nl-NL"/>
              </w:rPr>
            </w:pPr>
          </w:p>
        </w:tc>
      </w:tr>
      <w:tr w:rsidR="00D776E2" w14:paraId="20AB1E3E" w14:textId="77777777" w:rsidTr="00EA0E09">
        <w:tc>
          <w:tcPr>
            <w:tcW w:w="3731" w:type="dxa"/>
            <w:tcBorders>
              <w:bottom w:val="nil"/>
            </w:tcBorders>
            <w:vAlign w:val="center"/>
          </w:tcPr>
          <w:p w14:paraId="3F1E5E63" w14:textId="77777777" w:rsidR="00D776E2" w:rsidRPr="00507CA6" w:rsidRDefault="00507CA6" w:rsidP="00866693">
            <w:pPr>
              <w:spacing w:line="480" w:lineRule="auto"/>
              <w:rPr>
                <w:rFonts w:ascii="Times New Roman" w:eastAsia="Times New Roman" w:hAnsi="Times New Roman" w:cs="Times New Roman"/>
                <w:b/>
                <w:iCs/>
                <w:color w:val="000000"/>
                <w:sz w:val="20"/>
                <w:szCs w:val="20"/>
                <w:lang w:val="en-GB" w:eastAsia="nl-NL"/>
              </w:rPr>
            </w:pPr>
            <w:r>
              <w:rPr>
                <w:rFonts w:ascii="Times New Roman" w:eastAsia="Times New Roman" w:hAnsi="Times New Roman" w:cs="Times New Roman"/>
                <w:b/>
                <w:iCs/>
                <w:color w:val="000000"/>
                <w:sz w:val="20"/>
                <w:szCs w:val="20"/>
                <w:lang w:val="en-GB" w:eastAsia="nl-NL"/>
              </w:rPr>
              <w:t>Income</w:t>
            </w:r>
          </w:p>
        </w:tc>
        <w:tc>
          <w:tcPr>
            <w:tcW w:w="969" w:type="dxa"/>
            <w:tcBorders>
              <w:bottom w:val="nil"/>
            </w:tcBorders>
            <w:vAlign w:val="center"/>
          </w:tcPr>
          <w:p w14:paraId="0B17D3C9" w14:textId="77777777" w:rsidR="00D776E2" w:rsidRPr="00DF6A78" w:rsidRDefault="00D776E2" w:rsidP="003E503D">
            <w:pPr>
              <w:spacing w:line="480" w:lineRule="auto"/>
              <w:jc w:val="right"/>
              <w:rPr>
                <w:rFonts w:ascii="Times New Roman" w:eastAsia="Times New Roman" w:hAnsi="Times New Roman" w:cs="Times New Roman"/>
                <w:i/>
                <w:iCs/>
                <w:color w:val="000000"/>
                <w:sz w:val="20"/>
                <w:szCs w:val="20"/>
                <w:vertAlign w:val="superscript"/>
                <w:lang w:val="en-GB" w:eastAsia="nl-NL"/>
              </w:rPr>
            </w:pPr>
            <w:r w:rsidRPr="00DF6A78">
              <w:rPr>
                <w:rFonts w:ascii="Times New Roman" w:eastAsia="Times New Roman" w:hAnsi="Times New Roman" w:cs="Times New Roman"/>
                <w:i/>
                <w:iCs/>
                <w:color w:val="000000"/>
                <w:sz w:val="20"/>
                <w:szCs w:val="20"/>
                <w:lang w:val="en-GB" w:eastAsia="nl-NL"/>
              </w:rPr>
              <w:t>n</w:t>
            </w:r>
            <w:r w:rsidRPr="00DF6A78">
              <w:rPr>
                <w:rFonts w:ascii="Times New Roman" w:eastAsia="Times New Roman" w:hAnsi="Times New Roman" w:cs="Times New Roman"/>
                <w:i/>
                <w:iCs/>
                <w:color w:val="000000"/>
                <w:sz w:val="20"/>
                <w:szCs w:val="20"/>
                <w:vertAlign w:val="superscript"/>
                <w:lang w:val="en-GB" w:eastAsia="nl-NL"/>
              </w:rPr>
              <w:t>1</w:t>
            </w:r>
          </w:p>
        </w:tc>
        <w:tc>
          <w:tcPr>
            <w:tcW w:w="969" w:type="dxa"/>
            <w:tcBorders>
              <w:bottom w:val="nil"/>
            </w:tcBorders>
            <w:vAlign w:val="center"/>
          </w:tcPr>
          <w:p w14:paraId="2C247500" w14:textId="77777777" w:rsidR="00D776E2" w:rsidRPr="00DF6A78" w:rsidRDefault="00D776E2" w:rsidP="003E503D">
            <w:pPr>
              <w:spacing w:line="480" w:lineRule="auto"/>
              <w:jc w:val="right"/>
              <w:rPr>
                <w:rFonts w:ascii="Times New Roman" w:eastAsia="Times New Roman" w:hAnsi="Times New Roman" w:cs="Times New Roman"/>
                <w:i/>
                <w:iCs/>
                <w:color w:val="000000"/>
                <w:sz w:val="20"/>
                <w:szCs w:val="20"/>
                <w:vertAlign w:val="superscript"/>
                <w:lang w:val="en-GB" w:eastAsia="nl-NL"/>
              </w:rPr>
            </w:pPr>
            <w:r w:rsidRPr="00DF6A78">
              <w:rPr>
                <w:rFonts w:ascii="Times New Roman" w:eastAsia="Times New Roman" w:hAnsi="Times New Roman" w:cs="Times New Roman"/>
                <w:i/>
                <w:iCs/>
                <w:color w:val="000000"/>
                <w:sz w:val="20"/>
                <w:szCs w:val="20"/>
                <w:lang w:val="en-GB" w:eastAsia="nl-NL"/>
              </w:rPr>
              <w:t>%</w:t>
            </w:r>
            <w:r w:rsidRPr="00DF6A78">
              <w:rPr>
                <w:rFonts w:ascii="Times New Roman" w:eastAsia="Times New Roman" w:hAnsi="Times New Roman" w:cs="Times New Roman"/>
                <w:i/>
                <w:iCs/>
                <w:color w:val="000000"/>
                <w:sz w:val="20"/>
                <w:szCs w:val="20"/>
                <w:vertAlign w:val="superscript"/>
                <w:lang w:val="en-GB" w:eastAsia="nl-NL"/>
              </w:rPr>
              <w:t>1</w:t>
            </w:r>
          </w:p>
        </w:tc>
        <w:tc>
          <w:tcPr>
            <w:tcW w:w="1071" w:type="dxa"/>
            <w:tcBorders>
              <w:bottom w:val="nil"/>
            </w:tcBorders>
            <w:vAlign w:val="center"/>
          </w:tcPr>
          <w:p w14:paraId="0DA95692" w14:textId="77777777" w:rsidR="00D776E2" w:rsidRPr="00DF6A78" w:rsidRDefault="00D776E2" w:rsidP="003E503D">
            <w:pPr>
              <w:spacing w:line="480" w:lineRule="auto"/>
              <w:jc w:val="right"/>
              <w:rPr>
                <w:rFonts w:ascii="Times New Roman" w:eastAsia="Times New Roman" w:hAnsi="Times New Roman" w:cs="Times New Roman"/>
                <w:i/>
                <w:iCs/>
                <w:color w:val="000000"/>
                <w:sz w:val="20"/>
                <w:szCs w:val="20"/>
                <w:vertAlign w:val="superscript"/>
                <w:lang w:val="en-GB" w:eastAsia="nl-NL"/>
              </w:rPr>
            </w:pPr>
            <w:r w:rsidRPr="00DF6A78">
              <w:rPr>
                <w:rFonts w:ascii="Times New Roman" w:eastAsia="Times New Roman" w:hAnsi="Times New Roman" w:cs="Times New Roman"/>
                <w:i/>
                <w:iCs/>
                <w:color w:val="000000"/>
                <w:sz w:val="20"/>
                <w:szCs w:val="20"/>
                <w:lang w:val="en-GB" w:eastAsia="nl-NL"/>
              </w:rPr>
              <w:t>n</w:t>
            </w:r>
            <w:r w:rsidRPr="00DF6A78">
              <w:rPr>
                <w:rFonts w:ascii="Times New Roman" w:eastAsia="Times New Roman" w:hAnsi="Times New Roman" w:cs="Times New Roman"/>
                <w:i/>
                <w:iCs/>
                <w:color w:val="000000"/>
                <w:sz w:val="20"/>
                <w:szCs w:val="20"/>
                <w:vertAlign w:val="superscript"/>
                <w:lang w:val="en-GB" w:eastAsia="nl-NL"/>
              </w:rPr>
              <w:t>1</w:t>
            </w:r>
          </w:p>
        </w:tc>
        <w:tc>
          <w:tcPr>
            <w:tcW w:w="1054" w:type="dxa"/>
            <w:tcBorders>
              <w:bottom w:val="nil"/>
            </w:tcBorders>
            <w:vAlign w:val="center"/>
          </w:tcPr>
          <w:p w14:paraId="346AE326" w14:textId="77777777" w:rsidR="00D776E2" w:rsidRPr="00DF6A78" w:rsidRDefault="00D776E2" w:rsidP="003E503D">
            <w:pPr>
              <w:spacing w:line="480" w:lineRule="auto"/>
              <w:jc w:val="right"/>
              <w:rPr>
                <w:rFonts w:ascii="Times New Roman" w:eastAsia="Times New Roman" w:hAnsi="Times New Roman" w:cs="Times New Roman"/>
                <w:i/>
                <w:iCs/>
                <w:color w:val="000000"/>
                <w:sz w:val="20"/>
                <w:szCs w:val="20"/>
                <w:vertAlign w:val="superscript"/>
                <w:lang w:val="en-GB" w:eastAsia="nl-NL"/>
              </w:rPr>
            </w:pPr>
            <w:r w:rsidRPr="00DF6A78">
              <w:rPr>
                <w:rFonts w:ascii="Times New Roman" w:eastAsia="Times New Roman" w:hAnsi="Times New Roman" w:cs="Times New Roman"/>
                <w:i/>
                <w:iCs/>
                <w:color w:val="000000"/>
                <w:sz w:val="20"/>
                <w:szCs w:val="20"/>
                <w:lang w:val="en-GB" w:eastAsia="nl-NL"/>
              </w:rPr>
              <w:t>%</w:t>
            </w:r>
            <w:r w:rsidRPr="00DF6A78">
              <w:rPr>
                <w:rFonts w:ascii="Times New Roman" w:eastAsia="Times New Roman" w:hAnsi="Times New Roman" w:cs="Times New Roman"/>
                <w:i/>
                <w:iCs/>
                <w:color w:val="000000"/>
                <w:sz w:val="20"/>
                <w:szCs w:val="20"/>
                <w:vertAlign w:val="superscript"/>
                <w:lang w:val="en-GB" w:eastAsia="nl-NL"/>
              </w:rPr>
              <w:t>1</w:t>
            </w:r>
          </w:p>
        </w:tc>
        <w:tc>
          <w:tcPr>
            <w:tcW w:w="992" w:type="dxa"/>
            <w:tcBorders>
              <w:bottom w:val="nil"/>
            </w:tcBorders>
          </w:tcPr>
          <w:p w14:paraId="039906EB" w14:textId="77777777" w:rsidR="00D776E2" w:rsidRPr="00DF6A78" w:rsidRDefault="00D776E2" w:rsidP="003E503D">
            <w:pPr>
              <w:spacing w:line="480" w:lineRule="auto"/>
              <w:jc w:val="right"/>
              <w:rPr>
                <w:rFonts w:ascii="Times New Roman" w:eastAsia="Times New Roman" w:hAnsi="Times New Roman" w:cs="Times New Roman"/>
                <w:i/>
                <w:iCs/>
                <w:color w:val="000000"/>
                <w:sz w:val="20"/>
                <w:szCs w:val="20"/>
                <w:lang w:val="en-GB" w:eastAsia="nl-NL"/>
              </w:rPr>
            </w:pPr>
            <w:r>
              <w:rPr>
                <w:rFonts w:ascii="Times New Roman" w:eastAsia="Times New Roman" w:hAnsi="Times New Roman" w:cs="Times New Roman"/>
                <w:i/>
                <w:iCs/>
                <w:color w:val="000000"/>
                <w:sz w:val="20"/>
                <w:szCs w:val="20"/>
                <w:lang w:val="en-GB" w:eastAsia="nl-NL"/>
              </w:rPr>
              <w:t>p-value</w:t>
            </w:r>
          </w:p>
        </w:tc>
      </w:tr>
      <w:tr w:rsidR="00D776E2" w14:paraId="1E8CD0AC" w14:textId="77777777" w:rsidTr="00EA0E09">
        <w:tc>
          <w:tcPr>
            <w:tcW w:w="3731" w:type="dxa"/>
            <w:tcBorders>
              <w:top w:val="nil"/>
              <w:bottom w:val="nil"/>
            </w:tcBorders>
            <w:vAlign w:val="center"/>
          </w:tcPr>
          <w:p w14:paraId="5FB40531"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Low (≤€1700)</w:t>
            </w:r>
          </w:p>
        </w:tc>
        <w:tc>
          <w:tcPr>
            <w:tcW w:w="969" w:type="dxa"/>
            <w:tcBorders>
              <w:top w:val="nil"/>
              <w:bottom w:val="nil"/>
            </w:tcBorders>
            <w:vAlign w:val="center"/>
          </w:tcPr>
          <w:p w14:paraId="18380C62"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88</w:t>
            </w:r>
          </w:p>
        </w:tc>
        <w:tc>
          <w:tcPr>
            <w:tcW w:w="969" w:type="dxa"/>
            <w:tcBorders>
              <w:top w:val="nil"/>
              <w:bottom w:val="nil"/>
            </w:tcBorders>
            <w:vAlign w:val="center"/>
          </w:tcPr>
          <w:p w14:paraId="393FCE70"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26%</w:t>
            </w:r>
          </w:p>
        </w:tc>
        <w:tc>
          <w:tcPr>
            <w:tcW w:w="1071" w:type="dxa"/>
            <w:tcBorders>
              <w:top w:val="nil"/>
              <w:bottom w:val="nil"/>
            </w:tcBorders>
            <w:vAlign w:val="center"/>
          </w:tcPr>
          <w:p w14:paraId="5FDF796D"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11</w:t>
            </w:r>
          </w:p>
        </w:tc>
        <w:tc>
          <w:tcPr>
            <w:tcW w:w="1054" w:type="dxa"/>
            <w:tcBorders>
              <w:top w:val="nil"/>
              <w:bottom w:val="nil"/>
            </w:tcBorders>
            <w:vAlign w:val="center"/>
          </w:tcPr>
          <w:p w14:paraId="1B42232A"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50%</w:t>
            </w:r>
          </w:p>
        </w:tc>
        <w:tc>
          <w:tcPr>
            <w:tcW w:w="992" w:type="dxa"/>
            <w:tcBorders>
              <w:top w:val="nil"/>
              <w:bottom w:val="nil"/>
            </w:tcBorders>
            <w:vAlign w:val="center"/>
          </w:tcPr>
          <w:p w14:paraId="534BD08F"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0.005</w:t>
            </w:r>
          </w:p>
        </w:tc>
      </w:tr>
      <w:tr w:rsidR="00D776E2" w14:paraId="36440B48" w14:textId="77777777" w:rsidTr="00A13ED0">
        <w:tc>
          <w:tcPr>
            <w:tcW w:w="3731" w:type="dxa"/>
            <w:tcBorders>
              <w:top w:val="nil"/>
              <w:bottom w:val="nil"/>
            </w:tcBorders>
            <w:vAlign w:val="center"/>
          </w:tcPr>
          <w:p w14:paraId="1B2E1E58"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Middle (€1701 to €2950)</w:t>
            </w:r>
          </w:p>
        </w:tc>
        <w:tc>
          <w:tcPr>
            <w:tcW w:w="969" w:type="dxa"/>
            <w:tcBorders>
              <w:top w:val="nil"/>
              <w:bottom w:val="nil"/>
            </w:tcBorders>
            <w:vAlign w:val="center"/>
          </w:tcPr>
          <w:p w14:paraId="534ED0DD"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141</w:t>
            </w:r>
          </w:p>
        </w:tc>
        <w:tc>
          <w:tcPr>
            <w:tcW w:w="969" w:type="dxa"/>
            <w:tcBorders>
              <w:top w:val="nil"/>
              <w:bottom w:val="nil"/>
            </w:tcBorders>
            <w:vAlign w:val="center"/>
          </w:tcPr>
          <w:p w14:paraId="11AF7F49"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42%</w:t>
            </w:r>
          </w:p>
        </w:tc>
        <w:tc>
          <w:tcPr>
            <w:tcW w:w="1071" w:type="dxa"/>
            <w:tcBorders>
              <w:top w:val="nil"/>
              <w:bottom w:val="nil"/>
            </w:tcBorders>
            <w:vAlign w:val="center"/>
          </w:tcPr>
          <w:p w14:paraId="14B2D48F"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10</w:t>
            </w:r>
          </w:p>
        </w:tc>
        <w:tc>
          <w:tcPr>
            <w:tcW w:w="1054" w:type="dxa"/>
            <w:tcBorders>
              <w:top w:val="nil"/>
              <w:bottom w:val="nil"/>
            </w:tcBorders>
            <w:vAlign w:val="center"/>
          </w:tcPr>
          <w:p w14:paraId="2B913EE7"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45%</w:t>
            </w:r>
          </w:p>
        </w:tc>
        <w:tc>
          <w:tcPr>
            <w:tcW w:w="992" w:type="dxa"/>
            <w:tcBorders>
              <w:top w:val="nil"/>
              <w:bottom w:val="nil"/>
            </w:tcBorders>
            <w:vAlign w:val="center"/>
          </w:tcPr>
          <w:p w14:paraId="7E26EC4C"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r>
      <w:tr w:rsidR="00D776E2" w14:paraId="060157DC" w14:textId="77777777" w:rsidTr="00A13ED0">
        <w:tc>
          <w:tcPr>
            <w:tcW w:w="3731" w:type="dxa"/>
            <w:tcBorders>
              <w:top w:val="nil"/>
              <w:bottom w:val="nil"/>
            </w:tcBorders>
            <w:vAlign w:val="center"/>
          </w:tcPr>
          <w:p w14:paraId="6B71A3BE"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High (&gt;€2950)</w:t>
            </w:r>
          </w:p>
        </w:tc>
        <w:tc>
          <w:tcPr>
            <w:tcW w:w="969" w:type="dxa"/>
            <w:tcBorders>
              <w:top w:val="nil"/>
              <w:bottom w:val="nil"/>
            </w:tcBorders>
            <w:vAlign w:val="center"/>
          </w:tcPr>
          <w:p w14:paraId="01A3A105"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106</w:t>
            </w:r>
          </w:p>
        </w:tc>
        <w:tc>
          <w:tcPr>
            <w:tcW w:w="969" w:type="dxa"/>
            <w:tcBorders>
              <w:top w:val="nil"/>
              <w:bottom w:val="nil"/>
            </w:tcBorders>
            <w:vAlign w:val="center"/>
          </w:tcPr>
          <w:p w14:paraId="7D64ECFE"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32%</w:t>
            </w:r>
          </w:p>
        </w:tc>
        <w:tc>
          <w:tcPr>
            <w:tcW w:w="1071" w:type="dxa"/>
            <w:tcBorders>
              <w:top w:val="nil"/>
              <w:bottom w:val="nil"/>
            </w:tcBorders>
            <w:vAlign w:val="center"/>
          </w:tcPr>
          <w:p w14:paraId="23E4C49D"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w:t>
            </w:r>
          </w:p>
        </w:tc>
        <w:tc>
          <w:tcPr>
            <w:tcW w:w="1054" w:type="dxa"/>
            <w:tcBorders>
              <w:top w:val="nil"/>
              <w:bottom w:val="nil"/>
            </w:tcBorders>
            <w:vAlign w:val="center"/>
          </w:tcPr>
          <w:p w14:paraId="1A576F1D"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5%</w:t>
            </w:r>
          </w:p>
        </w:tc>
        <w:tc>
          <w:tcPr>
            <w:tcW w:w="992" w:type="dxa"/>
            <w:tcBorders>
              <w:top w:val="nil"/>
              <w:bottom w:val="nil"/>
            </w:tcBorders>
            <w:vAlign w:val="center"/>
          </w:tcPr>
          <w:p w14:paraId="274E683B"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r>
      <w:tr w:rsidR="00D776E2" w14:paraId="66D02DAF" w14:textId="77777777" w:rsidTr="00A13ED0">
        <w:tc>
          <w:tcPr>
            <w:tcW w:w="3731" w:type="dxa"/>
            <w:tcBorders>
              <w:top w:val="nil"/>
              <w:bottom w:val="nil"/>
            </w:tcBorders>
            <w:vAlign w:val="center"/>
          </w:tcPr>
          <w:p w14:paraId="7C943DC7" w14:textId="77777777" w:rsidR="00D776E2" w:rsidRPr="00DF6A78" w:rsidRDefault="00D776E2" w:rsidP="00866693">
            <w:pPr>
              <w:spacing w:line="480" w:lineRule="auto"/>
              <w:rPr>
                <w:rFonts w:ascii="Times New Roman" w:eastAsia="Times New Roman" w:hAnsi="Times New Roman" w:cs="Times New Roman"/>
                <w:b/>
                <w:iCs/>
                <w:color w:val="000000"/>
                <w:sz w:val="20"/>
                <w:szCs w:val="20"/>
                <w:lang w:val="en-GB" w:eastAsia="nl-NL"/>
              </w:rPr>
            </w:pPr>
            <w:r w:rsidRPr="00DF6A78">
              <w:rPr>
                <w:rFonts w:ascii="Times New Roman" w:eastAsia="Times New Roman" w:hAnsi="Times New Roman" w:cs="Times New Roman"/>
                <w:b/>
                <w:iCs/>
                <w:color w:val="000000"/>
                <w:sz w:val="20"/>
                <w:szCs w:val="20"/>
                <w:lang w:val="en-GB" w:eastAsia="nl-NL"/>
              </w:rPr>
              <w:t>Current steady relationship</w:t>
            </w:r>
          </w:p>
        </w:tc>
        <w:tc>
          <w:tcPr>
            <w:tcW w:w="969" w:type="dxa"/>
            <w:tcBorders>
              <w:top w:val="nil"/>
              <w:bottom w:val="nil"/>
            </w:tcBorders>
            <w:vAlign w:val="center"/>
          </w:tcPr>
          <w:p w14:paraId="5E12F799"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969" w:type="dxa"/>
            <w:tcBorders>
              <w:top w:val="nil"/>
              <w:bottom w:val="nil"/>
            </w:tcBorders>
            <w:vAlign w:val="center"/>
          </w:tcPr>
          <w:p w14:paraId="18B18F9C"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1071" w:type="dxa"/>
            <w:tcBorders>
              <w:top w:val="nil"/>
              <w:bottom w:val="nil"/>
            </w:tcBorders>
            <w:vAlign w:val="center"/>
          </w:tcPr>
          <w:p w14:paraId="6EDF2424"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1054" w:type="dxa"/>
            <w:tcBorders>
              <w:top w:val="nil"/>
              <w:bottom w:val="nil"/>
            </w:tcBorders>
            <w:vAlign w:val="center"/>
          </w:tcPr>
          <w:p w14:paraId="017A7C6E"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992" w:type="dxa"/>
            <w:tcBorders>
              <w:top w:val="nil"/>
              <w:bottom w:val="nil"/>
            </w:tcBorders>
            <w:vAlign w:val="center"/>
          </w:tcPr>
          <w:p w14:paraId="53044B78"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r>
      <w:tr w:rsidR="00D776E2" w14:paraId="5CD9963A" w14:textId="77777777" w:rsidTr="00A13ED0">
        <w:tc>
          <w:tcPr>
            <w:tcW w:w="3731" w:type="dxa"/>
            <w:tcBorders>
              <w:top w:val="nil"/>
              <w:bottom w:val="nil"/>
            </w:tcBorders>
            <w:vAlign w:val="center"/>
          </w:tcPr>
          <w:p w14:paraId="5B7577E0"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No</w:t>
            </w:r>
          </w:p>
        </w:tc>
        <w:tc>
          <w:tcPr>
            <w:tcW w:w="969" w:type="dxa"/>
            <w:tcBorders>
              <w:top w:val="nil"/>
              <w:bottom w:val="nil"/>
            </w:tcBorders>
            <w:vAlign w:val="center"/>
          </w:tcPr>
          <w:p w14:paraId="4484BC65"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194</w:t>
            </w:r>
          </w:p>
        </w:tc>
        <w:tc>
          <w:tcPr>
            <w:tcW w:w="969" w:type="dxa"/>
            <w:tcBorders>
              <w:top w:val="nil"/>
              <w:bottom w:val="nil"/>
            </w:tcBorders>
            <w:vAlign w:val="center"/>
          </w:tcPr>
          <w:p w14:paraId="333C375F"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56%</w:t>
            </w:r>
          </w:p>
        </w:tc>
        <w:tc>
          <w:tcPr>
            <w:tcW w:w="1071" w:type="dxa"/>
            <w:tcBorders>
              <w:top w:val="nil"/>
              <w:bottom w:val="nil"/>
            </w:tcBorders>
            <w:vAlign w:val="center"/>
          </w:tcPr>
          <w:p w14:paraId="282518B2"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14</w:t>
            </w:r>
          </w:p>
        </w:tc>
        <w:tc>
          <w:tcPr>
            <w:tcW w:w="1054" w:type="dxa"/>
            <w:tcBorders>
              <w:top w:val="nil"/>
              <w:bottom w:val="nil"/>
            </w:tcBorders>
            <w:vAlign w:val="center"/>
          </w:tcPr>
          <w:p w14:paraId="32312EB2"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58%</w:t>
            </w:r>
          </w:p>
        </w:tc>
        <w:tc>
          <w:tcPr>
            <w:tcW w:w="992" w:type="dxa"/>
            <w:tcBorders>
              <w:top w:val="nil"/>
              <w:bottom w:val="nil"/>
            </w:tcBorders>
            <w:vAlign w:val="center"/>
          </w:tcPr>
          <w:p w14:paraId="23D927D3"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0.805</w:t>
            </w:r>
          </w:p>
        </w:tc>
      </w:tr>
      <w:tr w:rsidR="00D776E2" w14:paraId="2867E95B" w14:textId="77777777" w:rsidTr="00A13ED0">
        <w:tc>
          <w:tcPr>
            <w:tcW w:w="3731" w:type="dxa"/>
            <w:tcBorders>
              <w:top w:val="nil"/>
              <w:bottom w:val="nil"/>
            </w:tcBorders>
            <w:vAlign w:val="center"/>
          </w:tcPr>
          <w:p w14:paraId="22652157"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Yes</w:t>
            </w:r>
          </w:p>
        </w:tc>
        <w:tc>
          <w:tcPr>
            <w:tcW w:w="969" w:type="dxa"/>
            <w:tcBorders>
              <w:top w:val="nil"/>
              <w:bottom w:val="nil"/>
            </w:tcBorders>
            <w:vAlign w:val="center"/>
          </w:tcPr>
          <w:p w14:paraId="1CBCBA29"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154</w:t>
            </w:r>
          </w:p>
        </w:tc>
        <w:tc>
          <w:tcPr>
            <w:tcW w:w="969" w:type="dxa"/>
            <w:tcBorders>
              <w:top w:val="nil"/>
              <w:bottom w:val="nil"/>
            </w:tcBorders>
            <w:vAlign w:val="center"/>
          </w:tcPr>
          <w:p w14:paraId="0F3E692D"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44%</w:t>
            </w:r>
          </w:p>
        </w:tc>
        <w:tc>
          <w:tcPr>
            <w:tcW w:w="1071" w:type="dxa"/>
            <w:tcBorders>
              <w:top w:val="nil"/>
              <w:bottom w:val="nil"/>
            </w:tcBorders>
            <w:vAlign w:val="center"/>
          </w:tcPr>
          <w:p w14:paraId="68559240"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10</w:t>
            </w:r>
          </w:p>
        </w:tc>
        <w:tc>
          <w:tcPr>
            <w:tcW w:w="1054" w:type="dxa"/>
            <w:tcBorders>
              <w:top w:val="nil"/>
              <w:bottom w:val="nil"/>
            </w:tcBorders>
            <w:vAlign w:val="center"/>
          </w:tcPr>
          <w:p w14:paraId="35D89637"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42%</w:t>
            </w:r>
          </w:p>
        </w:tc>
        <w:tc>
          <w:tcPr>
            <w:tcW w:w="992" w:type="dxa"/>
            <w:tcBorders>
              <w:top w:val="nil"/>
              <w:bottom w:val="nil"/>
            </w:tcBorders>
            <w:vAlign w:val="center"/>
          </w:tcPr>
          <w:p w14:paraId="51078436"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r>
      <w:tr w:rsidR="00D776E2" w14:paraId="70F43B14" w14:textId="77777777" w:rsidTr="00A13ED0">
        <w:tc>
          <w:tcPr>
            <w:tcW w:w="3731" w:type="dxa"/>
            <w:tcBorders>
              <w:top w:val="nil"/>
              <w:bottom w:val="nil"/>
            </w:tcBorders>
            <w:vAlign w:val="center"/>
          </w:tcPr>
          <w:p w14:paraId="35700474" w14:textId="77777777" w:rsidR="00D776E2" w:rsidRPr="00DF6A78" w:rsidRDefault="00D776E2" w:rsidP="00866693">
            <w:pPr>
              <w:spacing w:line="480" w:lineRule="auto"/>
              <w:rPr>
                <w:rFonts w:ascii="Times New Roman" w:eastAsia="Times New Roman" w:hAnsi="Times New Roman" w:cs="Times New Roman"/>
                <w:b/>
                <w:iCs/>
                <w:color w:val="000000"/>
                <w:sz w:val="20"/>
                <w:szCs w:val="20"/>
                <w:lang w:val="en-GB" w:eastAsia="nl-NL"/>
              </w:rPr>
            </w:pPr>
            <w:r w:rsidRPr="00DF6A78">
              <w:rPr>
                <w:rFonts w:ascii="Times New Roman" w:eastAsia="Times New Roman" w:hAnsi="Times New Roman" w:cs="Times New Roman"/>
                <w:b/>
                <w:iCs/>
                <w:color w:val="000000"/>
                <w:sz w:val="20"/>
                <w:szCs w:val="20"/>
                <w:lang w:val="en-GB" w:eastAsia="nl-NL"/>
              </w:rPr>
              <w:t>Living situation</w:t>
            </w:r>
          </w:p>
        </w:tc>
        <w:tc>
          <w:tcPr>
            <w:tcW w:w="969" w:type="dxa"/>
            <w:tcBorders>
              <w:top w:val="nil"/>
              <w:bottom w:val="nil"/>
            </w:tcBorders>
            <w:vAlign w:val="center"/>
          </w:tcPr>
          <w:p w14:paraId="2567990E"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969" w:type="dxa"/>
            <w:tcBorders>
              <w:top w:val="nil"/>
              <w:bottom w:val="nil"/>
            </w:tcBorders>
            <w:vAlign w:val="center"/>
          </w:tcPr>
          <w:p w14:paraId="1267696F"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1071" w:type="dxa"/>
            <w:tcBorders>
              <w:top w:val="nil"/>
              <w:bottom w:val="nil"/>
            </w:tcBorders>
            <w:vAlign w:val="center"/>
          </w:tcPr>
          <w:p w14:paraId="24447568"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1054" w:type="dxa"/>
            <w:tcBorders>
              <w:top w:val="nil"/>
              <w:bottom w:val="nil"/>
            </w:tcBorders>
            <w:vAlign w:val="center"/>
          </w:tcPr>
          <w:p w14:paraId="7158E574"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992" w:type="dxa"/>
            <w:tcBorders>
              <w:top w:val="nil"/>
              <w:bottom w:val="nil"/>
            </w:tcBorders>
            <w:vAlign w:val="center"/>
          </w:tcPr>
          <w:p w14:paraId="7A6788B3"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r>
      <w:tr w:rsidR="00D776E2" w14:paraId="3A1BE776" w14:textId="77777777" w:rsidTr="00A13ED0">
        <w:tc>
          <w:tcPr>
            <w:tcW w:w="3731" w:type="dxa"/>
            <w:tcBorders>
              <w:top w:val="nil"/>
              <w:bottom w:val="nil"/>
            </w:tcBorders>
            <w:vAlign w:val="center"/>
          </w:tcPr>
          <w:p w14:paraId="648B5870"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Alone</w:t>
            </w:r>
          </w:p>
        </w:tc>
        <w:tc>
          <w:tcPr>
            <w:tcW w:w="969" w:type="dxa"/>
            <w:tcBorders>
              <w:top w:val="nil"/>
              <w:bottom w:val="nil"/>
            </w:tcBorders>
            <w:vAlign w:val="center"/>
          </w:tcPr>
          <w:p w14:paraId="50CCA95D"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187</w:t>
            </w:r>
          </w:p>
        </w:tc>
        <w:tc>
          <w:tcPr>
            <w:tcW w:w="969" w:type="dxa"/>
            <w:tcBorders>
              <w:top w:val="nil"/>
              <w:bottom w:val="nil"/>
            </w:tcBorders>
            <w:vAlign w:val="center"/>
          </w:tcPr>
          <w:p w14:paraId="568A251B"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53%</w:t>
            </w:r>
          </w:p>
        </w:tc>
        <w:tc>
          <w:tcPr>
            <w:tcW w:w="1071" w:type="dxa"/>
            <w:tcBorders>
              <w:top w:val="nil"/>
              <w:bottom w:val="nil"/>
            </w:tcBorders>
            <w:vAlign w:val="center"/>
          </w:tcPr>
          <w:p w14:paraId="0CBE723A"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13</w:t>
            </w:r>
          </w:p>
        </w:tc>
        <w:tc>
          <w:tcPr>
            <w:tcW w:w="1054" w:type="dxa"/>
            <w:tcBorders>
              <w:top w:val="nil"/>
              <w:bottom w:val="nil"/>
            </w:tcBorders>
            <w:vAlign w:val="center"/>
          </w:tcPr>
          <w:p w14:paraId="0130C064"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54%</w:t>
            </w:r>
          </w:p>
        </w:tc>
        <w:tc>
          <w:tcPr>
            <w:tcW w:w="992" w:type="dxa"/>
            <w:tcBorders>
              <w:top w:val="nil"/>
              <w:bottom w:val="nil"/>
            </w:tcBorders>
            <w:vAlign w:val="center"/>
          </w:tcPr>
          <w:p w14:paraId="46515AF9"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0.954</w:t>
            </w:r>
          </w:p>
        </w:tc>
      </w:tr>
      <w:tr w:rsidR="00D776E2" w14:paraId="48BB30D0" w14:textId="77777777" w:rsidTr="00A13ED0">
        <w:tc>
          <w:tcPr>
            <w:tcW w:w="3731" w:type="dxa"/>
            <w:tcBorders>
              <w:top w:val="nil"/>
              <w:bottom w:val="nil"/>
            </w:tcBorders>
            <w:vAlign w:val="center"/>
          </w:tcPr>
          <w:p w14:paraId="5B8B7979"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With partner</w:t>
            </w:r>
          </w:p>
        </w:tc>
        <w:tc>
          <w:tcPr>
            <w:tcW w:w="969" w:type="dxa"/>
            <w:tcBorders>
              <w:top w:val="nil"/>
              <w:bottom w:val="nil"/>
            </w:tcBorders>
            <w:vAlign w:val="center"/>
          </w:tcPr>
          <w:p w14:paraId="10C00E79"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113</w:t>
            </w:r>
          </w:p>
        </w:tc>
        <w:tc>
          <w:tcPr>
            <w:tcW w:w="969" w:type="dxa"/>
            <w:tcBorders>
              <w:top w:val="nil"/>
              <w:bottom w:val="nil"/>
            </w:tcBorders>
            <w:vAlign w:val="center"/>
          </w:tcPr>
          <w:p w14:paraId="32F7E092"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32%</w:t>
            </w:r>
          </w:p>
        </w:tc>
        <w:tc>
          <w:tcPr>
            <w:tcW w:w="1071" w:type="dxa"/>
            <w:tcBorders>
              <w:top w:val="nil"/>
              <w:bottom w:val="nil"/>
            </w:tcBorders>
            <w:vAlign w:val="center"/>
          </w:tcPr>
          <w:p w14:paraId="6A6F05BF"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8</w:t>
            </w:r>
          </w:p>
        </w:tc>
        <w:tc>
          <w:tcPr>
            <w:tcW w:w="1054" w:type="dxa"/>
            <w:tcBorders>
              <w:top w:val="nil"/>
              <w:bottom w:val="nil"/>
            </w:tcBorders>
            <w:vAlign w:val="center"/>
          </w:tcPr>
          <w:p w14:paraId="403C5FE1"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33%</w:t>
            </w:r>
          </w:p>
        </w:tc>
        <w:tc>
          <w:tcPr>
            <w:tcW w:w="992" w:type="dxa"/>
            <w:tcBorders>
              <w:top w:val="nil"/>
              <w:bottom w:val="nil"/>
            </w:tcBorders>
            <w:vAlign w:val="center"/>
          </w:tcPr>
          <w:p w14:paraId="67371F5D"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r>
      <w:tr w:rsidR="00D776E2" w14:paraId="18C0D864" w14:textId="77777777" w:rsidTr="00A13ED0">
        <w:tc>
          <w:tcPr>
            <w:tcW w:w="3731" w:type="dxa"/>
            <w:tcBorders>
              <w:top w:val="nil"/>
              <w:bottom w:val="nil"/>
            </w:tcBorders>
            <w:vAlign w:val="center"/>
          </w:tcPr>
          <w:p w14:paraId="504C8955"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With others</w:t>
            </w:r>
          </w:p>
        </w:tc>
        <w:tc>
          <w:tcPr>
            <w:tcW w:w="969" w:type="dxa"/>
            <w:tcBorders>
              <w:top w:val="nil"/>
              <w:bottom w:val="nil"/>
            </w:tcBorders>
            <w:vAlign w:val="center"/>
          </w:tcPr>
          <w:p w14:paraId="233D5FB1"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52</w:t>
            </w:r>
          </w:p>
        </w:tc>
        <w:tc>
          <w:tcPr>
            <w:tcW w:w="969" w:type="dxa"/>
            <w:tcBorders>
              <w:top w:val="nil"/>
              <w:bottom w:val="nil"/>
            </w:tcBorders>
            <w:vAlign w:val="center"/>
          </w:tcPr>
          <w:p w14:paraId="048CCCAA"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15%</w:t>
            </w:r>
          </w:p>
        </w:tc>
        <w:tc>
          <w:tcPr>
            <w:tcW w:w="1071" w:type="dxa"/>
            <w:tcBorders>
              <w:top w:val="nil"/>
              <w:bottom w:val="nil"/>
            </w:tcBorders>
            <w:vAlign w:val="center"/>
          </w:tcPr>
          <w:p w14:paraId="2894548D"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3</w:t>
            </w:r>
          </w:p>
        </w:tc>
        <w:tc>
          <w:tcPr>
            <w:tcW w:w="1054" w:type="dxa"/>
            <w:tcBorders>
              <w:top w:val="nil"/>
              <w:bottom w:val="nil"/>
            </w:tcBorders>
            <w:vAlign w:val="center"/>
          </w:tcPr>
          <w:p w14:paraId="5D7C60F0"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13%</w:t>
            </w:r>
          </w:p>
        </w:tc>
        <w:tc>
          <w:tcPr>
            <w:tcW w:w="992" w:type="dxa"/>
            <w:tcBorders>
              <w:top w:val="nil"/>
              <w:bottom w:val="nil"/>
            </w:tcBorders>
            <w:vAlign w:val="center"/>
          </w:tcPr>
          <w:p w14:paraId="079FCE7A"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r>
      <w:tr w:rsidR="00D776E2" w14:paraId="41E8881D" w14:textId="77777777" w:rsidTr="00A13ED0">
        <w:tc>
          <w:tcPr>
            <w:tcW w:w="3731" w:type="dxa"/>
            <w:tcBorders>
              <w:top w:val="nil"/>
              <w:bottom w:val="nil"/>
            </w:tcBorders>
            <w:vAlign w:val="center"/>
          </w:tcPr>
          <w:p w14:paraId="393A4567" w14:textId="77777777" w:rsidR="00D776E2" w:rsidRPr="00DF6A78" w:rsidRDefault="00D776E2" w:rsidP="00866693">
            <w:pPr>
              <w:spacing w:line="480" w:lineRule="auto"/>
              <w:rPr>
                <w:rFonts w:ascii="Times New Roman" w:eastAsia="Times New Roman" w:hAnsi="Times New Roman" w:cs="Times New Roman"/>
                <w:b/>
                <w:iCs/>
                <w:color w:val="000000"/>
                <w:sz w:val="20"/>
                <w:szCs w:val="20"/>
                <w:lang w:val="en-GB" w:eastAsia="nl-NL"/>
              </w:rPr>
            </w:pPr>
            <w:r w:rsidRPr="00DF6A78">
              <w:rPr>
                <w:rFonts w:ascii="Times New Roman" w:eastAsia="Times New Roman" w:hAnsi="Times New Roman" w:cs="Times New Roman"/>
                <w:b/>
                <w:iCs/>
                <w:color w:val="000000"/>
                <w:sz w:val="20"/>
                <w:szCs w:val="20"/>
                <w:lang w:val="en-GB" w:eastAsia="nl-NL"/>
              </w:rPr>
              <w:t>Sexual preference</w:t>
            </w:r>
          </w:p>
        </w:tc>
        <w:tc>
          <w:tcPr>
            <w:tcW w:w="969" w:type="dxa"/>
            <w:tcBorders>
              <w:top w:val="nil"/>
              <w:bottom w:val="nil"/>
            </w:tcBorders>
            <w:vAlign w:val="center"/>
          </w:tcPr>
          <w:p w14:paraId="0B85486D"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969" w:type="dxa"/>
            <w:tcBorders>
              <w:top w:val="nil"/>
              <w:bottom w:val="nil"/>
            </w:tcBorders>
            <w:vAlign w:val="center"/>
          </w:tcPr>
          <w:p w14:paraId="1338466E"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1071" w:type="dxa"/>
            <w:tcBorders>
              <w:top w:val="nil"/>
              <w:bottom w:val="nil"/>
            </w:tcBorders>
            <w:vAlign w:val="center"/>
          </w:tcPr>
          <w:p w14:paraId="70F2B2B7"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1054" w:type="dxa"/>
            <w:tcBorders>
              <w:top w:val="nil"/>
              <w:bottom w:val="nil"/>
            </w:tcBorders>
            <w:vAlign w:val="center"/>
          </w:tcPr>
          <w:p w14:paraId="29BEFEA2"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992" w:type="dxa"/>
            <w:tcBorders>
              <w:top w:val="nil"/>
              <w:bottom w:val="nil"/>
            </w:tcBorders>
            <w:vAlign w:val="center"/>
          </w:tcPr>
          <w:p w14:paraId="1F3B52E9"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r>
      <w:tr w:rsidR="00D776E2" w14:paraId="10576AD8" w14:textId="77777777" w:rsidTr="00A13ED0">
        <w:tc>
          <w:tcPr>
            <w:tcW w:w="3731" w:type="dxa"/>
            <w:tcBorders>
              <w:top w:val="nil"/>
              <w:bottom w:val="nil"/>
            </w:tcBorders>
            <w:vAlign w:val="center"/>
          </w:tcPr>
          <w:p w14:paraId="10BAA7B7"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Exclusively homosexual</w:t>
            </w:r>
          </w:p>
        </w:tc>
        <w:tc>
          <w:tcPr>
            <w:tcW w:w="969" w:type="dxa"/>
            <w:tcBorders>
              <w:top w:val="nil"/>
              <w:bottom w:val="nil"/>
            </w:tcBorders>
            <w:vAlign w:val="center"/>
          </w:tcPr>
          <w:p w14:paraId="63C0CF86"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279</w:t>
            </w:r>
          </w:p>
        </w:tc>
        <w:tc>
          <w:tcPr>
            <w:tcW w:w="969" w:type="dxa"/>
            <w:tcBorders>
              <w:top w:val="nil"/>
              <w:bottom w:val="nil"/>
            </w:tcBorders>
            <w:vAlign w:val="center"/>
          </w:tcPr>
          <w:p w14:paraId="76E642C9"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79%</w:t>
            </w:r>
          </w:p>
        </w:tc>
        <w:tc>
          <w:tcPr>
            <w:tcW w:w="1071" w:type="dxa"/>
            <w:tcBorders>
              <w:top w:val="nil"/>
              <w:bottom w:val="nil"/>
            </w:tcBorders>
            <w:vAlign w:val="center"/>
          </w:tcPr>
          <w:p w14:paraId="7A9D0390"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17</w:t>
            </w:r>
          </w:p>
        </w:tc>
        <w:tc>
          <w:tcPr>
            <w:tcW w:w="1054" w:type="dxa"/>
            <w:tcBorders>
              <w:top w:val="nil"/>
              <w:bottom w:val="nil"/>
            </w:tcBorders>
            <w:vAlign w:val="center"/>
          </w:tcPr>
          <w:p w14:paraId="749EB6E7"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71%</w:t>
            </w:r>
          </w:p>
        </w:tc>
        <w:tc>
          <w:tcPr>
            <w:tcW w:w="992" w:type="dxa"/>
            <w:tcBorders>
              <w:top w:val="nil"/>
              <w:bottom w:val="nil"/>
            </w:tcBorders>
            <w:vAlign w:val="center"/>
          </w:tcPr>
          <w:p w14:paraId="07DBA50C"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0.314</w:t>
            </w:r>
          </w:p>
        </w:tc>
      </w:tr>
      <w:tr w:rsidR="00D776E2" w14:paraId="574ED900" w14:textId="77777777" w:rsidTr="00A13ED0">
        <w:tc>
          <w:tcPr>
            <w:tcW w:w="3731" w:type="dxa"/>
            <w:tcBorders>
              <w:top w:val="nil"/>
              <w:bottom w:val="nil"/>
            </w:tcBorders>
            <w:vAlign w:val="center"/>
          </w:tcPr>
          <w:p w14:paraId="04AA9DC4"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Not exclusively homosexual</w:t>
            </w:r>
          </w:p>
        </w:tc>
        <w:tc>
          <w:tcPr>
            <w:tcW w:w="969" w:type="dxa"/>
            <w:tcBorders>
              <w:top w:val="nil"/>
              <w:bottom w:val="nil"/>
            </w:tcBorders>
            <w:vAlign w:val="center"/>
          </w:tcPr>
          <w:p w14:paraId="20730BA5"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72</w:t>
            </w:r>
          </w:p>
        </w:tc>
        <w:tc>
          <w:tcPr>
            <w:tcW w:w="969" w:type="dxa"/>
            <w:tcBorders>
              <w:top w:val="nil"/>
              <w:bottom w:val="nil"/>
            </w:tcBorders>
            <w:vAlign w:val="center"/>
          </w:tcPr>
          <w:p w14:paraId="78928F8E"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21%</w:t>
            </w:r>
          </w:p>
        </w:tc>
        <w:tc>
          <w:tcPr>
            <w:tcW w:w="1071" w:type="dxa"/>
            <w:tcBorders>
              <w:top w:val="nil"/>
              <w:bottom w:val="nil"/>
            </w:tcBorders>
            <w:vAlign w:val="center"/>
          </w:tcPr>
          <w:p w14:paraId="299A39E4"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7</w:t>
            </w:r>
          </w:p>
        </w:tc>
        <w:tc>
          <w:tcPr>
            <w:tcW w:w="1054" w:type="dxa"/>
            <w:tcBorders>
              <w:top w:val="nil"/>
              <w:bottom w:val="nil"/>
            </w:tcBorders>
            <w:vAlign w:val="center"/>
          </w:tcPr>
          <w:p w14:paraId="1CABAAAF"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29%</w:t>
            </w:r>
          </w:p>
        </w:tc>
        <w:tc>
          <w:tcPr>
            <w:tcW w:w="992" w:type="dxa"/>
            <w:tcBorders>
              <w:top w:val="nil"/>
              <w:bottom w:val="nil"/>
            </w:tcBorders>
            <w:vAlign w:val="center"/>
          </w:tcPr>
          <w:p w14:paraId="00BFC0AA"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r>
      <w:tr w:rsidR="00D776E2" w:rsidRPr="00A163E5" w14:paraId="3337A2A6" w14:textId="77777777" w:rsidTr="00A13ED0">
        <w:tc>
          <w:tcPr>
            <w:tcW w:w="3731" w:type="dxa"/>
            <w:tcBorders>
              <w:top w:val="nil"/>
              <w:bottom w:val="nil"/>
            </w:tcBorders>
            <w:vAlign w:val="center"/>
          </w:tcPr>
          <w:p w14:paraId="06E7CB64" w14:textId="77777777" w:rsidR="00D776E2" w:rsidRPr="006707E0" w:rsidRDefault="00D776E2" w:rsidP="00866693">
            <w:pPr>
              <w:spacing w:line="480" w:lineRule="auto"/>
              <w:rPr>
                <w:rFonts w:ascii="Times New Roman" w:eastAsia="Times New Roman" w:hAnsi="Times New Roman" w:cs="Times New Roman"/>
                <w:b/>
                <w:iCs/>
                <w:color w:val="000000"/>
                <w:sz w:val="20"/>
                <w:szCs w:val="20"/>
                <w:vertAlign w:val="superscript"/>
                <w:lang w:val="en-GB" w:eastAsia="nl-NL"/>
              </w:rPr>
            </w:pPr>
            <w:r w:rsidRPr="00DF6A78">
              <w:rPr>
                <w:rFonts w:ascii="Times New Roman" w:eastAsia="Times New Roman" w:hAnsi="Times New Roman" w:cs="Times New Roman"/>
                <w:b/>
                <w:iCs/>
                <w:color w:val="000000"/>
                <w:sz w:val="20"/>
                <w:szCs w:val="20"/>
                <w:lang w:val="en-GB" w:eastAsia="nl-NL"/>
              </w:rPr>
              <w:t>Number of anal sex partners (3M)</w:t>
            </w:r>
            <w:r>
              <w:rPr>
                <w:rFonts w:ascii="Times New Roman" w:eastAsia="Times New Roman" w:hAnsi="Times New Roman" w:cs="Times New Roman"/>
                <w:b/>
                <w:iCs/>
                <w:color w:val="000000"/>
                <w:sz w:val="20"/>
                <w:szCs w:val="20"/>
                <w:vertAlign w:val="superscript"/>
                <w:lang w:val="en-GB" w:eastAsia="nl-NL"/>
              </w:rPr>
              <w:t>2</w:t>
            </w:r>
          </w:p>
        </w:tc>
        <w:tc>
          <w:tcPr>
            <w:tcW w:w="969" w:type="dxa"/>
            <w:tcBorders>
              <w:top w:val="nil"/>
              <w:bottom w:val="nil"/>
            </w:tcBorders>
            <w:vAlign w:val="center"/>
          </w:tcPr>
          <w:p w14:paraId="057279F9"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969" w:type="dxa"/>
            <w:tcBorders>
              <w:top w:val="nil"/>
              <w:bottom w:val="nil"/>
            </w:tcBorders>
            <w:vAlign w:val="center"/>
          </w:tcPr>
          <w:p w14:paraId="13BDF33E"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1071" w:type="dxa"/>
            <w:tcBorders>
              <w:top w:val="nil"/>
              <w:bottom w:val="nil"/>
            </w:tcBorders>
            <w:vAlign w:val="center"/>
          </w:tcPr>
          <w:p w14:paraId="79294452"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1054" w:type="dxa"/>
            <w:tcBorders>
              <w:top w:val="nil"/>
              <w:bottom w:val="nil"/>
            </w:tcBorders>
            <w:vAlign w:val="center"/>
          </w:tcPr>
          <w:p w14:paraId="3F2F03D6"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992" w:type="dxa"/>
            <w:tcBorders>
              <w:top w:val="nil"/>
              <w:bottom w:val="nil"/>
            </w:tcBorders>
            <w:vAlign w:val="center"/>
          </w:tcPr>
          <w:p w14:paraId="09B300F0"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r>
      <w:tr w:rsidR="00D776E2" w14:paraId="77E00B50" w14:textId="77777777" w:rsidTr="00A13ED0">
        <w:tc>
          <w:tcPr>
            <w:tcW w:w="3731" w:type="dxa"/>
            <w:tcBorders>
              <w:top w:val="nil"/>
              <w:bottom w:val="nil"/>
            </w:tcBorders>
            <w:vAlign w:val="center"/>
          </w:tcPr>
          <w:p w14:paraId="78677B44"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Median (IQR)</w:t>
            </w:r>
          </w:p>
        </w:tc>
        <w:tc>
          <w:tcPr>
            <w:tcW w:w="969" w:type="dxa"/>
            <w:tcBorders>
              <w:top w:val="nil"/>
              <w:bottom w:val="nil"/>
            </w:tcBorders>
            <w:vAlign w:val="center"/>
          </w:tcPr>
          <w:p w14:paraId="34F0CC0D"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12</w:t>
            </w:r>
          </w:p>
        </w:tc>
        <w:tc>
          <w:tcPr>
            <w:tcW w:w="969" w:type="dxa"/>
            <w:tcBorders>
              <w:top w:val="nil"/>
              <w:bottom w:val="nil"/>
            </w:tcBorders>
            <w:vAlign w:val="center"/>
          </w:tcPr>
          <w:p w14:paraId="14D0DB61"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[6-23.5]</w:t>
            </w:r>
          </w:p>
        </w:tc>
        <w:tc>
          <w:tcPr>
            <w:tcW w:w="1071" w:type="dxa"/>
            <w:tcBorders>
              <w:top w:val="nil"/>
              <w:bottom w:val="nil"/>
            </w:tcBorders>
            <w:vAlign w:val="center"/>
          </w:tcPr>
          <w:p w14:paraId="2B7CC4BF"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14</w:t>
            </w:r>
          </w:p>
        </w:tc>
        <w:tc>
          <w:tcPr>
            <w:tcW w:w="1054" w:type="dxa"/>
            <w:tcBorders>
              <w:top w:val="nil"/>
              <w:bottom w:val="nil"/>
            </w:tcBorders>
            <w:vAlign w:val="center"/>
          </w:tcPr>
          <w:p w14:paraId="6C94A92D"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[4.5-33]</w:t>
            </w:r>
          </w:p>
        </w:tc>
        <w:tc>
          <w:tcPr>
            <w:tcW w:w="992" w:type="dxa"/>
            <w:tcBorders>
              <w:top w:val="nil"/>
              <w:bottom w:val="nil"/>
            </w:tcBorders>
            <w:vAlign w:val="center"/>
          </w:tcPr>
          <w:p w14:paraId="1E2B22BA"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0.917</w:t>
            </w:r>
          </w:p>
        </w:tc>
      </w:tr>
      <w:tr w:rsidR="00D776E2" w:rsidRPr="00A163E5" w14:paraId="40FEBE23" w14:textId="77777777" w:rsidTr="00A13ED0">
        <w:tc>
          <w:tcPr>
            <w:tcW w:w="3731" w:type="dxa"/>
            <w:tcBorders>
              <w:top w:val="nil"/>
              <w:bottom w:val="nil"/>
            </w:tcBorders>
            <w:vAlign w:val="center"/>
          </w:tcPr>
          <w:p w14:paraId="691F02C8" w14:textId="77777777" w:rsidR="00D776E2" w:rsidRPr="006707E0" w:rsidRDefault="00D776E2" w:rsidP="00866693">
            <w:pPr>
              <w:spacing w:line="480" w:lineRule="auto"/>
              <w:rPr>
                <w:rFonts w:ascii="Times New Roman" w:eastAsia="Times New Roman" w:hAnsi="Times New Roman" w:cs="Times New Roman"/>
                <w:b/>
                <w:iCs/>
                <w:color w:val="000000"/>
                <w:sz w:val="20"/>
                <w:szCs w:val="20"/>
                <w:vertAlign w:val="superscript"/>
                <w:lang w:val="en-GB" w:eastAsia="nl-NL"/>
              </w:rPr>
            </w:pPr>
            <w:r w:rsidRPr="00DF6A78">
              <w:rPr>
                <w:rFonts w:ascii="Times New Roman" w:eastAsia="Times New Roman" w:hAnsi="Times New Roman" w:cs="Times New Roman"/>
                <w:b/>
                <w:iCs/>
                <w:color w:val="000000"/>
                <w:sz w:val="20"/>
                <w:szCs w:val="20"/>
                <w:lang w:val="en-GB" w:eastAsia="nl-NL"/>
              </w:rPr>
              <w:t>CAS with casual partner (6M)</w:t>
            </w:r>
            <w:r>
              <w:rPr>
                <w:rFonts w:ascii="Times New Roman" w:eastAsia="Times New Roman" w:hAnsi="Times New Roman" w:cs="Times New Roman"/>
                <w:b/>
                <w:iCs/>
                <w:color w:val="000000"/>
                <w:sz w:val="20"/>
                <w:szCs w:val="20"/>
                <w:vertAlign w:val="superscript"/>
                <w:lang w:val="en-GB" w:eastAsia="nl-NL"/>
              </w:rPr>
              <w:t>3</w:t>
            </w:r>
          </w:p>
        </w:tc>
        <w:tc>
          <w:tcPr>
            <w:tcW w:w="969" w:type="dxa"/>
            <w:tcBorders>
              <w:top w:val="nil"/>
              <w:bottom w:val="nil"/>
            </w:tcBorders>
            <w:vAlign w:val="center"/>
          </w:tcPr>
          <w:p w14:paraId="65BAA346"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969" w:type="dxa"/>
            <w:tcBorders>
              <w:top w:val="nil"/>
              <w:bottom w:val="nil"/>
            </w:tcBorders>
            <w:vAlign w:val="center"/>
          </w:tcPr>
          <w:p w14:paraId="44168E7E"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1071" w:type="dxa"/>
            <w:tcBorders>
              <w:top w:val="nil"/>
              <w:bottom w:val="nil"/>
            </w:tcBorders>
            <w:vAlign w:val="center"/>
          </w:tcPr>
          <w:p w14:paraId="30655E5A"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1054" w:type="dxa"/>
            <w:tcBorders>
              <w:top w:val="nil"/>
              <w:bottom w:val="nil"/>
            </w:tcBorders>
            <w:vAlign w:val="center"/>
          </w:tcPr>
          <w:p w14:paraId="3BE16FB9"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992" w:type="dxa"/>
            <w:tcBorders>
              <w:top w:val="nil"/>
              <w:bottom w:val="nil"/>
            </w:tcBorders>
            <w:vAlign w:val="center"/>
          </w:tcPr>
          <w:p w14:paraId="5287DB8E"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r>
      <w:tr w:rsidR="00D776E2" w14:paraId="0C8DA086" w14:textId="77777777" w:rsidTr="00A13ED0">
        <w:tc>
          <w:tcPr>
            <w:tcW w:w="3731" w:type="dxa"/>
            <w:tcBorders>
              <w:top w:val="nil"/>
              <w:bottom w:val="nil"/>
            </w:tcBorders>
            <w:vAlign w:val="center"/>
          </w:tcPr>
          <w:p w14:paraId="07D11F9B"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No</w:t>
            </w:r>
          </w:p>
        </w:tc>
        <w:tc>
          <w:tcPr>
            <w:tcW w:w="969" w:type="dxa"/>
            <w:tcBorders>
              <w:top w:val="nil"/>
              <w:bottom w:val="nil"/>
            </w:tcBorders>
            <w:vAlign w:val="center"/>
          </w:tcPr>
          <w:p w14:paraId="7CB63D72"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15</w:t>
            </w:r>
          </w:p>
        </w:tc>
        <w:tc>
          <w:tcPr>
            <w:tcW w:w="969" w:type="dxa"/>
            <w:tcBorders>
              <w:top w:val="nil"/>
              <w:bottom w:val="nil"/>
            </w:tcBorders>
            <w:vAlign w:val="center"/>
          </w:tcPr>
          <w:p w14:paraId="76602AD5"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4%</w:t>
            </w:r>
          </w:p>
        </w:tc>
        <w:tc>
          <w:tcPr>
            <w:tcW w:w="1071" w:type="dxa"/>
            <w:tcBorders>
              <w:top w:val="nil"/>
              <w:bottom w:val="nil"/>
            </w:tcBorders>
            <w:vAlign w:val="center"/>
          </w:tcPr>
          <w:p w14:paraId="62582749"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w:t>
            </w:r>
          </w:p>
        </w:tc>
        <w:tc>
          <w:tcPr>
            <w:tcW w:w="1054" w:type="dxa"/>
            <w:tcBorders>
              <w:top w:val="nil"/>
              <w:bottom w:val="nil"/>
            </w:tcBorders>
            <w:vAlign w:val="center"/>
          </w:tcPr>
          <w:p w14:paraId="6AE809BD"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4%</w:t>
            </w:r>
          </w:p>
        </w:tc>
        <w:tc>
          <w:tcPr>
            <w:tcW w:w="992" w:type="dxa"/>
            <w:tcBorders>
              <w:top w:val="nil"/>
              <w:bottom w:val="nil"/>
            </w:tcBorders>
            <w:vAlign w:val="center"/>
          </w:tcPr>
          <w:p w14:paraId="62CA78EA"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0.728</w:t>
            </w:r>
          </w:p>
        </w:tc>
      </w:tr>
      <w:tr w:rsidR="00D776E2" w14:paraId="56AC5DD4" w14:textId="77777777" w:rsidTr="00A13ED0">
        <w:tc>
          <w:tcPr>
            <w:tcW w:w="3731" w:type="dxa"/>
            <w:tcBorders>
              <w:top w:val="nil"/>
              <w:bottom w:val="nil"/>
            </w:tcBorders>
            <w:vAlign w:val="center"/>
          </w:tcPr>
          <w:p w14:paraId="3053DD4B"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Yes</w:t>
            </w:r>
          </w:p>
        </w:tc>
        <w:tc>
          <w:tcPr>
            <w:tcW w:w="969" w:type="dxa"/>
            <w:tcBorders>
              <w:top w:val="nil"/>
              <w:bottom w:val="nil"/>
            </w:tcBorders>
            <w:vAlign w:val="center"/>
          </w:tcPr>
          <w:p w14:paraId="1C5D4AF5"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337</w:t>
            </w:r>
          </w:p>
        </w:tc>
        <w:tc>
          <w:tcPr>
            <w:tcW w:w="969" w:type="dxa"/>
            <w:tcBorders>
              <w:top w:val="nil"/>
              <w:bottom w:val="nil"/>
            </w:tcBorders>
            <w:vAlign w:val="center"/>
          </w:tcPr>
          <w:p w14:paraId="42116222"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96%</w:t>
            </w:r>
          </w:p>
        </w:tc>
        <w:tc>
          <w:tcPr>
            <w:tcW w:w="1071" w:type="dxa"/>
            <w:tcBorders>
              <w:top w:val="nil"/>
              <w:bottom w:val="nil"/>
            </w:tcBorders>
            <w:vAlign w:val="center"/>
          </w:tcPr>
          <w:p w14:paraId="2FEE96FB"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23</w:t>
            </w:r>
          </w:p>
        </w:tc>
        <w:tc>
          <w:tcPr>
            <w:tcW w:w="1054" w:type="dxa"/>
            <w:tcBorders>
              <w:top w:val="nil"/>
              <w:bottom w:val="nil"/>
            </w:tcBorders>
            <w:vAlign w:val="center"/>
          </w:tcPr>
          <w:p w14:paraId="6F22F2D9"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96%</w:t>
            </w:r>
          </w:p>
        </w:tc>
        <w:tc>
          <w:tcPr>
            <w:tcW w:w="992" w:type="dxa"/>
            <w:tcBorders>
              <w:top w:val="nil"/>
              <w:bottom w:val="nil"/>
            </w:tcBorders>
            <w:vAlign w:val="center"/>
          </w:tcPr>
          <w:p w14:paraId="2ACB5C9B"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r>
      <w:tr w:rsidR="00D776E2" w:rsidRPr="00A163E5" w14:paraId="10970BBF" w14:textId="77777777" w:rsidTr="00A13ED0">
        <w:tc>
          <w:tcPr>
            <w:tcW w:w="3731" w:type="dxa"/>
            <w:tcBorders>
              <w:top w:val="nil"/>
              <w:bottom w:val="nil"/>
            </w:tcBorders>
            <w:vAlign w:val="center"/>
          </w:tcPr>
          <w:p w14:paraId="2D987EB6" w14:textId="77777777" w:rsidR="00D776E2" w:rsidRPr="006707E0" w:rsidRDefault="00D776E2" w:rsidP="00866693">
            <w:pPr>
              <w:spacing w:line="480" w:lineRule="auto"/>
              <w:rPr>
                <w:rFonts w:ascii="Times New Roman" w:eastAsia="Times New Roman" w:hAnsi="Times New Roman" w:cs="Times New Roman"/>
                <w:b/>
                <w:iCs/>
                <w:color w:val="000000"/>
                <w:sz w:val="20"/>
                <w:szCs w:val="20"/>
                <w:vertAlign w:val="superscript"/>
                <w:lang w:val="en-GB" w:eastAsia="nl-NL"/>
              </w:rPr>
            </w:pPr>
            <w:r w:rsidRPr="00DF6A78">
              <w:rPr>
                <w:rFonts w:ascii="Times New Roman" w:eastAsia="Times New Roman" w:hAnsi="Times New Roman" w:cs="Times New Roman"/>
                <w:b/>
                <w:iCs/>
                <w:color w:val="000000"/>
                <w:sz w:val="20"/>
                <w:szCs w:val="20"/>
                <w:lang w:val="en-GB" w:eastAsia="nl-NL"/>
              </w:rPr>
              <w:t>Post-exposure prophylaxis used (6M)</w:t>
            </w:r>
            <w:r>
              <w:rPr>
                <w:rFonts w:ascii="Times New Roman" w:eastAsia="Times New Roman" w:hAnsi="Times New Roman" w:cs="Times New Roman"/>
                <w:b/>
                <w:iCs/>
                <w:color w:val="000000"/>
                <w:sz w:val="20"/>
                <w:szCs w:val="20"/>
                <w:vertAlign w:val="superscript"/>
                <w:lang w:val="en-GB" w:eastAsia="nl-NL"/>
              </w:rPr>
              <w:t>3</w:t>
            </w:r>
          </w:p>
        </w:tc>
        <w:tc>
          <w:tcPr>
            <w:tcW w:w="969" w:type="dxa"/>
            <w:tcBorders>
              <w:top w:val="nil"/>
              <w:bottom w:val="nil"/>
            </w:tcBorders>
            <w:vAlign w:val="center"/>
          </w:tcPr>
          <w:p w14:paraId="4E41C6C9"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969" w:type="dxa"/>
            <w:tcBorders>
              <w:top w:val="nil"/>
              <w:bottom w:val="nil"/>
            </w:tcBorders>
            <w:vAlign w:val="center"/>
          </w:tcPr>
          <w:p w14:paraId="4C73EF7A"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1071" w:type="dxa"/>
            <w:tcBorders>
              <w:top w:val="nil"/>
              <w:bottom w:val="nil"/>
            </w:tcBorders>
            <w:vAlign w:val="center"/>
          </w:tcPr>
          <w:p w14:paraId="16B6E8B9"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1054" w:type="dxa"/>
            <w:tcBorders>
              <w:top w:val="nil"/>
              <w:bottom w:val="nil"/>
            </w:tcBorders>
            <w:vAlign w:val="center"/>
          </w:tcPr>
          <w:p w14:paraId="020ACD0A"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992" w:type="dxa"/>
            <w:tcBorders>
              <w:top w:val="nil"/>
              <w:bottom w:val="nil"/>
            </w:tcBorders>
            <w:vAlign w:val="center"/>
          </w:tcPr>
          <w:p w14:paraId="7368A536"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r>
      <w:tr w:rsidR="00D776E2" w14:paraId="3DF41023" w14:textId="77777777" w:rsidTr="00A13ED0">
        <w:tc>
          <w:tcPr>
            <w:tcW w:w="3731" w:type="dxa"/>
            <w:tcBorders>
              <w:top w:val="nil"/>
              <w:bottom w:val="nil"/>
            </w:tcBorders>
            <w:vAlign w:val="center"/>
          </w:tcPr>
          <w:p w14:paraId="0DAA6400"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No</w:t>
            </w:r>
          </w:p>
        </w:tc>
        <w:tc>
          <w:tcPr>
            <w:tcW w:w="969" w:type="dxa"/>
            <w:tcBorders>
              <w:top w:val="nil"/>
              <w:bottom w:val="nil"/>
            </w:tcBorders>
            <w:vAlign w:val="center"/>
          </w:tcPr>
          <w:p w14:paraId="5CCAFDA9"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325</w:t>
            </w:r>
          </w:p>
        </w:tc>
        <w:tc>
          <w:tcPr>
            <w:tcW w:w="969" w:type="dxa"/>
            <w:tcBorders>
              <w:top w:val="nil"/>
              <w:bottom w:val="nil"/>
            </w:tcBorders>
            <w:vAlign w:val="center"/>
          </w:tcPr>
          <w:p w14:paraId="727215EE"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92%</w:t>
            </w:r>
          </w:p>
        </w:tc>
        <w:tc>
          <w:tcPr>
            <w:tcW w:w="1071" w:type="dxa"/>
            <w:tcBorders>
              <w:top w:val="nil"/>
              <w:bottom w:val="nil"/>
            </w:tcBorders>
            <w:vAlign w:val="center"/>
          </w:tcPr>
          <w:p w14:paraId="1DC04DFD"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24</w:t>
            </w:r>
          </w:p>
        </w:tc>
        <w:tc>
          <w:tcPr>
            <w:tcW w:w="1054" w:type="dxa"/>
            <w:tcBorders>
              <w:top w:val="nil"/>
              <w:bottom w:val="nil"/>
            </w:tcBorders>
            <w:vAlign w:val="center"/>
          </w:tcPr>
          <w:p w14:paraId="757CA691"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100%</w:t>
            </w:r>
          </w:p>
        </w:tc>
        <w:tc>
          <w:tcPr>
            <w:tcW w:w="992" w:type="dxa"/>
            <w:tcBorders>
              <w:top w:val="nil"/>
              <w:bottom w:val="nil"/>
            </w:tcBorders>
            <w:vAlign w:val="center"/>
          </w:tcPr>
          <w:p w14:paraId="4A0F09B4"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0.158</w:t>
            </w:r>
          </w:p>
        </w:tc>
      </w:tr>
      <w:tr w:rsidR="00D776E2" w14:paraId="28536B8D" w14:textId="77777777" w:rsidTr="00A13ED0">
        <w:tc>
          <w:tcPr>
            <w:tcW w:w="3731" w:type="dxa"/>
            <w:tcBorders>
              <w:top w:val="nil"/>
              <w:bottom w:val="nil"/>
            </w:tcBorders>
            <w:vAlign w:val="center"/>
          </w:tcPr>
          <w:p w14:paraId="571BEF12"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Yes</w:t>
            </w:r>
          </w:p>
        </w:tc>
        <w:tc>
          <w:tcPr>
            <w:tcW w:w="969" w:type="dxa"/>
            <w:tcBorders>
              <w:top w:val="nil"/>
              <w:bottom w:val="nil"/>
            </w:tcBorders>
            <w:vAlign w:val="center"/>
          </w:tcPr>
          <w:p w14:paraId="65AF7601"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27</w:t>
            </w:r>
          </w:p>
        </w:tc>
        <w:tc>
          <w:tcPr>
            <w:tcW w:w="969" w:type="dxa"/>
            <w:tcBorders>
              <w:top w:val="nil"/>
              <w:bottom w:val="nil"/>
            </w:tcBorders>
            <w:vAlign w:val="center"/>
          </w:tcPr>
          <w:p w14:paraId="174EF6DB"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8%</w:t>
            </w:r>
          </w:p>
        </w:tc>
        <w:tc>
          <w:tcPr>
            <w:tcW w:w="1071" w:type="dxa"/>
            <w:tcBorders>
              <w:top w:val="nil"/>
              <w:bottom w:val="nil"/>
            </w:tcBorders>
            <w:vAlign w:val="center"/>
          </w:tcPr>
          <w:p w14:paraId="4B60F804"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0</w:t>
            </w:r>
          </w:p>
        </w:tc>
        <w:tc>
          <w:tcPr>
            <w:tcW w:w="1054" w:type="dxa"/>
            <w:tcBorders>
              <w:top w:val="nil"/>
              <w:bottom w:val="nil"/>
            </w:tcBorders>
            <w:vAlign w:val="center"/>
          </w:tcPr>
          <w:p w14:paraId="62177DBA"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0%</w:t>
            </w:r>
          </w:p>
        </w:tc>
        <w:tc>
          <w:tcPr>
            <w:tcW w:w="992" w:type="dxa"/>
            <w:tcBorders>
              <w:top w:val="nil"/>
              <w:bottom w:val="nil"/>
            </w:tcBorders>
            <w:vAlign w:val="center"/>
          </w:tcPr>
          <w:p w14:paraId="3A3F4554"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r>
      <w:tr w:rsidR="00D776E2" w:rsidRPr="00A163E5" w14:paraId="5B662E1E" w14:textId="77777777" w:rsidTr="00A13ED0">
        <w:tc>
          <w:tcPr>
            <w:tcW w:w="3731" w:type="dxa"/>
            <w:tcBorders>
              <w:top w:val="nil"/>
              <w:bottom w:val="nil"/>
            </w:tcBorders>
            <w:vAlign w:val="center"/>
          </w:tcPr>
          <w:p w14:paraId="2351D75E" w14:textId="091EBAAA" w:rsidR="00D776E2" w:rsidRPr="006707E0" w:rsidRDefault="00D776E2" w:rsidP="00866693">
            <w:pPr>
              <w:spacing w:line="480" w:lineRule="auto"/>
              <w:rPr>
                <w:rFonts w:ascii="Times New Roman" w:eastAsia="Times New Roman" w:hAnsi="Times New Roman" w:cs="Times New Roman"/>
                <w:color w:val="000000"/>
                <w:sz w:val="20"/>
                <w:szCs w:val="20"/>
                <w:vertAlign w:val="superscript"/>
                <w:lang w:val="en-GB" w:eastAsia="nl-NL"/>
              </w:rPr>
            </w:pPr>
            <w:r w:rsidRPr="00DF6A78">
              <w:rPr>
                <w:rFonts w:ascii="Times New Roman" w:eastAsia="Times New Roman" w:hAnsi="Times New Roman" w:cs="Times New Roman"/>
                <w:b/>
                <w:iCs/>
                <w:color w:val="000000"/>
                <w:sz w:val="20"/>
                <w:szCs w:val="20"/>
                <w:lang w:val="en-GB" w:eastAsia="nl-NL"/>
              </w:rPr>
              <w:t xml:space="preserve">HIV-positive partner with </w:t>
            </w:r>
            <w:r w:rsidR="00600F82">
              <w:rPr>
                <w:rFonts w:ascii="Times New Roman" w:eastAsia="Times New Roman" w:hAnsi="Times New Roman" w:cs="Times New Roman"/>
                <w:b/>
                <w:iCs/>
                <w:color w:val="000000"/>
                <w:sz w:val="20"/>
                <w:szCs w:val="20"/>
                <w:lang w:val="en-GB" w:eastAsia="nl-NL"/>
              </w:rPr>
              <w:t>un</w:t>
            </w:r>
            <w:r w:rsidRPr="00DF6A78">
              <w:rPr>
                <w:rFonts w:ascii="Times New Roman" w:eastAsia="Times New Roman" w:hAnsi="Times New Roman" w:cs="Times New Roman"/>
                <w:b/>
                <w:iCs/>
                <w:color w:val="000000"/>
                <w:sz w:val="20"/>
                <w:szCs w:val="20"/>
                <w:lang w:val="en-GB" w:eastAsia="nl-NL"/>
              </w:rPr>
              <w:t xml:space="preserve">detectable </w:t>
            </w:r>
            <w:r w:rsidR="00600F82">
              <w:rPr>
                <w:rFonts w:ascii="Times New Roman" w:eastAsia="Times New Roman" w:hAnsi="Times New Roman" w:cs="Times New Roman"/>
                <w:b/>
                <w:iCs/>
                <w:color w:val="000000"/>
                <w:sz w:val="20"/>
                <w:szCs w:val="20"/>
                <w:lang w:val="en-GB" w:eastAsia="nl-NL"/>
              </w:rPr>
              <w:t xml:space="preserve">    </w:t>
            </w:r>
            <w:r w:rsidRPr="00DF6A78">
              <w:rPr>
                <w:rFonts w:ascii="Times New Roman" w:eastAsia="Times New Roman" w:hAnsi="Times New Roman" w:cs="Times New Roman"/>
                <w:b/>
                <w:iCs/>
                <w:color w:val="000000"/>
                <w:sz w:val="20"/>
                <w:szCs w:val="20"/>
                <w:lang w:val="en-GB" w:eastAsia="nl-NL"/>
              </w:rPr>
              <w:t>viral load (6M)</w:t>
            </w:r>
            <w:r>
              <w:rPr>
                <w:rFonts w:ascii="Times New Roman" w:eastAsia="Times New Roman" w:hAnsi="Times New Roman" w:cs="Times New Roman"/>
                <w:b/>
                <w:iCs/>
                <w:color w:val="000000"/>
                <w:sz w:val="20"/>
                <w:szCs w:val="20"/>
                <w:vertAlign w:val="superscript"/>
                <w:lang w:val="en-GB" w:eastAsia="nl-NL"/>
              </w:rPr>
              <w:t>3</w:t>
            </w:r>
          </w:p>
        </w:tc>
        <w:tc>
          <w:tcPr>
            <w:tcW w:w="969" w:type="dxa"/>
            <w:tcBorders>
              <w:top w:val="nil"/>
              <w:bottom w:val="nil"/>
            </w:tcBorders>
            <w:vAlign w:val="center"/>
          </w:tcPr>
          <w:p w14:paraId="15BFEE25"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969" w:type="dxa"/>
            <w:tcBorders>
              <w:top w:val="nil"/>
              <w:bottom w:val="nil"/>
            </w:tcBorders>
            <w:vAlign w:val="center"/>
          </w:tcPr>
          <w:p w14:paraId="7F1FAF5E"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1071" w:type="dxa"/>
            <w:tcBorders>
              <w:top w:val="nil"/>
              <w:bottom w:val="nil"/>
            </w:tcBorders>
            <w:vAlign w:val="center"/>
          </w:tcPr>
          <w:p w14:paraId="7D97B69C"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1054" w:type="dxa"/>
            <w:tcBorders>
              <w:top w:val="nil"/>
              <w:bottom w:val="nil"/>
            </w:tcBorders>
            <w:vAlign w:val="center"/>
          </w:tcPr>
          <w:p w14:paraId="40457C7A"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c>
          <w:tcPr>
            <w:tcW w:w="992" w:type="dxa"/>
            <w:tcBorders>
              <w:top w:val="nil"/>
              <w:bottom w:val="nil"/>
            </w:tcBorders>
          </w:tcPr>
          <w:p w14:paraId="44C52D43" w14:textId="77777777" w:rsidR="00D776E2" w:rsidRDefault="00D776E2" w:rsidP="003E503D">
            <w:pPr>
              <w:spacing w:line="480" w:lineRule="auto"/>
              <w:jc w:val="right"/>
              <w:rPr>
                <w:lang w:val="en-US"/>
              </w:rPr>
            </w:pPr>
          </w:p>
        </w:tc>
      </w:tr>
      <w:tr w:rsidR="00D776E2" w14:paraId="48727291" w14:textId="77777777" w:rsidTr="004A12A6">
        <w:tc>
          <w:tcPr>
            <w:tcW w:w="3731" w:type="dxa"/>
            <w:tcBorders>
              <w:top w:val="nil"/>
              <w:bottom w:val="nil"/>
            </w:tcBorders>
            <w:vAlign w:val="center"/>
          </w:tcPr>
          <w:p w14:paraId="7A041960"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No</w:t>
            </w:r>
          </w:p>
        </w:tc>
        <w:tc>
          <w:tcPr>
            <w:tcW w:w="969" w:type="dxa"/>
            <w:tcBorders>
              <w:top w:val="nil"/>
              <w:bottom w:val="nil"/>
            </w:tcBorders>
            <w:vAlign w:val="center"/>
          </w:tcPr>
          <w:p w14:paraId="0A4E67F9"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344</w:t>
            </w:r>
          </w:p>
        </w:tc>
        <w:tc>
          <w:tcPr>
            <w:tcW w:w="969" w:type="dxa"/>
            <w:tcBorders>
              <w:top w:val="nil"/>
              <w:bottom w:val="nil"/>
            </w:tcBorders>
            <w:vAlign w:val="center"/>
          </w:tcPr>
          <w:p w14:paraId="7CF764BD"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98%</w:t>
            </w:r>
          </w:p>
        </w:tc>
        <w:tc>
          <w:tcPr>
            <w:tcW w:w="1071" w:type="dxa"/>
            <w:tcBorders>
              <w:top w:val="nil"/>
              <w:bottom w:val="nil"/>
            </w:tcBorders>
            <w:vAlign w:val="center"/>
          </w:tcPr>
          <w:p w14:paraId="39E0AA16"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23</w:t>
            </w:r>
          </w:p>
        </w:tc>
        <w:tc>
          <w:tcPr>
            <w:tcW w:w="1054" w:type="dxa"/>
            <w:tcBorders>
              <w:top w:val="nil"/>
              <w:bottom w:val="nil"/>
            </w:tcBorders>
            <w:vAlign w:val="center"/>
          </w:tcPr>
          <w:p w14:paraId="7AE9D88B"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96%</w:t>
            </w:r>
          </w:p>
        </w:tc>
        <w:tc>
          <w:tcPr>
            <w:tcW w:w="992" w:type="dxa"/>
            <w:tcBorders>
              <w:top w:val="nil"/>
              <w:bottom w:val="nil"/>
            </w:tcBorders>
            <w:vAlign w:val="center"/>
          </w:tcPr>
          <w:p w14:paraId="7825426E"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0.451</w:t>
            </w:r>
          </w:p>
        </w:tc>
      </w:tr>
      <w:tr w:rsidR="00D776E2" w14:paraId="54EF28D8" w14:textId="77777777" w:rsidTr="004A12A6">
        <w:tc>
          <w:tcPr>
            <w:tcW w:w="3731" w:type="dxa"/>
            <w:tcBorders>
              <w:top w:val="nil"/>
              <w:bottom w:val="single" w:sz="4" w:space="0" w:color="auto"/>
            </w:tcBorders>
            <w:vAlign w:val="center"/>
          </w:tcPr>
          <w:p w14:paraId="69A20136" w14:textId="77777777" w:rsidR="00D776E2" w:rsidRPr="00DF6A78" w:rsidRDefault="00D776E2"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Yes</w:t>
            </w:r>
          </w:p>
        </w:tc>
        <w:tc>
          <w:tcPr>
            <w:tcW w:w="969" w:type="dxa"/>
            <w:tcBorders>
              <w:top w:val="nil"/>
              <w:bottom w:val="single" w:sz="4" w:space="0" w:color="auto"/>
            </w:tcBorders>
            <w:vAlign w:val="center"/>
          </w:tcPr>
          <w:p w14:paraId="07155AF9"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8</w:t>
            </w:r>
          </w:p>
        </w:tc>
        <w:tc>
          <w:tcPr>
            <w:tcW w:w="969" w:type="dxa"/>
            <w:tcBorders>
              <w:top w:val="nil"/>
              <w:bottom w:val="single" w:sz="4" w:space="0" w:color="auto"/>
            </w:tcBorders>
            <w:vAlign w:val="center"/>
          </w:tcPr>
          <w:p w14:paraId="594FBA94"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w:t>
            </w:r>
          </w:p>
        </w:tc>
        <w:tc>
          <w:tcPr>
            <w:tcW w:w="1071" w:type="dxa"/>
            <w:tcBorders>
              <w:top w:val="nil"/>
              <w:bottom w:val="single" w:sz="4" w:space="0" w:color="auto"/>
            </w:tcBorders>
            <w:vAlign w:val="center"/>
          </w:tcPr>
          <w:p w14:paraId="62B59B7A"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w:t>
            </w:r>
          </w:p>
        </w:tc>
        <w:tc>
          <w:tcPr>
            <w:tcW w:w="1054" w:type="dxa"/>
            <w:tcBorders>
              <w:top w:val="nil"/>
              <w:bottom w:val="single" w:sz="4" w:space="0" w:color="auto"/>
            </w:tcBorders>
            <w:vAlign w:val="center"/>
          </w:tcPr>
          <w:p w14:paraId="6C1A7DBF" w14:textId="77777777" w:rsidR="00D776E2" w:rsidRPr="00DF6A78" w:rsidRDefault="00D776E2"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4%</w:t>
            </w:r>
          </w:p>
        </w:tc>
        <w:tc>
          <w:tcPr>
            <w:tcW w:w="992" w:type="dxa"/>
            <w:tcBorders>
              <w:top w:val="nil"/>
              <w:bottom w:val="single" w:sz="4" w:space="0" w:color="auto"/>
            </w:tcBorders>
            <w:vAlign w:val="center"/>
          </w:tcPr>
          <w:p w14:paraId="4F56EDD7" w14:textId="77777777" w:rsidR="00D776E2" w:rsidRPr="00DF6A78" w:rsidRDefault="00D776E2" w:rsidP="003E503D">
            <w:pPr>
              <w:spacing w:line="480" w:lineRule="auto"/>
              <w:jc w:val="right"/>
              <w:rPr>
                <w:rFonts w:ascii="Times New Roman" w:eastAsia="Times New Roman" w:hAnsi="Times New Roman" w:cs="Times New Roman"/>
                <w:color w:val="000000"/>
                <w:sz w:val="20"/>
                <w:szCs w:val="20"/>
                <w:lang w:val="en-GB" w:eastAsia="nl-NL"/>
              </w:rPr>
            </w:pPr>
          </w:p>
        </w:tc>
      </w:tr>
    </w:tbl>
    <w:p w14:paraId="75FEDB34" w14:textId="77777777" w:rsidR="004A12A6" w:rsidRDefault="004A12A6">
      <w:r>
        <w:br w:type="page"/>
      </w:r>
    </w:p>
    <w:tbl>
      <w:tblPr>
        <w:tblStyle w:val="Tabelraster"/>
        <w:tblW w:w="0" w:type="auto"/>
        <w:tblBorders>
          <w:insideV w:val="none" w:sz="0" w:space="0" w:color="auto"/>
        </w:tblBorders>
        <w:tblLook w:val="04A0" w:firstRow="1" w:lastRow="0" w:firstColumn="1" w:lastColumn="0" w:noHBand="0" w:noVBand="1"/>
      </w:tblPr>
      <w:tblGrid>
        <w:gridCol w:w="3731"/>
        <w:gridCol w:w="972"/>
        <w:gridCol w:w="969"/>
        <w:gridCol w:w="1071"/>
        <w:gridCol w:w="1054"/>
        <w:gridCol w:w="992"/>
      </w:tblGrid>
      <w:tr w:rsidR="004A12A6" w:rsidRPr="00A163E5" w14:paraId="2BBC2EA7" w14:textId="77777777" w:rsidTr="00BF5BC4">
        <w:tc>
          <w:tcPr>
            <w:tcW w:w="3731" w:type="dxa"/>
            <w:tcBorders>
              <w:top w:val="single" w:sz="4" w:space="0" w:color="auto"/>
              <w:bottom w:val="single" w:sz="4" w:space="0" w:color="auto"/>
            </w:tcBorders>
          </w:tcPr>
          <w:p w14:paraId="4D2C59F1" w14:textId="77777777" w:rsidR="004A12A6" w:rsidRPr="00AF0CC4" w:rsidRDefault="004A12A6" w:rsidP="00CD388C">
            <w:pPr>
              <w:spacing w:line="480" w:lineRule="auto"/>
              <w:rPr>
                <w:rFonts w:ascii="Times New Roman" w:eastAsia="Times New Roman" w:hAnsi="Times New Roman" w:cs="Times New Roman"/>
                <w:b/>
                <w:i/>
                <w:iCs/>
                <w:color w:val="000000"/>
                <w:sz w:val="20"/>
                <w:szCs w:val="20"/>
                <w:lang w:val="en-GB" w:eastAsia="nl-NL"/>
              </w:rPr>
            </w:pPr>
            <w:r w:rsidRPr="00AF0CC4">
              <w:rPr>
                <w:rFonts w:ascii="Times New Roman" w:eastAsia="Times New Roman" w:hAnsi="Times New Roman" w:cs="Times New Roman"/>
                <w:b/>
                <w:i/>
                <w:iCs/>
                <w:color w:val="000000"/>
                <w:sz w:val="20"/>
                <w:szCs w:val="20"/>
                <w:lang w:val="en-GB" w:eastAsia="nl-NL"/>
              </w:rPr>
              <w:lastRenderedPageBreak/>
              <w:t>TableS1 (continued)</w:t>
            </w:r>
          </w:p>
        </w:tc>
        <w:tc>
          <w:tcPr>
            <w:tcW w:w="1941" w:type="dxa"/>
            <w:gridSpan w:val="2"/>
            <w:tcBorders>
              <w:top w:val="single" w:sz="4" w:space="0" w:color="auto"/>
              <w:bottom w:val="single" w:sz="4" w:space="0" w:color="auto"/>
            </w:tcBorders>
            <w:vAlign w:val="center"/>
          </w:tcPr>
          <w:p w14:paraId="39835CBA" w14:textId="77777777" w:rsidR="004A12A6" w:rsidRDefault="004A12A6" w:rsidP="00CD388C">
            <w:pPr>
              <w:spacing w:line="480" w:lineRule="auto"/>
              <w:jc w:val="center"/>
              <w:rPr>
                <w:rFonts w:ascii="Times New Roman" w:eastAsia="Times New Roman" w:hAnsi="Times New Roman" w:cs="Times New Roman"/>
                <w:b/>
                <w:color w:val="000000"/>
                <w:sz w:val="20"/>
                <w:szCs w:val="20"/>
                <w:lang w:val="en-GB" w:eastAsia="nl-NL"/>
              </w:rPr>
            </w:pPr>
            <w:r w:rsidRPr="00DF6A78">
              <w:rPr>
                <w:rFonts w:ascii="Times New Roman" w:eastAsia="Times New Roman" w:hAnsi="Times New Roman" w:cs="Times New Roman"/>
                <w:b/>
                <w:color w:val="000000"/>
                <w:sz w:val="20"/>
                <w:szCs w:val="20"/>
                <w:lang w:val="en-GB" w:eastAsia="nl-NL"/>
              </w:rPr>
              <w:t>Included in the analysis</w:t>
            </w:r>
          </w:p>
          <w:p w14:paraId="7F890DCE" w14:textId="77777777" w:rsidR="004A12A6" w:rsidRPr="00DF6A78" w:rsidRDefault="004A12A6" w:rsidP="00CD388C">
            <w:pPr>
              <w:spacing w:line="480" w:lineRule="auto"/>
              <w:jc w:val="center"/>
              <w:rPr>
                <w:rFonts w:ascii="Times New Roman" w:eastAsia="Times New Roman" w:hAnsi="Times New Roman" w:cs="Times New Roman"/>
                <w:i/>
                <w:iCs/>
                <w:color w:val="000000"/>
                <w:sz w:val="20"/>
                <w:szCs w:val="20"/>
                <w:lang w:val="en-GB" w:eastAsia="nl-NL"/>
              </w:rPr>
            </w:pPr>
            <w:r>
              <w:rPr>
                <w:rFonts w:ascii="Times New Roman" w:eastAsia="Times New Roman" w:hAnsi="Times New Roman" w:cs="Times New Roman"/>
                <w:b/>
                <w:color w:val="000000"/>
                <w:sz w:val="20"/>
                <w:szCs w:val="20"/>
                <w:lang w:val="en-GB" w:eastAsia="nl-NL"/>
              </w:rPr>
              <w:t>N=352</w:t>
            </w:r>
          </w:p>
        </w:tc>
        <w:tc>
          <w:tcPr>
            <w:tcW w:w="2125" w:type="dxa"/>
            <w:gridSpan w:val="2"/>
            <w:tcBorders>
              <w:top w:val="single" w:sz="4" w:space="0" w:color="auto"/>
              <w:bottom w:val="single" w:sz="4" w:space="0" w:color="auto"/>
            </w:tcBorders>
          </w:tcPr>
          <w:p w14:paraId="47E3878E" w14:textId="77777777" w:rsidR="004A12A6" w:rsidRPr="004A12A6" w:rsidRDefault="004A12A6" w:rsidP="00866693">
            <w:pPr>
              <w:spacing w:line="480" w:lineRule="auto"/>
              <w:jc w:val="center"/>
              <w:rPr>
                <w:rFonts w:ascii="Times New Roman" w:hAnsi="Times New Roman" w:cs="Times New Roman"/>
                <w:color w:val="000000"/>
                <w:sz w:val="20"/>
                <w:szCs w:val="20"/>
                <w:lang w:val="en-GB"/>
              </w:rPr>
            </w:pPr>
            <w:r w:rsidRPr="00DF6A78">
              <w:rPr>
                <w:rFonts w:ascii="Times New Roman" w:eastAsia="Times New Roman" w:hAnsi="Times New Roman" w:cs="Times New Roman"/>
                <w:b/>
                <w:color w:val="000000"/>
                <w:sz w:val="20"/>
                <w:szCs w:val="20"/>
                <w:lang w:val="en-GB" w:eastAsia="nl-NL"/>
              </w:rPr>
              <w:t>Excluded from the analysis</w:t>
            </w:r>
            <w:r>
              <w:rPr>
                <w:rFonts w:ascii="Times New Roman" w:eastAsia="Times New Roman" w:hAnsi="Times New Roman" w:cs="Times New Roman"/>
                <w:b/>
                <w:color w:val="000000"/>
                <w:sz w:val="20"/>
                <w:szCs w:val="20"/>
                <w:lang w:val="en-GB" w:eastAsia="nl-NL"/>
              </w:rPr>
              <w:br/>
              <w:t>N=24</w:t>
            </w:r>
          </w:p>
        </w:tc>
        <w:tc>
          <w:tcPr>
            <w:tcW w:w="992" w:type="dxa"/>
            <w:tcBorders>
              <w:top w:val="single" w:sz="4" w:space="0" w:color="auto"/>
              <w:bottom w:val="single" w:sz="4" w:space="0" w:color="auto"/>
            </w:tcBorders>
            <w:vAlign w:val="center"/>
          </w:tcPr>
          <w:p w14:paraId="7ED425D4" w14:textId="77777777" w:rsidR="004A12A6" w:rsidRPr="00DF6A78" w:rsidRDefault="004A12A6" w:rsidP="00866693">
            <w:pPr>
              <w:spacing w:line="480" w:lineRule="auto"/>
              <w:jc w:val="center"/>
              <w:rPr>
                <w:rFonts w:ascii="Times New Roman" w:eastAsia="Times New Roman" w:hAnsi="Times New Roman" w:cs="Times New Roman"/>
                <w:color w:val="000000"/>
                <w:sz w:val="20"/>
                <w:szCs w:val="20"/>
                <w:lang w:val="en-GB" w:eastAsia="nl-NL"/>
              </w:rPr>
            </w:pPr>
          </w:p>
        </w:tc>
      </w:tr>
      <w:tr w:rsidR="004A12A6" w14:paraId="7F57DDCF" w14:textId="77777777" w:rsidTr="00BF5BC4">
        <w:tc>
          <w:tcPr>
            <w:tcW w:w="3731" w:type="dxa"/>
            <w:tcBorders>
              <w:top w:val="single" w:sz="4" w:space="0" w:color="auto"/>
              <w:bottom w:val="nil"/>
            </w:tcBorders>
            <w:vAlign w:val="center"/>
          </w:tcPr>
          <w:p w14:paraId="6D56813A" w14:textId="77777777" w:rsidR="004A12A6" w:rsidRPr="00AF0CC4" w:rsidRDefault="00AC59D9" w:rsidP="00CD388C">
            <w:pPr>
              <w:spacing w:line="480" w:lineRule="auto"/>
              <w:rPr>
                <w:rFonts w:ascii="Times New Roman" w:eastAsia="Times New Roman" w:hAnsi="Times New Roman" w:cs="Times New Roman"/>
                <w:b/>
                <w:i/>
                <w:iCs/>
                <w:color w:val="000000"/>
                <w:sz w:val="20"/>
                <w:szCs w:val="20"/>
                <w:lang w:val="en-GB" w:eastAsia="nl-NL"/>
              </w:rPr>
            </w:pPr>
            <w:r w:rsidRPr="00DF6A78">
              <w:rPr>
                <w:rFonts w:ascii="Times New Roman" w:eastAsia="Times New Roman" w:hAnsi="Times New Roman" w:cs="Times New Roman"/>
                <w:b/>
                <w:iCs/>
                <w:color w:val="000000"/>
                <w:sz w:val="20"/>
                <w:szCs w:val="20"/>
                <w:lang w:val="en-GB" w:eastAsia="nl-NL"/>
              </w:rPr>
              <w:t>Sexually transmitted infection (6M)</w:t>
            </w:r>
            <w:r>
              <w:rPr>
                <w:rFonts w:ascii="Times New Roman" w:eastAsia="Times New Roman" w:hAnsi="Times New Roman" w:cs="Times New Roman"/>
                <w:b/>
                <w:iCs/>
                <w:color w:val="000000"/>
                <w:sz w:val="20"/>
                <w:szCs w:val="20"/>
                <w:vertAlign w:val="superscript"/>
                <w:lang w:val="en-GB" w:eastAsia="nl-NL"/>
              </w:rPr>
              <w:t>3,4</w:t>
            </w:r>
          </w:p>
        </w:tc>
        <w:tc>
          <w:tcPr>
            <w:tcW w:w="972" w:type="dxa"/>
            <w:tcBorders>
              <w:top w:val="single" w:sz="4" w:space="0" w:color="auto"/>
              <w:bottom w:val="nil"/>
            </w:tcBorders>
            <w:vAlign w:val="center"/>
          </w:tcPr>
          <w:p w14:paraId="2AA86FA1" w14:textId="77777777" w:rsidR="004A12A6" w:rsidRPr="00DF6A78" w:rsidRDefault="004A12A6" w:rsidP="003E503D">
            <w:pPr>
              <w:spacing w:line="480" w:lineRule="auto"/>
              <w:jc w:val="right"/>
              <w:rPr>
                <w:rFonts w:ascii="Times New Roman" w:eastAsia="Times New Roman" w:hAnsi="Times New Roman" w:cs="Times New Roman"/>
                <w:i/>
                <w:iCs/>
                <w:color w:val="000000"/>
                <w:sz w:val="20"/>
                <w:szCs w:val="20"/>
                <w:vertAlign w:val="superscript"/>
                <w:lang w:val="en-GB" w:eastAsia="nl-NL"/>
              </w:rPr>
            </w:pPr>
            <w:r w:rsidRPr="00DF6A78">
              <w:rPr>
                <w:rFonts w:ascii="Times New Roman" w:eastAsia="Times New Roman" w:hAnsi="Times New Roman" w:cs="Times New Roman"/>
                <w:i/>
                <w:iCs/>
                <w:color w:val="000000"/>
                <w:sz w:val="20"/>
                <w:szCs w:val="20"/>
                <w:lang w:val="en-GB" w:eastAsia="nl-NL"/>
              </w:rPr>
              <w:t>n</w:t>
            </w:r>
            <w:r w:rsidRPr="00DF6A78">
              <w:rPr>
                <w:rFonts w:ascii="Times New Roman" w:eastAsia="Times New Roman" w:hAnsi="Times New Roman" w:cs="Times New Roman"/>
                <w:i/>
                <w:iCs/>
                <w:color w:val="000000"/>
                <w:sz w:val="20"/>
                <w:szCs w:val="20"/>
                <w:vertAlign w:val="superscript"/>
                <w:lang w:val="en-GB" w:eastAsia="nl-NL"/>
              </w:rPr>
              <w:t>1</w:t>
            </w:r>
          </w:p>
        </w:tc>
        <w:tc>
          <w:tcPr>
            <w:tcW w:w="969" w:type="dxa"/>
            <w:tcBorders>
              <w:top w:val="single" w:sz="4" w:space="0" w:color="auto"/>
              <w:bottom w:val="nil"/>
            </w:tcBorders>
            <w:vAlign w:val="center"/>
          </w:tcPr>
          <w:p w14:paraId="1ACF3A26" w14:textId="77777777" w:rsidR="004A12A6" w:rsidRPr="00DF6A78" w:rsidRDefault="004A12A6" w:rsidP="003E503D">
            <w:pPr>
              <w:spacing w:line="480" w:lineRule="auto"/>
              <w:jc w:val="right"/>
              <w:rPr>
                <w:rFonts w:ascii="Times New Roman" w:eastAsia="Times New Roman" w:hAnsi="Times New Roman" w:cs="Times New Roman"/>
                <w:i/>
                <w:iCs/>
                <w:color w:val="000000"/>
                <w:sz w:val="20"/>
                <w:szCs w:val="20"/>
                <w:vertAlign w:val="superscript"/>
                <w:lang w:val="en-GB" w:eastAsia="nl-NL"/>
              </w:rPr>
            </w:pPr>
            <w:r w:rsidRPr="00DF6A78">
              <w:rPr>
                <w:rFonts w:ascii="Times New Roman" w:eastAsia="Times New Roman" w:hAnsi="Times New Roman" w:cs="Times New Roman"/>
                <w:i/>
                <w:iCs/>
                <w:color w:val="000000"/>
                <w:sz w:val="20"/>
                <w:szCs w:val="20"/>
                <w:lang w:val="en-GB" w:eastAsia="nl-NL"/>
              </w:rPr>
              <w:t>%</w:t>
            </w:r>
            <w:r w:rsidRPr="00DF6A78">
              <w:rPr>
                <w:rFonts w:ascii="Times New Roman" w:eastAsia="Times New Roman" w:hAnsi="Times New Roman" w:cs="Times New Roman"/>
                <w:i/>
                <w:iCs/>
                <w:color w:val="000000"/>
                <w:sz w:val="20"/>
                <w:szCs w:val="20"/>
                <w:vertAlign w:val="superscript"/>
                <w:lang w:val="en-GB" w:eastAsia="nl-NL"/>
              </w:rPr>
              <w:t>1</w:t>
            </w:r>
          </w:p>
        </w:tc>
        <w:tc>
          <w:tcPr>
            <w:tcW w:w="1071" w:type="dxa"/>
            <w:tcBorders>
              <w:top w:val="single" w:sz="4" w:space="0" w:color="auto"/>
              <w:bottom w:val="nil"/>
            </w:tcBorders>
            <w:vAlign w:val="center"/>
          </w:tcPr>
          <w:p w14:paraId="1AF6824C" w14:textId="77777777" w:rsidR="004A12A6" w:rsidRPr="00DF6A78" w:rsidRDefault="004A12A6" w:rsidP="003E503D">
            <w:pPr>
              <w:spacing w:line="480" w:lineRule="auto"/>
              <w:jc w:val="right"/>
              <w:rPr>
                <w:rFonts w:ascii="Times New Roman" w:eastAsia="Times New Roman" w:hAnsi="Times New Roman" w:cs="Times New Roman"/>
                <w:i/>
                <w:iCs/>
                <w:color w:val="000000"/>
                <w:sz w:val="20"/>
                <w:szCs w:val="20"/>
                <w:vertAlign w:val="superscript"/>
                <w:lang w:val="en-GB" w:eastAsia="nl-NL"/>
              </w:rPr>
            </w:pPr>
            <w:r w:rsidRPr="00DF6A78">
              <w:rPr>
                <w:rFonts w:ascii="Times New Roman" w:eastAsia="Times New Roman" w:hAnsi="Times New Roman" w:cs="Times New Roman"/>
                <w:i/>
                <w:iCs/>
                <w:color w:val="000000"/>
                <w:sz w:val="20"/>
                <w:szCs w:val="20"/>
                <w:lang w:val="en-GB" w:eastAsia="nl-NL"/>
              </w:rPr>
              <w:t>n</w:t>
            </w:r>
            <w:r w:rsidRPr="00DF6A78">
              <w:rPr>
                <w:rFonts w:ascii="Times New Roman" w:eastAsia="Times New Roman" w:hAnsi="Times New Roman" w:cs="Times New Roman"/>
                <w:i/>
                <w:iCs/>
                <w:color w:val="000000"/>
                <w:sz w:val="20"/>
                <w:szCs w:val="20"/>
                <w:vertAlign w:val="superscript"/>
                <w:lang w:val="en-GB" w:eastAsia="nl-NL"/>
              </w:rPr>
              <w:t>1</w:t>
            </w:r>
          </w:p>
        </w:tc>
        <w:tc>
          <w:tcPr>
            <w:tcW w:w="1054" w:type="dxa"/>
            <w:tcBorders>
              <w:top w:val="single" w:sz="4" w:space="0" w:color="auto"/>
              <w:bottom w:val="nil"/>
            </w:tcBorders>
            <w:vAlign w:val="center"/>
          </w:tcPr>
          <w:p w14:paraId="7DF163D0" w14:textId="77777777" w:rsidR="004A12A6" w:rsidRPr="00DF6A78" w:rsidRDefault="004A12A6" w:rsidP="003E503D">
            <w:pPr>
              <w:spacing w:line="480" w:lineRule="auto"/>
              <w:jc w:val="right"/>
              <w:rPr>
                <w:rFonts w:ascii="Times New Roman" w:eastAsia="Times New Roman" w:hAnsi="Times New Roman" w:cs="Times New Roman"/>
                <w:i/>
                <w:iCs/>
                <w:color w:val="000000"/>
                <w:sz w:val="20"/>
                <w:szCs w:val="20"/>
                <w:vertAlign w:val="superscript"/>
                <w:lang w:val="en-GB" w:eastAsia="nl-NL"/>
              </w:rPr>
            </w:pPr>
            <w:r w:rsidRPr="00DF6A78">
              <w:rPr>
                <w:rFonts w:ascii="Times New Roman" w:eastAsia="Times New Roman" w:hAnsi="Times New Roman" w:cs="Times New Roman"/>
                <w:i/>
                <w:iCs/>
                <w:color w:val="000000"/>
                <w:sz w:val="20"/>
                <w:szCs w:val="20"/>
                <w:lang w:val="en-GB" w:eastAsia="nl-NL"/>
              </w:rPr>
              <w:t>%</w:t>
            </w:r>
            <w:r w:rsidRPr="00DF6A78">
              <w:rPr>
                <w:rFonts w:ascii="Times New Roman" w:eastAsia="Times New Roman" w:hAnsi="Times New Roman" w:cs="Times New Roman"/>
                <w:i/>
                <w:iCs/>
                <w:color w:val="000000"/>
                <w:sz w:val="20"/>
                <w:szCs w:val="20"/>
                <w:vertAlign w:val="superscript"/>
                <w:lang w:val="en-GB" w:eastAsia="nl-NL"/>
              </w:rPr>
              <w:t>1</w:t>
            </w:r>
          </w:p>
        </w:tc>
        <w:tc>
          <w:tcPr>
            <w:tcW w:w="992" w:type="dxa"/>
            <w:tcBorders>
              <w:top w:val="single" w:sz="4" w:space="0" w:color="auto"/>
              <w:bottom w:val="nil"/>
            </w:tcBorders>
          </w:tcPr>
          <w:p w14:paraId="308F2A55" w14:textId="77777777" w:rsidR="004A12A6" w:rsidRPr="00DF6A78" w:rsidRDefault="004A12A6" w:rsidP="003E503D">
            <w:pPr>
              <w:spacing w:line="480" w:lineRule="auto"/>
              <w:jc w:val="right"/>
              <w:rPr>
                <w:rFonts w:ascii="Times New Roman" w:eastAsia="Times New Roman" w:hAnsi="Times New Roman" w:cs="Times New Roman"/>
                <w:i/>
                <w:iCs/>
                <w:color w:val="000000"/>
                <w:sz w:val="20"/>
                <w:szCs w:val="20"/>
                <w:lang w:val="en-GB" w:eastAsia="nl-NL"/>
              </w:rPr>
            </w:pPr>
            <w:r>
              <w:rPr>
                <w:rFonts w:ascii="Times New Roman" w:eastAsia="Times New Roman" w:hAnsi="Times New Roman" w:cs="Times New Roman"/>
                <w:i/>
                <w:iCs/>
                <w:color w:val="000000"/>
                <w:sz w:val="20"/>
                <w:szCs w:val="20"/>
                <w:lang w:val="en-GB" w:eastAsia="nl-NL"/>
              </w:rPr>
              <w:t>p-value</w:t>
            </w:r>
          </w:p>
        </w:tc>
      </w:tr>
      <w:tr w:rsidR="004A12A6" w14:paraId="3CFC3116" w14:textId="77777777" w:rsidTr="004A12A6">
        <w:tc>
          <w:tcPr>
            <w:tcW w:w="3731" w:type="dxa"/>
            <w:tcBorders>
              <w:top w:val="nil"/>
              <w:bottom w:val="nil"/>
            </w:tcBorders>
            <w:vAlign w:val="center"/>
          </w:tcPr>
          <w:p w14:paraId="68E553B8" w14:textId="77777777" w:rsidR="004A12A6" w:rsidRPr="00DF6A78" w:rsidRDefault="004A12A6"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No</w:t>
            </w:r>
          </w:p>
        </w:tc>
        <w:tc>
          <w:tcPr>
            <w:tcW w:w="972" w:type="dxa"/>
            <w:tcBorders>
              <w:top w:val="nil"/>
              <w:bottom w:val="nil"/>
            </w:tcBorders>
            <w:vAlign w:val="center"/>
          </w:tcPr>
          <w:p w14:paraId="40C9AE0F" w14:textId="77777777" w:rsidR="004A12A6" w:rsidRPr="00DF6A78" w:rsidRDefault="004A12A6"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217</w:t>
            </w:r>
          </w:p>
        </w:tc>
        <w:tc>
          <w:tcPr>
            <w:tcW w:w="969" w:type="dxa"/>
            <w:tcBorders>
              <w:top w:val="nil"/>
              <w:bottom w:val="nil"/>
            </w:tcBorders>
            <w:vAlign w:val="center"/>
          </w:tcPr>
          <w:p w14:paraId="142744BA" w14:textId="77777777" w:rsidR="004A12A6" w:rsidRPr="00DF6A78" w:rsidRDefault="004A12A6"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62%</w:t>
            </w:r>
          </w:p>
        </w:tc>
        <w:tc>
          <w:tcPr>
            <w:tcW w:w="1071" w:type="dxa"/>
            <w:tcBorders>
              <w:top w:val="nil"/>
              <w:bottom w:val="nil"/>
            </w:tcBorders>
            <w:vAlign w:val="center"/>
          </w:tcPr>
          <w:p w14:paraId="41844DCA" w14:textId="77777777" w:rsidR="004A12A6" w:rsidRPr="00DF6A78" w:rsidRDefault="004A12A6"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24</w:t>
            </w:r>
          </w:p>
        </w:tc>
        <w:tc>
          <w:tcPr>
            <w:tcW w:w="1054" w:type="dxa"/>
            <w:tcBorders>
              <w:top w:val="nil"/>
              <w:bottom w:val="nil"/>
            </w:tcBorders>
            <w:vAlign w:val="center"/>
          </w:tcPr>
          <w:p w14:paraId="0BA91D65" w14:textId="77777777" w:rsidR="004A12A6" w:rsidRPr="00DF6A78" w:rsidRDefault="004A12A6"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100%</w:t>
            </w:r>
          </w:p>
        </w:tc>
        <w:tc>
          <w:tcPr>
            <w:tcW w:w="992" w:type="dxa"/>
            <w:tcBorders>
              <w:top w:val="nil"/>
              <w:bottom w:val="nil"/>
            </w:tcBorders>
            <w:vAlign w:val="center"/>
          </w:tcPr>
          <w:p w14:paraId="71D96B74" w14:textId="77777777" w:rsidR="004A12A6" w:rsidRPr="00DF6A78" w:rsidRDefault="004A12A6" w:rsidP="003E503D">
            <w:pPr>
              <w:spacing w:line="480" w:lineRule="auto"/>
              <w:jc w:val="right"/>
              <w:rPr>
                <w:rFonts w:ascii="Times New Roman" w:eastAsia="Times New Roman" w:hAnsi="Times New Roman" w:cs="Times New Roman"/>
                <w:color w:val="000000"/>
                <w:sz w:val="20"/>
                <w:szCs w:val="20"/>
                <w:lang w:val="en-GB" w:eastAsia="nl-NL"/>
              </w:rPr>
            </w:pPr>
            <w:r w:rsidRPr="00DF6A78">
              <w:rPr>
                <w:rFonts w:ascii="Times New Roman" w:eastAsia="Times New Roman" w:hAnsi="Times New Roman" w:cs="Times New Roman"/>
                <w:color w:val="000000"/>
                <w:sz w:val="20"/>
                <w:szCs w:val="20"/>
                <w:lang w:val="en-GB" w:eastAsia="nl-NL"/>
              </w:rPr>
              <w:t>&lt;0.001</w:t>
            </w:r>
          </w:p>
        </w:tc>
      </w:tr>
      <w:tr w:rsidR="004A12A6" w14:paraId="4FF7EDD3" w14:textId="77777777" w:rsidTr="004A12A6">
        <w:tc>
          <w:tcPr>
            <w:tcW w:w="3731" w:type="dxa"/>
            <w:tcBorders>
              <w:top w:val="nil"/>
            </w:tcBorders>
            <w:vAlign w:val="center"/>
          </w:tcPr>
          <w:p w14:paraId="31F3DADB" w14:textId="77777777" w:rsidR="004A12A6" w:rsidRPr="00DF6A78" w:rsidRDefault="004A12A6" w:rsidP="00866693">
            <w:pPr>
              <w:spacing w:line="480" w:lineRule="auto"/>
              <w:rPr>
                <w:rFonts w:ascii="Times New Roman" w:eastAsia="Times New Roman" w:hAnsi="Times New Roman" w:cs="Times New Roman"/>
                <w:iCs/>
                <w:color w:val="000000"/>
                <w:sz w:val="20"/>
                <w:szCs w:val="20"/>
                <w:lang w:val="en-GB" w:eastAsia="nl-NL"/>
              </w:rPr>
            </w:pPr>
            <w:r w:rsidRPr="00DF6A78">
              <w:rPr>
                <w:rFonts w:ascii="Times New Roman" w:eastAsia="Times New Roman" w:hAnsi="Times New Roman" w:cs="Times New Roman"/>
                <w:iCs/>
                <w:color w:val="000000"/>
                <w:sz w:val="20"/>
                <w:szCs w:val="20"/>
                <w:lang w:val="en-GB" w:eastAsia="nl-NL"/>
              </w:rPr>
              <w:t>Yes</w:t>
            </w:r>
          </w:p>
        </w:tc>
        <w:tc>
          <w:tcPr>
            <w:tcW w:w="972" w:type="dxa"/>
            <w:tcBorders>
              <w:top w:val="nil"/>
            </w:tcBorders>
            <w:vAlign w:val="center"/>
          </w:tcPr>
          <w:p w14:paraId="731FD06F" w14:textId="77777777" w:rsidR="004A12A6" w:rsidRPr="00DF6A78" w:rsidRDefault="004A12A6"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135</w:t>
            </w:r>
          </w:p>
        </w:tc>
        <w:tc>
          <w:tcPr>
            <w:tcW w:w="969" w:type="dxa"/>
            <w:tcBorders>
              <w:top w:val="nil"/>
            </w:tcBorders>
            <w:vAlign w:val="center"/>
          </w:tcPr>
          <w:p w14:paraId="268C1A1A" w14:textId="77777777" w:rsidR="004A12A6" w:rsidRPr="00DF6A78" w:rsidRDefault="004A12A6"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38%</w:t>
            </w:r>
          </w:p>
        </w:tc>
        <w:tc>
          <w:tcPr>
            <w:tcW w:w="1071" w:type="dxa"/>
            <w:tcBorders>
              <w:top w:val="nil"/>
            </w:tcBorders>
            <w:vAlign w:val="center"/>
          </w:tcPr>
          <w:p w14:paraId="67D220F3" w14:textId="77777777" w:rsidR="004A12A6" w:rsidRPr="00DF6A78" w:rsidRDefault="004A12A6"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0</w:t>
            </w:r>
          </w:p>
        </w:tc>
        <w:tc>
          <w:tcPr>
            <w:tcW w:w="1054" w:type="dxa"/>
            <w:tcBorders>
              <w:top w:val="nil"/>
            </w:tcBorders>
            <w:vAlign w:val="center"/>
          </w:tcPr>
          <w:p w14:paraId="0346EB63" w14:textId="77777777" w:rsidR="004A12A6" w:rsidRPr="00DF6A78" w:rsidRDefault="004A12A6" w:rsidP="003E503D">
            <w:pPr>
              <w:spacing w:line="480" w:lineRule="auto"/>
              <w:jc w:val="right"/>
              <w:rPr>
                <w:rFonts w:ascii="Times New Roman" w:hAnsi="Times New Roman" w:cs="Times New Roman"/>
                <w:color w:val="000000"/>
                <w:sz w:val="20"/>
                <w:szCs w:val="20"/>
              </w:rPr>
            </w:pPr>
            <w:r w:rsidRPr="00DF6A78">
              <w:rPr>
                <w:rFonts w:ascii="Times New Roman" w:hAnsi="Times New Roman" w:cs="Times New Roman"/>
                <w:color w:val="000000"/>
                <w:sz w:val="20"/>
                <w:szCs w:val="20"/>
              </w:rPr>
              <w:t>0%</w:t>
            </w:r>
          </w:p>
        </w:tc>
        <w:tc>
          <w:tcPr>
            <w:tcW w:w="992" w:type="dxa"/>
            <w:tcBorders>
              <w:top w:val="nil"/>
            </w:tcBorders>
            <w:vAlign w:val="center"/>
          </w:tcPr>
          <w:p w14:paraId="52C0F806" w14:textId="77777777" w:rsidR="004A12A6" w:rsidRPr="00DF6A78" w:rsidRDefault="004A12A6" w:rsidP="003E503D">
            <w:pPr>
              <w:spacing w:line="480" w:lineRule="auto"/>
              <w:jc w:val="right"/>
              <w:rPr>
                <w:rFonts w:ascii="Times New Roman" w:eastAsia="Times New Roman" w:hAnsi="Times New Roman" w:cs="Times New Roman"/>
                <w:color w:val="000000"/>
                <w:sz w:val="20"/>
                <w:szCs w:val="20"/>
                <w:lang w:val="en-GB" w:eastAsia="nl-NL"/>
              </w:rPr>
            </w:pPr>
          </w:p>
        </w:tc>
      </w:tr>
    </w:tbl>
    <w:p w14:paraId="756B9ADB" w14:textId="0D58B438" w:rsidR="004E26E7" w:rsidRPr="0050243D" w:rsidRDefault="004E26E7" w:rsidP="004E26E7">
      <w:pPr>
        <w:rPr>
          <w:rFonts w:ascii="Times New Roman" w:hAnsi="Times New Roman" w:cs="Times New Roman"/>
          <w:sz w:val="18"/>
          <w:lang w:val="en-GB"/>
        </w:rPr>
      </w:pPr>
      <w:r w:rsidRPr="0050243D">
        <w:rPr>
          <w:rFonts w:ascii="Times New Roman" w:hAnsi="Times New Roman" w:cs="Times New Roman"/>
          <w:b/>
          <w:sz w:val="18"/>
          <w:lang w:val="en-GB"/>
        </w:rPr>
        <w:t xml:space="preserve">Abbreviations: </w:t>
      </w:r>
      <w:proofErr w:type="spellStart"/>
      <w:r>
        <w:rPr>
          <w:rFonts w:ascii="Times New Roman" w:hAnsi="Times New Roman" w:cs="Times New Roman"/>
          <w:sz w:val="18"/>
          <w:lang w:val="en-GB"/>
        </w:rPr>
        <w:t>AMPrEP</w:t>
      </w:r>
      <w:proofErr w:type="spellEnd"/>
      <w:r w:rsidR="00600F82">
        <w:rPr>
          <w:rFonts w:ascii="Times New Roman" w:hAnsi="Times New Roman" w:cs="Times New Roman"/>
          <w:sz w:val="18"/>
          <w:lang w:val="en-GB"/>
        </w:rPr>
        <w:t>=</w:t>
      </w:r>
      <w:r>
        <w:rPr>
          <w:rFonts w:ascii="Times New Roman" w:hAnsi="Times New Roman" w:cs="Times New Roman"/>
          <w:sz w:val="18"/>
          <w:lang w:val="en-GB"/>
        </w:rPr>
        <w:t xml:space="preserve">Amsterdam </w:t>
      </w:r>
      <w:proofErr w:type="spellStart"/>
      <w:r>
        <w:rPr>
          <w:rFonts w:ascii="Times New Roman" w:hAnsi="Times New Roman" w:cs="Times New Roman"/>
          <w:sz w:val="18"/>
          <w:lang w:val="en-GB"/>
        </w:rPr>
        <w:t>PrEP</w:t>
      </w:r>
      <w:proofErr w:type="spellEnd"/>
      <w:r>
        <w:rPr>
          <w:rFonts w:ascii="Times New Roman" w:hAnsi="Times New Roman" w:cs="Times New Roman"/>
          <w:sz w:val="18"/>
          <w:lang w:val="en-GB"/>
        </w:rPr>
        <w:t xml:space="preserve"> Project; </w:t>
      </w:r>
      <w:r w:rsidRPr="0050243D">
        <w:rPr>
          <w:rFonts w:ascii="Times New Roman" w:hAnsi="Times New Roman" w:cs="Times New Roman"/>
          <w:sz w:val="18"/>
          <w:lang w:val="en-GB"/>
        </w:rPr>
        <w:t>IQR</w:t>
      </w:r>
      <w:r w:rsidR="00600F82">
        <w:rPr>
          <w:rFonts w:ascii="Times New Roman" w:hAnsi="Times New Roman" w:cs="Times New Roman"/>
          <w:sz w:val="18"/>
          <w:lang w:val="en-GB"/>
        </w:rPr>
        <w:t>=</w:t>
      </w:r>
      <w:r w:rsidRPr="0050243D">
        <w:rPr>
          <w:rFonts w:ascii="Times New Roman" w:hAnsi="Times New Roman" w:cs="Times New Roman"/>
          <w:sz w:val="18"/>
          <w:lang w:val="en-GB"/>
        </w:rPr>
        <w:t>interquartile range; 3M</w:t>
      </w:r>
      <w:r w:rsidR="00600F82">
        <w:rPr>
          <w:rFonts w:ascii="Times New Roman" w:hAnsi="Times New Roman" w:cs="Times New Roman"/>
          <w:sz w:val="18"/>
          <w:lang w:val="en-GB"/>
        </w:rPr>
        <w:t>=</w:t>
      </w:r>
      <w:r w:rsidRPr="0050243D">
        <w:rPr>
          <w:rFonts w:ascii="Times New Roman" w:hAnsi="Times New Roman" w:cs="Times New Roman"/>
          <w:sz w:val="18"/>
          <w:lang w:val="en-GB"/>
        </w:rPr>
        <w:t>three months</w:t>
      </w:r>
      <w:r>
        <w:rPr>
          <w:rFonts w:ascii="Times New Roman" w:hAnsi="Times New Roman" w:cs="Times New Roman"/>
          <w:sz w:val="18"/>
          <w:lang w:val="en-GB"/>
        </w:rPr>
        <w:t xml:space="preserve"> before baseline</w:t>
      </w:r>
      <w:r w:rsidRPr="0050243D">
        <w:rPr>
          <w:rFonts w:ascii="Times New Roman" w:hAnsi="Times New Roman" w:cs="Times New Roman"/>
          <w:sz w:val="18"/>
          <w:lang w:val="en-GB"/>
        </w:rPr>
        <w:t>; 6M</w:t>
      </w:r>
      <w:r w:rsidR="00600F82">
        <w:rPr>
          <w:rFonts w:ascii="Times New Roman" w:hAnsi="Times New Roman" w:cs="Times New Roman"/>
          <w:sz w:val="18"/>
          <w:lang w:val="en-GB"/>
        </w:rPr>
        <w:t>=</w:t>
      </w:r>
      <w:r w:rsidRPr="0050243D">
        <w:rPr>
          <w:rFonts w:ascii="Times New Roman" w:hAnsi="Times New Roman" w:cs="Times New Roman"/>
          <w:sz w:val="18"/>
          <w:lang w:val="en-GB"/>
        </w:rPr>
        <w:t>six months</w:t>
      </w:r>
      <w:r>
        <w:rPr>
          <w:rFonts w:ascii="Times New Roman" w:hAnsi="Times New Roman" w:cs="Times New Roman"/>
          <w:sz w:val="18"/>
          <w:lang w:val="en-GB"/>
        </w:rPr>
        <w:t xml:space="preserve"> before baseline</w:t>
      </w:r>
      <w:r w:rsidRPr="0050243D">
        <w:rPr>
          <w:rFonts w:ascii="Times New Roman" w:hAnsi="Times New Roman" w:cs="Times New Roman"/>
          <w:sz w:val="18"/>
          <w:lang w:val="en-GB"/>
        </w:rPr>
        <w:t>; CAS</w:t>
      </w:r>
      <w:r w:rsidR="00600F82">
        <w:rPr>
          <w:rFonts w:ascii="Times New Roman" w:hAnsi="Times New Roman" w:cs="Times New Roman"/>
          <w:sz w:val="18"/>
          <w:lang w:val="en-GB"/>
        </w:rPr>
        <w:t>=</w:t>
      </w:r>
      <w:proofErr w:type="spellStart"/>
      <w:r w:rsidRPr="0050243D">
        <w:rPr>
          <w:rFonts w:ascii="Times New Roman" w:hAnsi="Times New Roman" w:cs="Times New Roman"/>
          <w:sz w:val="18"/>
          <w:lang w:val="en-GB"/>
        </w:rPr>
        <w:t>condomless</w:t>
      </w:r>
      <w:proofErr w:type="spellEnd"/>
      <w:r w:rsidRPr="0050243D">
        <w:rPr>
          <w:rFonts w:ascii="Times New Roman" w:hAnsi="Times New Roman" w:cs="Times New Roman"/>
          <w:sz w:val="18"/>
          <w:lang w:val="en-GB"/>
        </w:rPr>
        <w:t xml:space="preserve"> anal sex; </w:t>
      </w:r>
      <w:r>
        <w:rPr>
          <w:rFonts w:ascii="Times New Roman" w:hAnsi="Times New Roman" w:cs="Times New Roman"/>
          <w:sz w:val="18"/>
          <w:lang w:val="en-GB"/>
        </w:rPr>
        <w:t>HIV</w:t>
      </w:r>
      <w:r w:rsidR="00600F82">
        <w:rPr>
          <w:rFonts w:ascii="Times New Roman" w:hAnsi="Times New Roman" w:cs="Times New Roman"/>
          <w:sz w:val="18"/>
          <w:lang w:val="en-GB"/>
        </w:rPr>
        <w:t>=</w:t>
      </w:r>
      <w:r>
        <w:rPr>
          <w:rFonts w:ascii="Times New Roman" w:hAnsi="Times New Roman" w:cs="Times New Roman"/>
          <w:sz w:val="18"/>
          <w:lang w:val="en-GB"/>
        </w:rPr>
        <w:t>human immunodeficiency virus.</w:t>
      </w:r>
    </w:p>
    <w:p w14:paraId="3C20B048" w14:textId="77777777" w:rsidR="004E26E7" w:rsidRPr="0050243D" w:rsidRDefault="004E26E7" w:rsidP="004E26E7">
      <w:pPr>
        <w:pStyle w:val="Lijstalinea"/>
        <w:numPr>
          <w:ilvl w:val="0"/>
          <w:numId w:val="1"/>
        </w:numPr>
        <w:rPr>
          <w:rFonts w:ascii="Times New Roman" w:hAnsi="Times New Roman" w:cs="Times New Roman"/>
          <w:sz w:val="18"/>
          <w:lang w:val="en-GB"/>
        </w:rPr>
      </w:pPr>
      <w:r w:rsidRPr="0050243D">
        <w:rPr>
          <w:rFonts w:ascii="Times New Roman" w:hAnsi="Times New Roman" w:cs="Times New Roman"/>
          <w:sz w:val="18"/>
          <w:lang w:val="en-GB"/>
        </w:rPr>
        <w:t>Unless otherwise stated</w:t>
      </w:r>
    </w:p>
    <w:p w14:paraId="4D178336" w14:textId="77777777" w:rsidR="004E26E7" w:rsidRPr="0050243D" w:rsidRDefault="004E26E7" w:rsidP="004E26E7">
      <w:pPr>
        <w:pStyle w:val="Lijstalinea"/>
        <w:numPr>
          <w:ilvl w:val="0"/>
          <w:numId w:val="1"/>
        </w:numPr>
        <w:rPr>
          <w:rFonts w:ascii="Times New Roman" w:hAnsi="Times New Roman" w:cs="Times New Roman"/>
          <w:sz w:val="18"/>
          <w:lang w:val="en-GB"/>
        </w:rPr>
      </w:pPr>
      <w:r w:rsidRPr="0050243D">
        <w:rPr>
          <w:rFonts w:ascii="Times New Roman" w:hAnsi="Times New Roman" w:cs="Times New Roman"/>
          <w:sz w:val="18"/>
          <w:lang w:val="en-GB"/>
        </w:rPr>
        <w:t>In the 3 months before baseline</w:t>
      </w:r>
    </w:p>
    <w:p w14:paraId="1A118C48" w14:textId="77777777" w:rsidR="004E26E7" w:rsidRPr="0050243D" w:rsidRDefault="004E26E7" w:rsidP="004E26E7">
      <w:pPr>
        <w:pStyle w:val="Lijstalinea"/>
        <w:numPr>
          <w:ilvl w:val="0"/>
          <w:numId w:val="1"/>
        </w:numPr>
        <w:rPr>
          <w:rFonts w:ascii="Times New Roman" w:hAnsi="Times New Roman" w:cs="Times New Roman"/>
          <w:sz w:val="18"/>
          <w:lang w:val="en-GB"/>
        </w:rPr>
      </w:pPr>
      <w:r w:rsidRPr="0050243D">
        <w:rPr>
          <w:rFonts w:ascii="Times New Roman" w:hAnsi="Times New Roman" w:cs="Times New Roman"/>
          <w:sz w:val="18"/>
          <w:lang w:val="en-GB"/>
        </w:rPr>
        <w:t>In the 6 months before baseline</w:t>
      </w:r>
    </w:p>
    <w:p w14:paraId="2E3F5B95" w14:textId="1F0686E9" w:rsidR="004E26E7" w:rsidRPr="0050243D" w:rsidRDefault="004E26E7" w:rsidP="004E26E7">
      <w:pPr>
        <w:pStyle w:val="Lijstalinea"/>
        <w:numPr>
          <w:ilvl w:val="0"/>
          <w:numId w:val="1"/>
        </w:numPr>
        <w:rPr>
          <w:rFonts w:ascii="Times New Roman" w:hAnsi="Times New Roman" w:cs="Times New Roman"/>
          <w:sz w:val="18"/>
          <w:lang w:val="en-GB"/>
        </w:rPr>
      </w:pPr>
      <w:r w:rsidRPr="0050243D">
        <w:rPr>
          <w:rFonts w:ascii="Times New Roman" w:hAnsi="Times New Roman" w:cs="Times New Roman"/>
          <w:sz w:val="18"/>
          <w:lang w:val="en-GB"/>
        </w:rPr>
        <w:t>At least one bacterial sexually transmitted infection (i.e.</w:t>
      </w:r>
      <w:r w:rsidR="00600F82">
        <w:rPr>
          <w:rFonts w:ascii="Times New Roman" w:hAnsi="Times New Roman" w:cs="Times New Roman"/>
          <w:sz w:val="18"/>
          <w:lang w:val="en-GB"/>
        </w:rPr>
        <w:t>,</w:t>
      </w:r>
      <w:r w:rsidRPr="0050243D">
        <w:rPr>
          <w:rFonts w:ascii="Times New Roman" w:hAnsi="Times New Roman" w:cs="Times New Roman"/>
          <w:sz w:val="18"/>
          <w:lang w:val="en-GB"/>
        </w:rPr>
        <w:t xml:space="preserve"> syphilis, urethral or rectal chlamydia</w:t>
      </w:r>
      <w:r w:rsidR="00600F82">
        <w:rPr>
          <w:rFonts w:ascii="Times New Roman" w:hAnsi="Times New Roman" w:cs="Times New Roman"/>
          <w:sz w:val="18"/>
          <w:lang w:val="en-GB"/>
        </w:rPr>
        <w:t>,</w:t>
      </w:r>
      <w:r w:rsidRPr="0050243D">
        <w:rPr>
          <w:rFonts w:ascii="Times New Roman" w:hAnsi="Times New Roman" w:cs="Times New Roman"/>
          <w:sz w:val="18"/>
          <w:lang w:val="en-GB"/>
        </w:rPr>
        <w:t xml:space="preserve"> or gonorrhoea)</w:t>
      </w:r>
    </w:p>
    <w:p w14:paraId="4FA92A29" w14:textId="77777777" w:rsidR="00B5374A" w:rsidRDefault="004E26E7" w:rsidP="004E26E7">
      <w:pPr>
        <w:rPr>
          <w:rFonts w:ascii="Times New Roman" w:hAnsi="Times New Roman" w:cs="Times New Roman"/>
          <w:sz w:val="18"/>
          <w:lang w:val="en-GB"/>
        </w:rPr>
      </w:pPr>
      <w:r w:rsidRPr="0050243D">
        <w:rPr>
          <w:rFonts w:ascii="Times New Roman" w:hAnsi="Times New Roman" w:cs="Times New Roman"/>
          <w:sz w:val="18"/>
          <w:lang w:val="en-GB"/>
        </w:rPr>
        <w:t>Data missing in employment (n=4), income (n=19), current steady relationship (n=4), sexual preference (n=1)</w:t>
      </w:r>
      <w:r>
        <w:rPr>
          <w:rFonts w:ascii="Times New Roman" w:hAnsi="Times New Roman" w:cs="Times New Roman"/>
          <w:sz w:val="18"/>
          <w:lang w:val="en-GB"/>
        </w:rPr>
        <w:t>.</w:t>
      </w:r>
    </w:p>
    <w:p w14:paraId="27C3483A" w14:textId="503E14B6" w:rsidR="00577C71" w:rsidRPr="00AC35A2" w:rsidRDefault="00B5374A" w:rsidP="00951DFC">
      <w:pPr>
        <w:spacing w:line="480" w:lineRule="auto"/>
        <w:rPr>
          <w:rFonts w:ascii="Times New Roman" w:hAnsi="Times New Roman" w:cs="Times New Roman"/>
          <w:b/>
          <w:lang w:val="en-US"/>
        </w:rPr>
      </w:pPr>
      <w:r>
        <w:rPr>
          <w:rFonts w:ascii="Times New Roman" w:hAnsi="Times New Roman" w:cs="Times New Roman"/>
          <w:sz w:val="18"/>
          <w:lang w:val="en-GB"/>
        </w:rPr>
        <w:br w:type="column"/>
      </w:r>
      <w:r w:rsidR="00577C71">
        <w:rPr>
          <w:rFonts w:ascii="Times New Roman" w:hAnsi="Times New Roman" w:cs="Times New Roman"/>
          <w:b/>
          <w:lang w:val="en-GB"/>
        </w:rPr>
        <w:lastRenderedPageBreak/>
        <w:t>Supplement 2</w:t>
      </w:r>
      <w:r w:rsidR="00577C71" w:rsidRPr="00DF6A78">
        <w:rPr>
          <w:rFonts w:ascii="Times New Roman" w:hAnsi="Times New Roman" w:cs="Times New Roman"/>
          <w:b/>
          <w:lang w:val="en-GB"/>
        </w:rPr>
        <w:t xml:space="preserve">: </w:t>
      </w:r>
      <w:r w:rsidR="00577C71">
        <w:rPr>
          <w:rFonts w:ascii="Times New Roman" w:hAnsi="Times New Roman" w:cs="Times New Roman"/>
          <w:b/>
          <w:lang w:val="en-GB"/>
        </w:rPr>
        <w:t xml:space="preserve">Sex acts per month on </w:t>
      </w:r>
      <w:proofErr w:type="spellStart"/>
      <w:r w:rsidR="00577C71">
        <w:rPr>
          <w:rFonts w:ascii="Times New Roman" w:hAnsi="Times New Roman" w:cs="Times New Roman"/>
          <w:b/>
          <w:lang w:val="en-GB"/>
        </w:rPr>
        <w:t>PrEP</w:t>
      </w:r>
      <w:proofErr w:type="spellEnd"/>
      <w:r w:rsidR="00577C71">
        <w:rPr>
          <w:rFonts w:ascii="Times New Roman" w:hAnsi="Times New Roman" w:cs="Times New Roman"/>
          <w:b/>
          <w:lang w:val="en-GB"/>
        </w:rPr>
        <w:t xml:space="preserve"> within each </w:t>
      </w:r>
      <w:proofErr w:type="spellStart"/>
      <w:r w:rsidR="00577C71">
        <w:rPr>
          <w:rFonts w:ascii="Times New Roman" w:hAnsi="Times New Roman" w:cs="Times New Roman"/>
          <w:b/>
          <w:lang w:val="en-GB"/>
        </w:rPr>
        <w:t>PrEP</w:t>
      </w:r>
      <w:proofErr w:type="spellEnd"/>
      <w:r w:rsidR="00577C71">
        <w:rPr>
          <w:rFonts w:ascii="Times New Roman" w:hAnsi="Times New Roman" w:cs="Times New Roman"/>
          <w:b/>
          <w:lang w:val="en-GB"/>
        </w:rPr>
        <w:t xml:space="preserve"> regimen (daily or event-driven) stratified by partner type, </w:t>
      </w:r>
      <w:proofErr w:type="spellStart"/>
      <w:r w:rsidR="00577C71" w:rsidRPr="00AC35A2">
        <w:rPr>
          <w:rFonts w:ascii="Times New Roman" w:hAnsi="Times New Roman" w:cs="Times New Roman"/>
          <w:b/>
          <w:lang w:val="en-US"/>
        </w:rPr>
        <w:t>AMPrEP</w:t>
      </w:r>
      <w:proofErr w:type="spellEnd"/>
      <w:r w:rsidR="00577C71" w:rsidRPr="00AC35A2">
        <w:rPr>
          <w:rFonts w:ascii="Times New Roman" w:hAnsi="Times New Roman" w:cs="Times New Roman"/>
          <w:b/>
          <w:lang w:val="en-US"/>
        </w:rPr>
        <w:t xml:space="preserve"> observational cohort study, August</w:t>
      </w:r>
      <w:r w:rsidR="00600F82">
        <w:rPr>
          <w:rFonts w:ascii="Times New Roman" w:hAnsi="Times New Roman" w:cs="Times New Roman"/>
          <w:b/>
          <w:lang w:val="en-US"/>
        </w:rPr>
        <w:t xml:space="preserve"> 18,</w:t>
      </w:r>
      <w:r w:rsidR="00577C71" w:rsidRPr="00AC35A2">
        <w:rPr>
          <w:rFonts w:ascii="Times New Roman" w:hAnsi="Times New Roman" w:cs="Times New Roman"/>
          <w:b/>
          <w:lang w:val="en-US"/>
        </w:rPr>
        <w:t xml:space="preserve"> 2015 to </w:t>
      </w:r>
      <w:r w:rsidR="00577C71">
        <w:rPr>
          <w:rFonts w:ascii="Times New Roman" w:hAnsi="Times New Roman" w:cs="Times New Roman"/>
          <w:b/>
          <w:lang w:val="en-US"/>
        </w:rPr>
        <w:t>February</w:t>
      </w:r>
      <w:r w:rsidR="00600F82">
        <w:rPr>
          <w:rFonts w:ascii="Times New Roman" w:hAnsi="Times New Roman" w:cs="Times New Roman"/>
          <w:b/>
          <w:lang w:val="en-US"/>
        </w:rPr>
        <w:t xml:space="preserve"> 27,</w:t>
      </w:r>
      <w:r w:rsidR="00577C71">
        <w:rPr>
          <w:rFonts w:ascii="Times New Roman" w:hAnsi="Times New Roman" w:cs="Times New Roman"/>
          <w:b/>
          <w:lang w:val="en-US"/>
        </w:rPr>
        <w:t xml:space="preserve"> 2019, Amsterdam, the </w:t>
      </w:r>
      <w:r w:rsidR="00577C71" w:rsidRPr="00AC35A2">
        <w:rPr>
          <w:rFonts w:ascii="Times New Roman" w:hAnsi="Times New Roman" w:cs="Times New Roman"/>
          <w:b/>
          <w:lang w:val="en-US"/>
        </w:rPr>
        <w:t>Netherlands</w:t>
      </w:r>
    </w:p>
    <w:tbl>
      <w:tblPr>
        <w:tblStyle w:val="Tabelraster"/>
        <w:tblW w:w="0" w:type="auto"/>
        <w:tblBorders>
          <w:insideV w:val="none" w:sz="0" w:space="0" w:color="auto"/>
        </w:tblBorders>
        <w:tblLook w:val="04A0" w:firstRow="1" w:lastRow="0" w:firstColumn="1" w:lastColumn="0" w:noHBand="0" w:noVBand="1"/>
      </w:tblPr>
      <w:tblGrid>
        <w:gridCol w:w="1309"/>
        <w:gridCol w:w="1309"/>
        <w:gridCol w:w="1309"/>
        <w:gridCol w:w="1309"/>
        <w:gridCol w:w="1310"/>
        <w:gridCol w:w="1310"/>
        <w:gridCol w:w="1310"/>
      </w:tblGrid>
      <w:tr w:rsidR="00577C71" w14:paraId="521BED15" w14:textId="77777777" w:rsidTr="00214108">
        <w:tc>
          <w:tcPr>
            <w:tcW w:w="1309" w:type="dxa"/>
          </w:tcPr>
          <w:p w14:paraId="09B6B10A" w14:textId="77777777" w:rsidR="00577C71" w:rsidRPr="00EE48BA" w:rsidRDefault="00577C71" w:rsidP="00577C71">
            <w:pPr>
              <w:spacing w:line="480" w:lineRule="auto"/>
              <w:rPr>
                <w:rFonts w:ascii="Times New Roman" w:hAnsi="Times New Roman" w:cs="Times New Roman"/>
                <w:sz w:val="20"/>
                <w:szCs w:val="20"/>
                <w:lang w:val="en-GB"/>
              </w:rPr>
            </w:pPr>
          </w:p>
        </w:tc>
        <w:tc>
          <w:tcPr>
            <w:tcW w:w="3927" w:type="dxa"/>
            <w:gridSpan w:val="3"/>
          </w:tcPr>
          <w:p w14:paraId="40B2898D" w14:textId="77777777" w:rsidR="00577C71" w:rsidRPr="00EE48BA" w:rsidRDefault="00577C71" w:rsidP="00577C71">
            <w:pPr>
              <w:spacing w:line="480" w:lineRule="auto"/>
              <w:jc w:val="center"/>
              <w:rPr>
                <w:rFonts w:ascii="Times New Roman" w:hAnsi="Times New Roman" w:cs="Times New Roman"/>
                <w:sz w:val="20"/>
                <w:szCs w:val="20"/>
                <w:lang w:val="en-GB"/>
              </w:rPr>
            </w:pPr>
            <w:r w:rsidRPr="00B5620A">
              <w:rPr>
                <w:rFonts w:ascii="Times New Roman" w:hAnsi="Times New Roman" w:cs="Times New Roman"/>
                <w:b/>
                <w:sz w:val="20"/>
                <w:szCs w:val="20"/>
                <w:lang w:val="en-GB"/>
              </w:rPr>
              <w:t>Daily regimen</w:t>
            </w:r>
          </w:p>
        </w:tc>
        <w:tc>
          <w:tcPr>
            <w:tcW w:w="3930" w:type="dxa"/>
            <w:gridSpan w:val="3"/>
          </w:tcPr>
          <w:p w14:paraId="1C53B38D" w14:textId="77777777" w:rsidR="00577C71" w:rsidRPr="00EE48BA" w:rsidRDefault="00577C71" w:rsidP="00577C71">
            <w:pPr>
              <w:spacing w:line="480" w:lineRule="auto"/>
              <w:jc w:val="center"/>
              <w:rPr>
                <w:rFonts w:ascii="Times New Roman" w:hAnsi="Times New Roman" w:cs="Times New Roman"/>
                <w:sz w:val="20"/>
                <w:szCs w:val="20"/>
                <w:lang w:val="en-GB"/>
              </w:rPr>
            </w:pPr>
            <w:r w:rsidRPr="00B5620A">
              <w:rPr>
                <w:rFonts w:ascii="Times New Roman" w:hAnsi="Times New Roman" w:cs="Times New Roman"/>
                <w:b/>
                <w:sz w:val="20"/>
                <w:szCs w:val="20"/>
                <w:lang w:val="en-GB"/>
              </w:rPr>
              <w:t>Event-driven regimen</w:t>
            </w:r>
          </w:p>
        </w:tc>
      </w:tr>
      <w:tr w:rsidR="0012584C" w14:paraId="11E70CE1" w14:textId="77777777" w:rsidTr="00214108">
        <w:tc>
          <w:tcPr>
            <w:tcW w:w="1309" w:type="dxa"/>
            <w:tcBorders>
              <w:bottom w:val="single" w:sz="4" w:space="0" w:color="auto"/>
            </w:tcBorders>
          </w:tcPr>
          <w:p w14:paraId="146315B3" w14:textId="78AD65C0" w:rsidR="0012584C" w:rsidRPr="00301ED0" w:rsidRDefault="0012584C" w:rsidP="003E503D">
            <w:pPr>
              <w:spacing w:after="200" w:line="480" w:lineRule="auto"/>
              <w:jc w:val="right"/>
              <w:rPr>
                <w:rFonts w:ascii="Times New Roman" w:hAnsi="Times New Roman" w:cs="Times New Roman"/>
                <w:sz w:val="20"/>
                <w:szCs w:val="20"/>
                <w:lang w:val="en-GB"/>
              </w:rPr>
            </w:pPr>
            <w:r w:rsidRPr="00301ED0">
              <w:rPr>
                <w:rFonts w:ascii="Times New Roman" w:hAnsi="Times New Roman" w:cs="Times New Roman"/>
                <w:sz w:val="20"/>
                <w:szCs w:val="20"/>
                <w:lang w:val="en-GB"/>
              </w:rPr>
              <w:t xml:space="preserve">Months </w:t>
            </w:r>
            <w:r w:rsidR="00600F82">
              <w:rPr>
                <w:rFonts w:ascii="Times New Roman" w:hAnsi="Times New Roman" w:cs="Times New Roman"/>
                <w:sz w:val="20"/>
                <w:szCs w:val="20"/>
                <w:lang w:val="en-GB"/>
              </w:rPr>
              <w:br/>
              <w:t xml:space="preserve">on </w:t>
            </w:r>
            <w:proofErr w:type="spellStart"/>
            <w:r w:rsidRPr="00301ED0">
              <w:rPr>
                <w:rFonts w:ascii="Times New Roman" w:hAnsi="Times New Roman" w:cs="Times New Roman"/>
                <w:sz w:val="20"/>
                <w:szCs w:val="20"/>
                <w:lang w:val="en-GB"/>
              </w:rPr>
              <w:t>PrEP</w:t>
            </w:r>
            <w:proofErr w:type="spellEnd"/>
          </w:p>
        </w:tc>
        <w:tc>
          <w:tcPr>
            <w:tcW w:w="1309" w:type="dxa"/>
            <w:tcBorders>
              <w:bottom w:val="single" w:sz="4" w:space="0" w:color="auto"/>
            </w:tcBorders>
          </w:tcPr>
          <w:p w14:paraId="38442A0D"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Steady partners</w:t>
            </w:r>
          </w:p>
        </w:tc>
        <w:tc>
          <w:tcPr>
            <w:tcW w:w="1309" w:type="dxa"/>
            <w:tcBorders>
              <w:bottom w:val="single" w:sz="4" w:space="0" w:color="auto"/>
            </w:tcBorders>
          </w:tcPr>
          <w:p w14:paraId="2A0E0D24"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Known casual partners</w:t>
            </w:r>
          </w:p>
        </w:tc>
        <w:tc>
          <w:tcPr>
            <w:tcW w:w="1309" w:type="dxa"/>
            <w:tcBorders>
              <w:bottom w:val="single" w:sz="4" w:space="0" w:color="auto"/>
            </w:tcBorders>
          </w:tcPr>
          <w:p w14:paraId="781ADE70" w14:textId="77777777" w:rsidR="0012584C" w:rsidRPr="00301ED0" w:rsidRDefault="0012584C" w:rsidP="003E503D">
            <w:pPr>
              <w:jc w:val="right"/>
              <w:rPr>
                <w:rFonts w:ascii="Times New Roman" w:hAnsi="Times New Roman" w:cs="Times New Roman"/>
                <w:sz w:val="20"/>
                <w:szCs w:val="20"/>
              </w:rPr>
            </w:pPr>
            <w:r w:rsidRPr="00301ED0">
              <w:rPr>
                <w:rFonts w:ascii="Times New Roman" w:hAnsi="Times New Roman" w:cs="Times New Roman"/>
                <w:sz w:val="20"/>
                <w:szCs w:val="20"/>
              </w:rPr>
              <w:t>Unknown casual partners</w:t>
            </w:r>
          </w:p>
        </w:tc>
        <w:tc>
          <w:tcPr>
            <w:tcW w:w="1310" w:type="dxa"/>
            <w:tcBorders>
              <w:bottom w:val="single" w:sz="4" w:space="0" w:color="auto"/>
            </w:tcBorders>
          </w:tcPr>
          <w:p w14:paraId="39D47004" w14:textId="77777777" w:rsidR="0012584C" w:rsidRPr="00301ED0" w:rsidRDefault="0012584C" w:rsidP="003E503D">
            <w:pPr>
              <w:jc w:val="right"/>
              <w:rPr>
                <w:rFonts w:ascii="Times New Roman" w:hAnsi="Times New Roman" w:cs="Times New Roman"/>
                <w:sz w:val="20"/>
                <w:szCs w:val="20"/>
              </w:rPr>
            </w:pPr>
            <w:r w:rsidRPr="00301ED0">
              <w:rPr>
                <w:rFonts w:ascii="Times New Roman" w:hAnsi="Times New Roman" w:cs="Times New Roman"/>
                <w:sz w:val="20"/>
                <w:szCs w:val="20"/>
              </w:rPr>
              <w:t>Steady partners</w:t>
            </w:r>
          </w:p>
        </w:tc>
        <w:tc>
          <w:tcPr>
            <w:tcW w:w="1310" w:type="dxa"/>
            <w:tcBorders>
              <w:bottom w:val="single" w:sz="4" w:space="0" w:color="auto"/>
            </w:tcBorders>
          </w:tcPr>
          <w:p w14:paraId="25DA10B6" w14:textId="77777777" w:rsidR="0012584C" w:rsidRPr="00301ED0" w:rsidRDefault="0012584C" w:rsidP="003E503D">
            <w:pPr>
              <w:jc w:val="right"/>
              <w:rPr>
                <w:rFonts w:ascii="Times New Roman" w:hAnsi="Times New Roman" w:cs="Times New Roman"/>
                <w:sz w:val="20"/>
                <w:szCs w:val="20"/>
              </w:rPr>
            </w:pPr>
            <w:r w:rsidRPr="00301ED0">
              <w:rPr>
                <w:rFonts w:ascii="Times New Roman" w:hAnsi="Times New Roman" w:cs="Times New Roman"/>
                <w:sz w:val="20"/>
                <w:szCs w:val="20"/>
              </w:rPr>
              <w:t>Known casual partners</w:t>
            </w:r>
          </w:p>
        </w:tc>
        <w:tc>
          <w:tcPr>
            <w:tcW w:w="1310" w:type="dxa"/>
            <w:tcBorders>
              <w:bottom w:val="single" w:sz="4" w:space="0" w:color="auto"/>
            </w:tcBorders>
          </w:tcPr>
          <w:p w14:paraId="39BFE5FE" w14:textId="77777777" w:rsidR="0012584C" w:rsidRPr="00301ED0" w:rsidRDefault="0012584C" w:rsidP="003E503D">
            <w:pPr>
              <w:jc w:val="right"/>
              <w:rPr>
                <w:rFonts w:ascii="Times New Roman" w:hAnsi="Times New Roman" w:cs="Times New Roman"/>
                <w:sz w:val="20"/>
                <w:szCs w:val="20"/>
              </w:rPr>
            </w:pPr>
            <w:r w:rsidRPr="00301ED0">
              <w:rPr>
                <w:rFonts w:ascii="Times New Roman" w:hAnsi="Times New Roman" w:cs="Times New Roman"/>
                <w:sz w:val="20"/>
                <w:szCs w:val="20"/>
              </w:rPr>
              <w:t>Unknown casual partners</w:t>
            </w:r>
          </w:p>
        </w:tc>
      </w:tr>
      <w:tr w:rsidR="0012584C" w14:paraId="093A24E9" w14:textId="77777777" w:rsidTr="00214108">
        <w:tc>
          <w:tcPr>
            <w:tcW w:w="1309" w:type="dxa"/>
            <w:tcBorders>
              <w:bottom w:val="nil"/>
            </w:tcBorders>
          </w:tcPr>
          <w:p w14:paraId="67E5D1C7" w14:textId="77777777" w:rsidR="0012584C" w:rsidRPr="00301ED0" w:rsidRDefault="0012584C" w:rsidP="003E503D">
            <w:pPr>
              <w:spacing w:line="480" w:lineRule="auto"/>
              <w:jc w:val="right"/>
              <w:rPr>
                <w:rFonts w:ascii="Times New Roman" w:hAnsi="Times New Roman" w:cs="Times New Roman"/>
                <w:sz w:val="20"/>
                <w:szCs w:val="20"/>
              </w:rPr>
            </w:pPr>
          </w:p>
        </w:tc>
        <w:tc>
          <w:tcPr>
            <w:tcW w:w="1309" w:type="dxa"/>
            <w:tcBorders>
              <w:bottom w:val="nil"/>
            </w:tcBorders>
          </w:tcPr>
          <w:p w14:paraId="76ADA86A" w14:textId="77777777" w:rsidR="0012584C" w:rsidRPr="00301ED0" w:rsidRDefault="0012584C" w:rsidP="003E503D">
            <w:pPr>
              <w:spacing w:line="480" w:lineRule="auto"/>
              <w:jc w:val="right"/>
              <w:rPr>
                <w:rFonts w:ascii="Times New Roman" w:hAnsi="Times New Roman" w:cs="Times New Roman"/>
                <w:i/>
                <w:sz w:val="20"/>
                <w:szCs w:val="20"/>
              </w:rPr>
            </w:pPr>
            <w:r w:rsidRPr="00301ED0">
              <w:rPr>
                <w:rFonts w:ascii="Times New Roman" w:hAnsi="Times New Roman" w:cs="Times New Roman"/>
                <w:i/>
                <w:sz w:val="20"/>
                <w:szCs w:val="20"/>
              </w:rPr>
              <w:t>n</w:t>
            </w:r>
          </w:p>
        </w:tc>
        <w:tc>
          <w:tcPr>
            <w:tcW w:w="1309" w:type="dxa"/>
            <w:tcBorders>
              <w:bottom w:val="nil"/>
            </w:tcBorders>
          </w:tcPr>
          <w:p w14:paraId="7F22E4A3" w14:textId="77777777" w:rsidR="0012584C" w:rsidRPr="00301ED0" w:rsidRDefault="0012584C" w:rsidP="003E503D">
            <w:pPr>
              <w:spacing w:line="480" w:lineRule="auto"/>
              <w:jc w:val="right"/>
              <w:rPr>
                <w:rFonts w:ascii="Times New Roman" w:hAnsi="Times New Roman" w:cs="Times New Roman"/>
                <w:i/>
                <w:sz w:val="20"/>
                <w:szCs w:val="20"/>
              </w:rPr>
            </w:pPr>
            <w:r w:rsidRPr="00301ED0">
              <w:rPr>
                <w:rFonts w:ascii="Times New Roman" w:hAnsi="Times New Roman" w:cs="Times New Roman"/>
                <w:i/>
                <w:sz w:val="20"/>
                <w:szCs w:val="20"/>
              </w:rPr>
              <w:t>n</w:t>
            </w:r>
          </w:p>
        </w:tc>
        <w:tc>
          <w:tcPr>
            <w:tcW w:w="1309" w:type="dxa"/>
            <w:tcBorders>
              <w:bottom w:val="nil"/>
            </w:tcBorders>
          </w:tcPr>
          <w:p w14:paraId="78AA4469" w14:textId="77777777" w:rsidR="0012584C" w:rsidRPr="00301ED0" w:rsidRDefault="0012584C" w:rsidP="003E503D">
            <w:pPr>
              <w:jc w:val="right"/>
              <w:rPr>
                <w:rFonts w:ascii="Times New Roman" w:hAnsi="Times New Roman" w:cs="Times New Roman"/>
                <w:i/>
                <w:sz w:val="20"/>
                <w:szCs w:val="20"/>
              </w:rPr>
            </w:pPr>
            <w:r w:rsidRPr="00301ED0">
              <w:rPr>
                <w:rFonts w:ascii="Times New Roman" w:hAnsi="Times New Roman" w:cs="Times New Roman"/>
                <w:i/>
                <w:sz w:val="20"/>
                <w:szCs w:val="20"/>
              </w:rPr>
              <w:t>n</w:t>
            </w:r>
          </w:p>
        </w:tc>
        <w:tc>
          <w:tcPr>
            <w:tcW w:w="1310" w:type="dxa"/>
            <w:tcBorders>
              <w:bottom w:val="nil"/>
            </w:tcBorders>
          </w:tcPr>
          <w:p w14:paraId="370F7272" w14:textId="77777777" w:rsidR="0012584C" w:rsidRPr="00301ED0" w:rsidRDefault="0012584C" w:rsidP="003E503D">
            <w:pPr>
              <w:jc w:val="right"/>
              <w:rPr>
                <w:rFonts w:ascii="Times New Roman" w:hAnsi="Times New Roman" w:cs="Times New Roman"/>
                <w:i/>
                <w:sz w:val="20"/>
                <w:szCs w:val="20"/>
              </w:rPr>
            </w:pPr>
            <w:r w:rsidRPr="00301ED0">
              <w:rPr>
                <w:rFonts w:ascii="Times New Roman" w:hAnsi="Times New Roman" w:cs="Times New Roman"/>
                <w:i/>
                <w:sz w:val="20"/>
                <w:szCs w:val="20"/>
              </w:rPr>
              <w:t>n</w:t>
            </w:r>
          </w:p>
        </w:tc>
        <w:tc>
          <w:tcPr>
            <w:tcW w:w="1310" w:type="dxa"/>
            <w:tcBorders>
              <w:bottom w:val="nil"/>
            </w:tcBorders>
          </w:tcPr>
          <w:p w14:paraId="66A65475" w14:textId="77777777" w:rsidR="0012584C" w:rsidRPr="00301ED0" w:rsidRDefault="0012584C" w:rsidP="003E503D">
            <w:pPr>
              <w:jc w:val="right"/>
              <w:rPr>
                <w:rFonts w:ascii="Times New Roman" w:hAnsi="Times New Roman" w:cs="Times New Roman"/>
                <w:i/>
                <w:sz w:val="20"/>
                <w:szCs w:val="20"/>
              </w:rPr>
            </w:pPr>
            <w:r w:rsidRPr="00301ED0">
              <w:rPr>
                <w:rFonts w:ascii="Times New Roman" w:hAnsi="Times New Roman" w:cs="Times New Roman"/>
                <w:i/>
                <w:sz w:val="20"/>
                <w:szCs w:val="20"/>
              </w:rPr>
              <w:t>n</w:t>
            </w:r>
          </w:p>
        </w:tc>
        <w:tc>
          <w:tcPr>
            <w:tcW w:w="1310" w:type="dxa"/>
            <w:tcBorders>
              <w:bottom w:val="nil"/>
            </w:tcBorders>
          </w:tcPr>
          <w:p w14:paraId="1602EC91" w14:textId="77777777" w:rsidR="0012584C" w:rsidRPr="00301ED0" w:rsidRDefault="0012584C" w:rsidP="003E503D">
            <w:pPr>
              <w:jc w:val="right"/>
              <w:rPr>
                <w:rFonts w:ascii="Times New Roman" w:hAnsi="Times New Roman" w:cs="Times New Roman"/>
                <w:i/>
                <w:sz w:val="20"/>
                <w:szCs w:val="20"/>
              </w:rPr>
            </w:pPr>
            <w:r w:rsidRPr="00301ED0">
              <w:rPr>
                <w:rFonts w:ascii="Times New Roman" w:hAnsi="Times New Roman" w:cs="Times New Roman"/>
                <w:i/>
                <w:sz w:val="20"/>
                <w:szCs w:val="20"/>
              </w:rPr>
              <w:t>n</w:t>
            </w:r>
          </w:p>
        </w:tc>
      </w:tr>
      <w:tr w:rsidR="0012584C" w14:paraId="0658591C" w14:textId="77777777" w:rsidTr="00214108">
        <w:tc>
          <w:tcPr>
            <w:tcW w:w="1309" w:type="dxa"/>
            <w:tcBorders>
              <w:top w:val="nil"/>
              <w:bottom w:val="nil"/>
            </w:tcBorders>
          </w:tcPr>
          <w:p w14:paraId="16A6B4E5"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1</w:t>
            </w:r>
          </w:p>
        </w:tc>
        <w:tc>
          <w:tcPr>
            <w:tcW w:w="1309" w:type="dxa"/>
            <w:tcBorders>
              <w:top w:val="nil"/>
              <w:bottom w:val="nil"/>
            </w:tcBorders>
          </w:tcPr>
          <w:p w14:paraId="14767C27"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436 </w:t>
            </w:r>
          </w:p>
        </w:tc>
        <w:tc>
          <w:tcPr>
            <w:tcW w:w="1309" w:type="dxa"/>
            <w:tcBorders>
              <w:top w:val="nil"/>
              <w:bottom w:val="nil"/>
            </w:tcBorders>
          </w:tcPr>
          <w:p w14:paraId="2085982C"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692 </w:t>
            </w:r>
          </w:p>
        </w:tc>
        <w:tc>
          <w:tcPr>
            <w:tcW w:w="1309" w:type="dxa"/>
            <w:tcBorders>
              <w:top w:val="nil"/>
              <w:bottom w:val="nil"/>
            </w:tcBorders>
          </w:tcPr>
          <w:p w14:paraId="402B85B5"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639 </w:t>
            </w:r>
          </w:p>
        </w:tc>
        <w:tc>
          <w:tcPr>
            <w:tcW w:w="1310" w:type="dxa"/>
            <w:tcBorders>
              <w:top w:val="nil"/>
              <w:bottom w:val="nil"/>
            </w:tcBorders>
          </w:tcPr>
          <w:p w14:paraId="60B553A8"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114 </w:t>
            </w:r>
          </w:p>
        </w:tc>
        <w:tc>
          <w:tcPr>
            <w:tcW w:w="1310" w:type="dxa"/>
            <w:tcBorders>
              <w:top w:val="nil"/>
              <w:bottom w:val="nil"/>
            </w:tcBorders>
          </w:tcPr>
          <w:p w14:paraId="27574B3E"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180 </w:t>
            </w:r>
          </w:p>
        </w:tc>
        <w:tc>
          <w:tcPr>
            <w:tcW w:w="1310" w:type="dxa"/>
            <w:tcBorders>
              <w:top w:val="nil"/>
              <w:bottom w:val="nil"/>
            </w:tcBorders>
          </w:tcPr>
          <w:p w14:paraId="5AEE62FD"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149 </w:t>
            </w:r>
          </w:p>
        </w:tc>
      </w:tr>
      <w:tr w:rsidR="0012584C" w14:paraId="6F4462FC" w14:textId="77777777" w:rsidTr="00214108">
        <w:tc>
          <w:tcPr>
            <w:tcW w:w="1309" w:type="dxa"/>
            <w:tcBorders>
              <w:top w:val="nil"/>
              <w:bottom w:val="nil"/>
            </w:tcBorders>
          </w:tcPr>
          <w:p w14:paraId="065F2872"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2</w:t>
            </w:r>
          </w:p>
        </w:tc>
        <w:tc>
          <w:tcPr>
            <w:tcW w:w="1309" w:type="dxa"/>
            <w:tcBorders>
              <w:top w:val="nil"/>
              <w:bottom w:val="nil"/>
            </w:tcBorders>
          </w:tcPr>
          <w:p w14:paraId="0B9F4368"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441 </w:t>
            </w:r>
          </w:p>
        </w:tc>
        <w:tc>
          <w:tcPr>
            <w:tcW w:w="1309" w:type="dxa"/>
            <w:tcBorders>
              <w:top w:val="nil"/>
              <w:bottom w:val="nil"/>
            </w:tcBorders>
          </w:tcPr>
          <w:p w14:paraId="77E9A3C7"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643 </w:t>
            </w:r>
          </w:p>
        </w:tc>
        <w:tc>
          <w:tcPr>
            <w:tcW w:w="1309" w:type="dxa"/>
            <w:tcBorders>
              <w:top w:val="nil"/>
              <w:bottom w:val="nil"/>
            </w:tcBorders>
          </w:tcPr>
          <w:p w14:paraId="593CEF92"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664 </w:t>
            </w:r>
          </w:p>
        </w:tc>
        <w:tc>
          <w:tcPr>
            <w:tcW w:w="1310" w:type="dxa"/>
            <w:tcBorders>
              <w:top w:val="nil"/>
              <w:bottom w:val="nil"/>
            </w:tcBorders>
          </w:tcPr>
          <w:p w14:paraId="11BF8BA2"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68 </w:t>
            </w:r>
          </w:p>
        </w:tc>
        <w:tc>
          <w:tcPr>
            <w:tcW w:w="1310" w:type="dxa"/>
            <w:tcBorders>
              <w:top w:val="nil"/>
              <w:bottom w:val="nil"/>
            </w:tcBorders>
          </w:tcPr>
          <w:p w14:paraId="7C5C8649"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205 </w:t>
            </w:r>
          </w:p>
        </w:tc>
        <w:tc>
          <w:tcPr>
            <w:tcW w:w="1310" w:type="dxa"/>
            <w:tcBorders>
              <w:top w:val="nil"/>
              <w:bottom w:val="nil"/>
            </w:tcBorders>
          </w:tcPr>
          <w:p w14:paraId="0498A6D1"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148 </w:t>
            </w:r>
          </w:p>
        </w:tc>
      </w:tr>
      <w:tr w:rsidR="0012584C" w14:paraId="31A3D8FB" w14:textId="77777777" w:rsidTr="00214108">
        <w:tc>
          <w:tcPr>
            <w:tcW w:w="1309" w:type="dxa"/>
            <w:tcBorders>
              <w:top w:val="nil"/>
              <w:bottom w:val="nil"/>
            </w:tcBorders>
          </w:tcPr>
          <w:p w14:paraId="2D964D31"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3</w:t>
            </w:r>
          </w:p>
        </w:tc>
        <w:tc>
          <w:tcPr>
            <w:tcW w:w="1309" w:type="dxa"/>
            <w:tcBorders>
              <w:top w:val="nil"/>
              <w:bottom w:val="nil"/>
            </w:tcBorders>
          </w:tcPr>
          <w:p w14:paraId="7A1C1D26"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365 </w:t>
            </w:r>
          </w:p>
        </w:tc>
        <w:tc>
          <w:tcPr>
            <w:tcW w:w="1309" w:type="dxa"/>
            <w:tcBorders>
              <w:top w:val="nil"/>
              <w:bottom w:val="nil"/>
            </w:tcBorders>
          </w:tcPr>
          <w:p w14:paraId="23973E88"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671 </w:t>
            </w:r>
          </w:p>
        </w:tc>
        <w:tc>
          <w:tcPr>
            <w:tcW w:w="1309" w:type="dxa"/>
            <w:tcBorders>
              <w:top w:val="nil"/>
              <w:bottom w:val="nil"/>
            </w:tcBorders>
          </w:tcPr>
          <w:p w14:paraId="7C46A777"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615 </w:t>
            </w:r>
          </w:p>
        </w:tc>
        <w:tc>
          <w:tcPr>
            <w:tcW w:w="1310" w:type="dxa"/>
            <w:tcBorders>
              <w:top w:val="nil"/>
              <w:bottom w:val="nil"/>
            </w:tcBorders>
          </w:tcPr>
          <w:p w14:paraId="3D938C0C"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61 </w:t>
            </w:r>
          </w:p>
        </w:tc>
        <w:tc>
          <w:tcPr>
            <w:tcW w:w="1310" w:type="dxa"/>
            <w:tcBorders>
              <w:top w:val="nil"/>
              <w:bottom w:val="nil"/>
            </w:tcBorders>
          </w:tcPr>
          <w:p w14:paraId="60708019"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165 </w:t>
            </w:r>
          </w:p>
        </w:tc>
        <w:tc>
          <w:tcPr>
            <w:tcW w:w="1310" w:type="dxa"/>
            <w:tcBorders>
              <w:top w:val="nil"/>
              <w:bottom w:val="nil"/>
            </w:tcBorders>
          </w:tcPr>
          <w:p w14:paraId="56EF33D2"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138 </w:t>
            </w:r>
          </w:p>
        </w:tc>
      </w:tr>
      <w:tr w:rsidR="0012584C" w14:paraId="786FA17C" w14:textId="77777777" w:rsidTr="00214108">
        <w:tc>
          <w:tcPr>
            <w:tcW w:w="1309" w:type="dxa"/>
            <w:tcBorders>
              <w:top w:val="nil"/>
              <w:bottom w:val="nil"/>
            </w:tcBorders>
          </w:tcPr>
          <w:p w14:paraId="75C7D8EA"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4</w:t>
            </w:r>
          </w:p>
        </w:tc>
        <w:tc>
          <w:tcPr>
            <w:tcW w:w="1309" w:type="dxa"/>
            <w:tcBorders>
              <w:top w:val="nil"/>
              <w:bottom w:val="nil"/>
            </w:tcBorders>
          </w:tcPr>
          <w:p w14:paraId="0ED99102"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331 </w:t>
            </w:r>
          </w:p>
        </w:tc>
        <w:tc>
          <w:tcPr>
            <w:tcW w:w="1309" w:type="dxa"/>
            <w:tcBorders>
              <w:top w:val="nil"/>
              <w:bottom w:val="nil"/>
            </w:tcBorders>
          </w:tcPr>
          <w:p w14:paraId="4B9CA0EA"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594 </w:t>
            </w:r>
          </w:p>
        </w:tc>
        <w:tc>
          <w:tcPr>
            <w:tcW w:w="1309" w:type="dxa"/>
            <w:tcBorders>
              <w:top w:val="nil"/>
              <w:bottom w:val="nil"/>
            </w:tcBorders>
          </w:tcPr>
          <w:p w14:paraId="52D60AC5"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570 </w:t>
            </w:r>
          </w:p>
        </w:tc>
        <w:tc>
          <w:tcPr>
            <w:tcW w:w="1310" w:type="dxa"/>
            <w:tcBorders>
              <w:top w:val="nil"/>
              <w:bottom w:val="nil"/>
            </w:tcBorders>
          </w:tcPr>
          <w:p w14:paraId="786818A1"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69 </w:t>
            </w:r>
          </w:p>
        </w:tc>
        <w:tc>
          <w:tcPr>
            <w:tcW w:w="1310" w:type="dxa"/>
            <w:tcBorders>
              <w:top w:val="nil"/>
              <w:bottom w:val="nil"/>
            </w:tcBorders>
          </w:tcPr>
          <w:p w14:paraId="4C85DC5D"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111 </w:t>
            </w:r>
          </w:p>
        </w:tc>
        <w:tc>
          <w:tcPr>
            <w:tcW w:w="1310" w:type="dxa"/>
            <w:tcBorders>
              <w:top w:val="nil"/>
              <w:bottom w:val="nil"/>
            </w:tcBorders>
          </w:tcPr>
          <w:p w14:paraId="4663A9A3"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95 </w:t>
            </w:r>
          </w:p>
        </w:tc>
      </w:tr>
      <w:tr w:rsidR="0012584C" w14:paraId="4415930A" w14:textId="77777777" w:rsidTr="00214108">
        <w:tc>
          <w:tcPr>
            <w:tcW w:w="1309" w:type="dxa"/>
            <w:tcBorders>
              <w:top w:val="nil"/>
              <w:bottom w:val="nil"/>
            </w:tcBorders>
          </w:tcPr>
          <w:p w14:paraId="6D9318FE"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5</w:t>
            </w:r>
          </w:p>
        </w:tc>
        <w:tc>
          <w:tcPr>
            <w:tcW w:w="1309" w:type="dxa"/>
            <w:tcBorders>
              <w:top w:val="nil"/>
              <w:bottom w:val="nil"/>
            </w:tcBorders>
          </w:tcPr>
          <w:p w14:paraId="3F32A75C"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391 </w:t>
            </w:r>
          </w:p>
        </w:tc>
        <w:tc>
          <w:tcPr>
            <w:tcW w:w="1309" w:type="dxa"/>
            <w:tcBorders>
              <w:top w:val="nil"/>
              <w:bottom w:val="nil"/>
            </w:tcBorders>
          </w:tcPr>
          <w:p w14:paraId="154B3B3B"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611 </w:t>
            </w:r>
          </w:p>
        </w:tc>
        <w:tc>
          <w:tcPr>
            <w:tcW w:w="1309" w:type="dxa"/>
            <w:tcBorders>
              <w:top w:val="nil"/>
              <w:bottom w:val="nil"/>
            </w:tcBorders>
          </w:tcPr>
          <w:p w14:paraId="022C12DD"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602 </w:t>
            </w:r>
          </w:p>
        </w:tc>
        <w:tc>
          <w:tcPr>
            <w:tcW w:w="1310" w:type="dxa"/>
            <w:tcBorders>
              <w:top w:val="nil"/>
              <w:bottom w:val="nil"/>
            </w:tcBorders>
          </w:tcPr>
          <w:p w14:paraId="6FDC6640"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80 </w:t>
            </w:r>
          </w:p>
        </w:tc>
        <w:tc>
          <w:tcPr>
            <w:tcW w:w="1310" w:type="dxa"/>
            <w:tcBorders>
              <w:top w:val="nil"/>
              <w:bottom w:val="nil"/>
            </w:tcBorders>
          </w:tcPr>
          <w:p w14:paraId="754B8768"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120 </w:t>
            </w:r>
          </w:p>
        </w:tc>
        <w:tc>
          <w:tcPr>
            <w:tcW w:w="1310" w:type="dxa"/>
            <w:tcBorders>
              <w:top w:val="nil"/>
              <w:bottom w:val="nil"/>
            </w:tcBorders>
          </w:tcPr>
          <w:p w14:paraId="6D968FBF"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109 </w:t>
            </w:r>
          </w:p>
        </w:tc>
      </w:tr>
      <w:tr w:rsidR="0012584C" w14:paraId="16A5CD40" w14:textId="77777777" w:rsidTr="00214108">
        <w:tc>
          <w:tcPr>
            <w:tcW w:w="1309" w:type="dxa"/>
            <w:tcBorders>
              <w:top w:val="nil"/>
              <w:bottom w:val="nil"/>
            </w:tcBorders>
          </w:tcPr>
          <w:p w14:paraId="0AB6BBD4"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6</w:t>
            </w:r>
          </w:p>
        </w:tc>
        <w:tc>
          <w:tcPr>
            <w:tcW w:w="1309" w:type="dxa"/>
            <w:tcBorders>
              <w:top w:val="nil"/>
              <w:bottom w:val="nil"/>
            </w:tcBorders>
          </w:tcPr>
          <w:p w14:paraId="1F507BA6"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351 </w:t>
            </w:r>
          </w:p>
        </w:tc>
        <w:tc>
          <w:tcPr>
            <w:tcW w:w="1309" w:type="dxa"/>
            <w:tcBorders>
              <w:top w:val="nil"/>
              <w:bottom w:val="nil"/>
            </w:tcBorders>
          </w:tcPr>
          <w:p w14:paraId="6DA45BA7"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609 </w:t>
            </w:r>
          </w:p>
        </w:tc>
        <w:tc>
          <w:tcPr>
            <w:tcW w:w="1309" w:type="dxa"/>
            <w:tcBorders>
              <w:top w:val="nil"/>
              <w:bottom w:val="nil"/>
            </w:tcBorders>
          </w:tcPr>
          <w:p w14:paraId="555D1964"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582 </w:t>
            </w:r>
          </w:p>
        </w:tc>
        <w:tc>
          <w:tcPr>
            <w:tcW w:w="1310" w:type="dxa"/>
            <w:tcBorders>
              <w:top w:val="nil"/>
              <w:bottom w:val="nil"/>
            </w:tcBorders>
          </w:tcPr>
          <w:p w14:paraId="6FA3F7C1"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65 </w:t>
            </w:r>
          </w:p>
        </w:tc>
        <w:tc>
          <w:tcPr>
            <w:tcW w:w="1310" w:type="dxa"/>
            <w:tcBorders>
              <w:top w:val="nil"/>
              <w:bottom w:val="nil"/>
            </w:tcBorders>
          </w:tcPr>
          <w:p w14:paraId="00648C92"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115 </w:t>
            </w:r>
          </w:p>
        </w:tc>
        <w:tc>
          <w:tcPr>
            <w:tcW w:w="1310" w:type="dxa"/>
            <w:tcBorders>
              <w:top w:val="nil"/>
              <w:bottom w:val="nil"/>
            </w:tcBorders>
          </w:tcPr>
          <w:p w14:paraId="2C716E6B"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119 </w:t>
            </w:r>
          </w:p>
        </w:tc>
      </w:tr>
      <w:tr w:rsidR="0012584C" w14:paraId="38B3F921" w14:textId="77777777" w:rsidTr="00214108">
        <w:tc>
          <w:tcPr>
            <w:tcW w:w="1309" w:type="dxa"/>
            <w:tcBorders>
              <w:top w:val="nil"/>
              <w:bottom w:val="nil"/>
            </w:tcBorders>
          </w:tcPr>
          <w:p w14:paraId="71BFD1F6"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7</w:t>
            </w:r>
          </w:p>
        </w:tc>
        <w:tc>
          <w:tcPr>
            <w:tcW w:w="1309" w:type="dxa"/>
            <w:tcBorders>
              <w:top w:val="nil"/>
              <w:bottom w:val="nil"/>
            </w:tcBorders>
          </w:tcPr>
          <w:p w14:paraId="66E6AFAB"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335 </w:t>
            </w:r>
          </w:p>
        </w:tc>
        <w:tc>
          <w:tcPr>
            <w:tcW w:w="1309" w:type="dxa"/>
            <w:tcBorders>
              <w:top w:val="nil"/>
              <w:bottom w:val="nil"/>
            </w:tcBorders>
          </w:tcPr>
          <w:p w14:paraId="3AEE2324"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548 </w:t>
            </w:r>
          </w:p>
        </w:tc>
        <w:tc>
          <w:tcPr>
            <w:tcW w:w="1309" w:type="dxa"/>
            <w:tcBorders>
              <w:top w:val="nil"/>
              <w:bottom w:val="nil"/>
            </w:tcBorders>
          </w:tcPr>
          <w:p w14:paraId="5CC6E4C2"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554 </w:t>
            </w:r>
          </w:p>
        </w:tc>
        <w:tc>
          <w:tcPr>
            <w:tcW w:w="1310" w:type="dxa"/>
            <w:tcBorders>
              <w:top w:val="nil"/>
              <w:bottom w:val="nil"/>
            </w:tcBorders>
          </w:tcPr>
          <w:p w14:paraId="5542C7A8"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61 </w:t>
            </w:r>
          </w:p>
        </w:tc>
        <w:tc>
          <w:tcPr>
            <w:tcW w:w="1310" w:type="dxa"/>
            <w:tcBorders>
              <w:top w:val="nil"/>
              <w:bottom w:val="nil"/>
            </w:tcBorders>
          </w:tcPr>
          <w:p w14:paraId="7DF2686C"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122 </w:t>
            </w:r>
          </w:p>
        </w:tc>
        <w:tc>
          <w:tcPr>
            <w:tcW w:w="1310" w:type="dxa"/>
            <w:tcBorders>
              <w:top w:val="nil"/>
              <w:bottom w:val="nil"/>
            </w:tcBorders>
          </w:tcPr>
          <w:p w14:paraId="579CE2C1"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107 </w:t>
            </w:r>
          </w:p>
        </w:tc>
      </w:tr>
      <w:tr w:rsidR="0012584C" w14:paraId="06485BDC" w14:textId="77777777" w:rsidTr="00214108">
        <w:tc>
          <w:tcPr>
            <w:tcW w:w="1309" w:type="dxa"/>
            <w:tcBorders>
              <w:top w:val="nil"/>
              <w:bottom w:val="nil"/>
            </w:tcBorders>
          </w:tcPr>
          <w:p w14:paraId="6B6939DB"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8</w:t>
            </w:r>
          </w:p>
        </w:tc>
        <w:tc>
          <w:tcPr>
            <w:tcW w:w="1309" w:type="dxa"/>
            <w:tcBorders>
              <w:top w:val="nil"/>
              <w:bottom w:val="nil"/>
            </w:tcBorders>
          </w:tcPr>
          <w:p w14:paraId="3EDD82B7"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342 </w:t>
            </w:r>
          </w:p>
        </w:tc>
        <w:tc>
          <w:tcPr>
            <w:tcW w:w="1309" w:type="dxa"/>
            <w:tcBorders>
              <w:top w:val="nil"/>
              <w:bottom w:val="nil"/>
            </w:tcBorders>
          </w:tcPr>
          <w:p w14:paraId="52EC7F92"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543 </w:t>
            </w:r>
          </w:p>
        </w:tc>
        <w:tc>
          <w:tcPr>
            <w:tcW w:w="1309" w:type="dxa"/>
            <w:tcBorders>
              <w:top w:val="nil"/>
              <w:bottom w:val="nil"/>
            </w:tcBorders>
          </w:tcPr>
          <w:p w14:paraId="55E6DCC1"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547 </w:t>
            </w:r>
          </w:p>
        </w:tc>
        <w:tc>
          <w:tcPr>
            <w:tcW w:w="1310" w:type="dxa"/>
            <w:tcBorders>
              <w:top w:val="nil"/>
              <w:bottom w:val="nil"/>
            </w:tcBorders>
          </w:tcPr>
          <w:p w14:paraId="14AFB45A"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62 </w:t>
            </w:r>
          </w:p>
        </w:tc>
        <w:tc>
          <w:tcPr>
            <w:tcW w:w="1310" w:type="dxa"/>
            <w:tcBorders>
              <w:top w:val="nil"/>
              <w:bottom w:val="nil"/>
            </w:tcBorders>
          </w:tcPr>
          <w:p w14:paraId="33A6AB2D"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106 </w:t>
            </w:r>
          </w:p>
        </w:tc>
        <w:tc>
          <w:tcPr>
            <w:tcW w:w="1310" w:type="dxa"/>
            <w:tcBorders>
              <w:top w:val="nil"/>
              <w:bottom w:val="nil"/>
            </w:tcBorders>
          </w:tcPr>
          <w:p w14:paraId="1C01A5F5"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107 </w:t>
            </w:r>
          </w:p>
        </w:tc>
      </w:tr>
      <w:tr w:rsidR="0012584C" w14:paraId="21F0694A" w14:textId="77777777" w:rsidTr="00214108">
        <w:tc>
          <w:tcPr>
            <w:tcW w:w="1309" w:type="dxa"/>
            <w:tcBorders>
              <w:top w:val="nil"/>
              <w:bottom w:val="nil"/>
            </w:tcBorders>
          </w:tcPr>
          <w:p w14:paraId="20F8AEB6"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9</w:t>
            </w:r>
          </w:p>
        </w:tc>
        <w:tc>
          <w:tcPr>
            <w:tcW w:w="1309" w:type="dxa"/>
            <w:tcBorders>
              <w:top w:val="nil"/>
              <w:bottom w:val="nil"/>
            </w:tcBorders>
          </w:tcPr>
          <w:p w14:paraId="7F5340E6"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322 </w:t>
            </w:r>
          </w:p>
        </w:tc>
        <w:tc>
          <w:tcPr>
            <w:tcW w:w="1309" w:type="dxa"/>
            <w:tcBorders>
              <w:top w:val="nil"/>
              <w:bottom w:val="nil"/>
            </w:tcBorders>
          </w:tcPr>
          <w:p w14:paraId="37EDAE04"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526 </w:t>
            </w:r>
          </w:p>
        </w:tc>
        <w:tc>
          <w:tcPr>
            <w:tcW w:w="1309" w:type="dxa"/>
            <w:tcBorders>
              <w:top w:val="nil"/>
              <w:bottom w:val="nil"/>
            </w:tcBorders>
          </w:tcPr>
          <w:p w14:paraId="3439B009"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536 </w:t>
            </w:r>
          </w:p>
        </w:tc>
        <w:tc>
          <w:tcPr>
            <w:tcW w:w="1310" w:type="dxa"/>
            <w:tcBorders>
              <w:top w:val="nil"/>
              <w:bottom w:val="nil"/>
            </w:tcBorders>
          </w:tcPr>
          <w:p w14:paraId="24232848"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46 </w:t>
            </w:r>
          </w:p>
        </w:tc>
        <w:tc>
          <w:tcPr>
            <w:tcW w:w="1310" w:type="dxa"/>
            <w:tcBorders>
              <w:top w:val="nil"/>
              <w:bottom w:val="nil"/>
            </w:tcBorders>
          </w:tcPr>
          <w:p w14:paraId="73CD11EB"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115 </w:t>
            </w:r>
          </w:p>
        </w:tc>
        <w:tc>
          <w:tcPr>
            <w:tcW w:w="1310" w:type="dxa"/>
            <w:tcBorders>
              <w:top w:val="nil"/>
              <w:bottom w:val="nil"/>
            </w:tcBorders>
          </w:tcPr>
          <w:p w14:paraId="1D355451"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97 </w:t>
            </w:r>
          </w:p>
        </w:tc>
      </w:tr>
      <w:tr w:rsidR="0012584C" w14:paraId="423DE40C" w14:textId="77777777" w:rsidTr="00214108">
        <w:tc>
          <w:tcPr>
            <w:tcW w:w="1309" w:type="dxa"/>
            <w:tcBorders>
              <w:top w:val="nil"/>
              <w:bottom w:val="nil"/>
            </w:tcBorders>
          </w:tcPr>
          <w:p w14:paraId="1F0408C3"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10</w:t>
            </w:r>
          </w:p>
        </w:tc>
        <w:tc>
          <w:tcPr>
            <w:tcW w:w="1309" w:type="dxa"/>
            <w:tcBorders>
              <w:top w:val="nil"/>
              <w:bottom w:val="nil"/>
            </w:tcBorders>
          </w:tcPr>
          <w:p w14:paraId="78D0E240"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290 </w:t>
            </w:r>
          </w:p>
        </w:tc>
        <w:tc>
          <w:tcPr>
            <w:tcW w:w="1309" w:type="dxa"/>
            <w:tcBorders>
              <w:top w:val="nil"/>
              <w:bottom w:val="nil"/>
            </w:tcBorders>
          </w:tcPr>
          <w:p w14:paraId="0084A10C"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509 </w:t>
            </w:r>
          </w:p>
        </w:tc>
        <w:tc>
          <w:tcPr>
            <w:tcW w:w="1309" w:type="dxa"/>
            <w:tcBorders>
              <w:top w:val="nil"/>
              <w:bottom w:val="nil"/>
            </w:tcBorders>
          </w:tcPr>
          <w:p w14:paraId="7B22FD22"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507 </w:t>
            </w:r>
          </w:p>
        </w:tc>
        <w:tc>
          <w:tcPr>
            <w:tcW w:w="1310" w:type="dxa"/>
            <w:tcBorders>
              <w:top w:val="nil"/>
              <w:bottom w:val="nil"/>
            </w:tcBorders>
          </w:tcPr>
          <w:p w14:paraId="0855EEE7"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40 </w:t>
            </w:r>
          </w:p>
        </w:tc>
        <w:tc>
          <w:tcPr>
            <w:tcW w:w="1310" w:type="dxa"/>
            <w:tcBorders>
              <w:top w:val="nil"/>
              <w:bottom w:val="nil"/>
            </w:tcBorders>
          </w:tcPr>
          <w:p w14:paraId="63BAC1FF"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98 </w:t>
            </w:r>
          </w:p>
        </w:tc>
        <w:tc>
          <w:tcPr>
            <w:tcW w:w="1310" w:type="dxa"/>
            <w:tcBorders>
              <w:top w:val="nil"/>
              <w:bottom w:val="nil"/>
            </w:tcBorders>
          </w:tcPr>
          <w:p w14:paraId="0EB148AE"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95 </w:t>
            </w:r>
          </w:p>
        </w:tc>
      </w:tr>
      <w:tr w:rsidR="0012584C" w14:paraId="2D4F786E" w14:textId="77777777" w:rsidTr="00214108">
        <w:tc>
          <w:tcPr>
            <w:tcW w:w="1309" w:type="dxa"/>
            <w:tcBorders>
              <w:top w:val="nil"/>
              <w:bottom w:val="nil"/>
            </w:tcBorders>
          </w:tcPr>
          <w:p w14:paraId="5B6279F9"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11</w:t>
            </w:r>
          </w:p>
        </w:tc>
        <w:tc>
          <w:tcPr>
            <w:tcW w:w="1309" w:type="dxa"/>
            <w:tcBorders>
              <w:top w:val="nil"/>
              <w:bottom w:val="nil"/>
            </w:tcBorders>
          </w:tcPr>
          <w:p w14:paraId="6BEE2896"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269 </w:t>
            </w:r>
          </w:p>
        </w:tc>
        <w:tc>
          <w:tcPr>
            <w:tcW w:w="1309" w:type="dxa"/>
            <w:tcBorders>
              <w:top w:val="nil"/>
              <w:bottom w:val="nil"/>
            </w:tcBorders>
          </w:tcPr>
          <w:p w14:paraId="2A97E83F"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519 </w:t>
            </w:r>
          </w:p>
        </w:tc>
        <w:tc>
          <w:tcPr>
            <w:tcW w:w="1309" w:type="dxa"/>
            <w:tcBorders>
              <w:top w:val="nil"/>
              <w:bottom w:val="nil"/>
            </w:tcBorders>
          </w:tcPr>
          <w:p w14:paraId="20B58624"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461 </w:t>
            </w:r>
          </w:p>
        </w:tc>
        <w:tc>
          <w:tcPr>
            <w:tcW w:w="1310" w:type="dxa"/>
            <w:tcBorders>
              <w:top w:val="nil"/>
              <w:bottom w:val="nil"/>
            </w:tcBorders>
          </w:tcPr>
          <w:p w14:paraId="6EE7D0F7"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46 </w:t>
            </w:r>
          </w:p>
        </w:tc>
        <w:tc>
          <w:tcPr>
            <w:tcW w:w="1310" w:type="dxa"/>
            <w:tcBorders>
              <w:top w:val="nil"/>
              <w:bottom w:val="nil"/>
            </w:tcBorders>
          </w:tcPr>
          <w:p w14:paraId="4E489548"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100 </w:t>
            </w:r>
          </w:p>
        </w:tc>
        <w:tc>
          <w:tcPr>
            <w:tcW w:w="1310" w:type="dxa"/>
            <w:tcBorders>
              <w:top w:val="nil"/>
              <w:bottom w:val="nil"/>
            </w:tcBorders>
          </w:tcPr>
          <w:p w14:paraId="5193C73E"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69 </w:t>
            </w:r>
          </w:p>
        </w:tc>
      </w:tr>
      <w:tr w:rsidR="0012584C" w14:paraId="7133E372" w14:textId="77777777" w:rsidTr="00214108">
        <w:tc>
          <w:tcPr>
            <w:tcW w:w="1309" w:type="dxa"/>
            <w:tcBorders>
              <w:top w:val="nil"/>
              <w:bottom w:val="nil"/>
            </w:tcBorders>
          </w:tcPr>
          <w:p w14:paraId="5CCBE4CF"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12</w:t>
            </w:r>
          </w:p>
        </w:tc>
        <w:tc>
          <w:tcPr>
            <w:tcW w:w="1309" w:type="dxa"/>
            <w:tcBorders>
              <w:top w:val="nil"/>
              <w:bottom w:val="nil"/>
            </w:tcBorders>
          </w:tcPr>
          <w:p w14:paraId="1515B2AB"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302 </w:t>
            </w:r>
          </w:p>
        </w:tc>
        <w:tc>
          <w:tcPr>
            <w:tcW w:w="1309" w:type="dxa"/>
            <w:tcBorders>
              <w:top w:val="nil"/>
              <w:bottom w:val="nil"/>
            </w:tcBorders>
          </w:tcPr>
          <w:p w14:paraId="7C73F8F3"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525 </w:t>
            </w:r>
          </w:p>
        </w:tc>
        <w:tc>
          <w:tcPr>
            <w:tcW w:w="1309" w:type="dxa"/>
            <w:tcBorders>
              <w:top w:val="nil"/>
              <w:bottom w:val="nil"/>
            </w:tcBorders>
          </w:tcPr>
          <w:p w14:paraId="08227047"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445 </w:t>
            </w:r>
          </w:p>
        </w:tc>
        <w:tc>
          <w:tcPr>
            <w:tcW w:w="1310" w:type="dxa"/>
            <w:tcBorders>
              <w:top w:val="nil"/>
              <w:bottom w:val="nil"/>
            </w:tcBorders>
          </w:tcPr>
          <w:p w14:paraId="2C39F9C8"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47 </w:t>
            </w:r>
          </w:p>
        </w:tc>
        <w:tc>
          <w:tcPr>
            <w:tcW w:w="1310" w:type="dxa"/>
            <w:tcBorders>
              <w:top w:val="nil"/>
              <w:bottom w:val="nil"/>
            </w:tcBorders>
          </w:tcPr>
          <w:p w14:paraId="47304B04"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124 </w:t>
            </w:r>
          </w:p>
        </w:tc>
        <w:tc>
          <w:tcPr>
            <w:tcW w:w="1310" w:type="dxa"/>
            <w:tcBorders>
              <w:top w:val="nil"/>
              <w:bottom w:val="nil"/>
            </w:tcBorders>
          </w:tcPr>
          <w:p w14:paraId="22BABEBB"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81 </w:t>
            </w:r>
          </w:p>
        </w:tc>
      </w:tr>
      <w:tr w:rsidR="0012584C" w14:paraId="1C3F5CA6" w14:textId="77777777" w:rsidTr="00214108">
        <w:tc>
          <w:tcPr>
            <w:tcW w:w="1309" w:type="dxa"/>
            <w:tcBorders>
              <w:top w:val="nil"/>
              <w:bottom w:val="nil"/>
            </w:tcBorders>
          </w:tcPr>
          <w:p w14:paraId="6EA9929C"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13</w:t>
            </w:r>
          </w:p>
        </w:tc>
        <w:tc>
          <w:tcPr>
            <w:tcW w:w="1309" w:type="dxa"/>
            <w:tcBorders>
              <w:top w:val="nil"/>
              <w:bottom w:val="nil"/>
            </w:tcBorders>
          </w:tcPr>
          <w:p w14:paraId="7A6A50CC"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302 </w:t>
            </w:r>
          </w:p>
        </w:tc>
        <w:tc>
          <w:tcPr>
            <w:tcW w:w="1309" w:type="dxa"/>
            <w:tcBorders>
              <w:top w:val="nil"/>
              <w:bottom w:val="nil"/>
            </w:tcBorders>
          </w:tcPr>
          <w:p w14:paraId="5BAA9220"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503 </w:t>
            </w:r>
          </w:p>
        </w:tc>
        <w:tc>
          <w:tcPr>
            <w:tcW w:w="1309" w:type="dxa"/>
            <w:tcBorders>
              <w:top w:val="nil"/>
              <w:bottom w:val="nil"/>
            </w:tcBorders>
          </w:tcPr>
          <w:p w14:paraId="39B4C4BF"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450 </w:t>
            </w:r>
          </w:p>
        </w:tc>
        <w:tc>
          <w:tcPr>
            <w:tcW w:w="1310" w:type="dxa"/>
            <w:tcBorders>
              <w:top w:val="nil"/>
              <w:bottom w:val="nil"/>
            </w:tcBorders>
          </w:tcPr>
          <w:p w14:paraId="66EC952C"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35 </w:t>
            </w:r>
          </w:p>
        </w:tc>
        <w:tc>
          <w:tcPr>
            <w:tcW w:w="1310" w:type="dxa"/>
            <w:tcBorders>
              <w:top w:val="nil"/>
              <w:bottom w:val="nil"/>
            </w:tcBorders>
          </w:tcPr>
          <w:p w14:paraId="1D23A542"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81 </w:t>
            </w:r>
          </w:p>
        </w:tc>
        <w:tc>
          <w:tcPr>
            <w:tcW w:w="1310" w:type="dxa"/>
            <w:tcBorders>
              <w:top w:val="nil"/>
              <w:bottom w:val="nil"/>
            </w:tcBorders>
          </w:tcPr>
          <w:p w14:paraId="7B879A82"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66 </w:t>
            </w:r>
          </w:p>
        </w:tc>
      </w:tr>
      <w:tr w:rsidR="0012584C" w14:paraId="0D4800D1" w14:textId="77777777" w:rsidTr="00214108">
        <w:tc>
          <w:tcPr>
            <w:tcW w:w="1309" w:type="dxa"/>
            <w:tcBorders>
              <w:top w:val="nil"/>
              <w:bottom w:val="nil"/>
            </w:tcBorders>
          </w:tcPr>
          <w:p w14:paraId="45D203AD"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14</w:t>
            </w:r>
          </w:p>
        </w:tc>
        <w:tc>
          <w:tcPr>
            <w:tcW w:w="1309" w:type="dxa"/>
            <w:tcBorders>
              <w:top w:val="nil"/>
              <w:bottom w:val="nil"/>
            </w:tcBorders>
          </w:tcPr>
          <w:p w14:paraId="24E3E69B"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252 </w:t>
            </w:r>
          </w:p>
        </w:tc>
        <w:tc>
          <w:tcPr>
            <w:tcW w:w="1309" w:type="dxa"/>
            <w:tcBorders>
              <w:top w:val="nil"/>
              <w:bottom w:val="nil"/>
            </w:tcBorders>
          </w:tcPr>
          <w:p w14:paraId="56128B38"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518 </w:t>
            </w:r>
          </w:p>
        </w:tc>
        <w:tc>
          <w:tcPr>
            <w:tcW w:w="1309" w:type="dxa"/>
            <w:tcBorders>
              <w:top w:val="nil"/>
              <w:bottom w:val="nil"/>
            </w:tcBorders>
          </w:tcPr>
          <w:p w14:paraId="2073C50D"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463 </w:t>
            </w:r>
          </w:p>
        </w:tc>
        <w:tc>
          <w:tcPr>
            <w:tcW w:w="1310" w:type="dxa"/>
            <w:tcBorders>
              <w:top w:val="nil"/>
              <w:bottom w:val="nil"/>
            </w:tcBorders>
          </w:tcPr>
          <w:p w14:paraId="145B582B"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53 </w:t>
            </w:r>
          </w:p>
        </w:tc>
        <w:tc>
          <w:tcPr>
            <w:tcW w:w="1310" w:type="dxa"/>
            <w:tcBorders>
              <w:top w:val="nil"/>
              <w:bottom w:val="nil"/>
            </w:tcBorders>
          </w:tcPr>
          <w:p w14:paraId="0F52384D"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117 </w:t>
            </w:r>
          </w:p>
        </w:tc>
        <w:tc>
          <w:tcPr>
            <w:tcW w:w="1310" w:type="dxa"/>
            <w:tcBorders>
              <w:top w:val="nil"/>
              <w:bottom w:val="nil"/>
            </w:tcBorders>
          </w:tcPr>
          <w:p w14:paraId="60468ACF"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85 </w:t>
            </w:r>
          </w:p>
        </w:tc>
      </w:tr>
      <w:tr w:rsidR="0012584C" w14:paraId="40E07415" w14:textId="77777777" w:rsidTr="00214108">
        <w:tc>
          <w:tcPr>
            <w:tcW w:w="1309" w:type="dxa"/>
            <w:tcBorders>
              <w:top w:val="nil"/>
              <w:bottom w:val="nil"/>
            </w:tcBorders>
          </w:tcPr>
          <w:p w14:paraId="1E540EB2"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15</w:t>
            </w:r>
          </w:p>
        </w:tc>
        <w:tc>
          <w:tcPr>
            <w:tcW w:w="1309" w:type="dxa"/>
            <w:tcBorders>
              <w:top w:val="nil"/>
              <w:bottom w:val="nil"/>
            </w:tcBorders>
          </w:tcPr>
          <w:p w14:paraId="19C4820E"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296 </w:t>
            </w:r>
          </w:p>
        </w:tc>
        <w:tc>
          <w:tcPr>
            <w:tcW w:w="1309" w:type="dxa"/>
            <w:tcBorders>
              <w:top w:val="nil"/>
              <w:bottom w:val="nil"/>
            </w:tcBorders>
          </w:tcPr>
          <w:p w14:paraId="22BE2030"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447 </w:t>
            </w:r>
          </w:p>
        </w:tc>
        <w:tc>
          <w:tcPr>
            <w:tcW w:w="1309" w:type="dxa"/>
            <w:tcBorders>
              <w:top w:val="nil"/>
              <w:bottom w:val="nil"/>
            </w:tcBorders>
          </w:tcPr>
          <w:p w14:paraId="72E5A7C1"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453 </w:t>
            </w:r>
          </w:p>
        </w:tc>
        <w:tc>
          <w:tcPr>
            <w:tcW w:w="1310" w:type="dxa"/>
            <w:tcBorders>
              <w:top w:val="nil"/>
              <w:bottom w:val="nil"/>
            </w:tcBorders>
          </w:tcPr>
          <w:p w14:paraId="6F617A8A"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46 </w:t>
            </w:r>
          </w:p>
        </w:tc>
        <w:tc>
          <w:tcPr>
            <w:tcW w:w="1310" w:type="dxa"/>
            <w:tcBorders>
              <w:top w:val="nil"/>
              <w:bottom w:val="nil"/>
            </w:tcBorders>
          </w:tcPr>
          <w:p w14:paraId="09A701D6"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96 </w:t>
            </w:r>
          </w:p>
        </w:tc>
        <w:tc>
          <w:tcPr>
            <w:tcW w:w="1310" w:type="dxa"/>
            <w:tcBorders>
              <w:top w:val="nil"/>
              <w:bottom w:val="nil"/>
            </w:tcBorders>
          </w:tcPr>
          <w:p w14:paraId="66FE3266"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89 </w:t>
            </w:r>
          </w:p>
        </w:tc>
      </w:tr>
      <w:tr w:rsidR="0012584C" w14:paraId="29C81CC8" w14:textId="77777777" w:rsidTr="00214108">
        <w:tc>
          <w:tcPr>
            <w:tcW w:w="1309" w:type="dxa"/>
            <w:tcBorders>
              <w:top w:val="nil"/>
              <w:bottom w:val="nil"/>
            </w:tcBorders>
          </w:tcPr>
          <w:p w14:paraId="7DD21B39"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16</w:t>
            </w:r>
          </w:p>
        </w:tc>
        <w:tc>
          <w:tcPr>
            <w:tcW w:w="1309" w:type="dxa"/>
            <w:tcBorders>
              <w:top w:val="nil"/>
              <w:bottom w:val="nil"/>
            </w:tcBorders>
          </w:tcPr>
          <w:p w14:paraId="006B527F"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246 </w:t>
            </w:r>
          </w:p>
        </w:tc>
        <w:tc>
          <w:tcPr>
            <w:tcW w:w="1309" w:type="dxa"/>
            <w:tcBorders>
              <w:top w:val="nil"/>
              <w:bottom w:val="nil"/>
            </w:tcBorders>
          </w:tcPr>
          <w:p w14:paraId="30487E1F"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483 </w:t>
            </w:r>
          </w:p>
        </w:tc>
        <w:tc>
          <w:tcPr>
            <w:tcW w:w="1309" w:type="dxa"/>
            <w:tcBorders>
              <w:top w:val="nil"/>
              <w:bottom w:val="nil"/>
            </w:tcBorders>
          </w:tcPr>
          <w:p w14:paraId="681B36A3"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451 </w:t>
            </w:r>
          </w:p>
        </w:tc>
        <w:tc>
          <w:tcPr>
            <w:tcW w:w="1310" w:type="dxa"/>
            <w:tcBorders>
              <w:top w:val="nil"/>
              <w:bottom w:val="nil"/>
            </w:tcBorders>
          </w:tcPr>
          <w:p w14:paraId="770C0C93"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56 </w:t>
            </w:r>
          </w:p>
        </w:tc>
        <w:tc>
          <w:tcPr>
            <w:tcW w:w="1310" w:type="dxa"/>
            <w:tcBorders>
              <w:top w:val="nil"/>
              <w:bottom w:val="nil"/>
            </w:tcBorders>
          </w:tcPr>
          <w:p w14:paraId="244B6794"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88 </w:t>
            </w:r>
          </w:p>
        </w:tc>
        <w:tc>
          <w:tcPr>
            <w:tcW w:w="1310" w:type="dxa"/>
            <w:tcBorders>
              <w:top w:val="nil"/>
              <w:bottom w:val="nil"/>
            </w:tcBorders>
          </w:tcPr>
          <w:p w14:paraId="7BD15C1F"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63 </w:t>
            </w:r>
          </w:p>
        </w:tc>
      </w:tr>
      <w:tr w:rsidR="0012584C" w14:paraId="04B09366" w14:textId="77777777" w:rsidTr="00214108">
        <w:tc>
          <w:tcPr>
            <w:tcW w:w="1309" w:type="dxa"/>
            <w:tcBorders>
              <w:top w:val="nil"/>
              <w:bottom w:val="nil"/>
            </w:tcBorders>
          </w:tcPr>
          <w:p w14:paraId="7D04E085"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17</w:t>
            </w:r>
          </w:p>
        </w:tc>
        <w:tc>
          <w:tcPr>
            <w:tcW w:w="1309" w:type="dxa"/>
            <w:tcBorders>
              <w:top w:val="nil"/>
              <w:bottom w:val="nil"/>
            </w:tcBorders>
          </w:tcPr>
          <w:p w14:paraId="3F26538A"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225 </w:t>
            </w:r>
          </w:p>
        </w:tc>
        <w:tc>
          <w:tcPr>
            <w:tcW w:w="1309" w:type="dxa"/>
            <w:tcBorders>
              <w:top w:val="nil"/>
              <w:bottom w:val="nil"/>
            </w:tcBorders>
          </w:tcPr>
          <w:p w14:paraId="3C5FAD79"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437 </w:t>
            </w:r>
          </w:p>
        </w:tc>
        <w:tc>
          <w:tcPr>
            <w:tcW w:w="1309" w:type="dxa"/>
            <w:tcBorders>
              <w:top w:val="nil"/>
              <w:bottom w:val="nil"/>
            </w:tcBorders>
          </w:tcPr>
          <w:p w14:paraId="3D8EDAB7"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414 </w:t>
            </w:r>
          </w:p>
        </w:tc>
        <w:tc>
          <w:tcPr>
            <w:tcW w:w="1310" w:type="dxa"/>
            <w:tcBorders>
              <w:top w:val="nil"/>
              <w:bottom w:val="nil"/>
            </w:tcBorders>
          </w:tcPr>
          <w:p w14:paraId="2C697D91"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51 </w:t>
            </w:r>
          </w:p>
        </w:tc>
        <w:tc>
          <w:tcPr>
            <w:tcW w:w="1310" w:type="dxa"/>
            <w:tcBorders>
              <w:top w:val="nil"/>
              <w:bottom w:val="nil"/>
            </w:tcBorders>
          </w:tcPr>
          <w:p w14:paraId="6602EA68"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100 </w:t>
            </w:r>
          </w:p>
        </w:tc>
        <w:tc>
          <w:tcPr>
            <w:tcW w:w="1310" w:type="dxa"/>
            <w:tcBorders>
              <w:top w:val="nil"/>
              <w:bottom w:val="nil"/>
            </w:tcBorders>
          </w:tcPr>
          <w:p w14:paraId="18E7839B"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62 </w:t>
            </w:r>
          </w:p>
        </w:tc>
      </w:tr>
      <w:tr w:rsidR="0012584C" w14:paraId="60BBE97C" w14:textId="77777777" w:rsidTr="00214108">
        <w:tc>
          <w:tcPr>
            <w:tcW w:w="1309" w:type="dxa"/>
            <w:tcBorders>
              <w:top w:val="nil"/>
              <w:bottom w:val="nil"/>
            </w:tcBorders>
          </w:tcPr>
          <w:p w14:paraId="05136B7A"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18</w:t>
            </w:r>
          </w:p>
        </w:tc>
        <w:tc>
          <w:tcPr>
            <w:tcW w:w="1309" w:type="dxa"/>
            <w:tcBorders>
              <w:top w:val="nil"/>
              <w:bottom w:val="nil"/>
            </w:tcBorders>
          </w:tcPr>
          <w:p w14:paraId="550EDC5E"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246 </w:t>
            </w:r>
          </w:p>
        </w:tc>
        <w:tc>
          <w:tcPr>
            <w:tcW w:w="1309" w:type="dxa"/>
            <w:tcBorders>
              <w:top w:val="nil"/>
              <w:bottom w:val="nil"/>
            </w:tcBorders>
          </w:tcPr>
          <w:p w14:paraId="3628F311"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457 </w:t>
            </w:r>
          </w:p>
        </w:tc>
        <w:tc>
          <w:tcPr>
            <w:tcW w:w="1309" w:type="dxa"/>
            <w:tcBorders>
              <w:top w:val="nil"/>
              <w:bottom w:val="nil"/>
            </w:tcBorders>
          </w:tcPr>
          <w:p w14:paraId="5C01A2C0"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416 </w:t>
            </w:r>
          </w:p>
        </w:tc>
        <w:tc>
          <w:tcPr>
            <w:tcW w:w="1310" w:type="dxa"/>
            <w:tcBorders>
              <w:top w:val="nil"/>
              <w:bottom w:val="nil"/>
            </w:tcBorders>
          </w:tcPr>
          <w:p w14:paraId="45CD75D8"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54 </w:t>
            </w:r>
          </w:p>
        </w:tc>
        <w:tc>
          <w:tcPr>
            <w:tcW w:w="1310" w:type="dxa"/>
            <w:tcBorders>
              <w:top w:val="nil"/>
              <w:bottom w:val="nil"/>
            </w:tcBorders>
          </w:tcPr>
          <w:p w14:paraId="762EADFE"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98 </w:t>
            </w:r>
          </w:p>
        </w:tc>
        <w:tc>
          <w:tcPr>
            <w:tcW w:w="1310" w:type="dxa"/>
            <w:tcBorders>
              <w:top w:val="nil"/>
              <w:bottom w:val="nil"/>
            </w:tcBorders>
          </w:tcPr>
          <w:p w14:paraId="77D5D0E5"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62 </w:t>
            </w:r>
          </w:p>
        </w:tc>
      </w:tr>
      <w:tr w:rsidR="0012584C" w14:paraId="73BE5C08" w14:textId="77777777" w:rsidTr="00214108">
        <w:tc>
          <w:tcPr>
            <w:tcW w:w="1309" w:type="dxa"/>
            <w:tcBorders>
              <w:top w:val="nil"/>
              <w:bottom w:val="nil"/>
            </w:tcBorders>
          </w:tcPr>
          <w:p w14:paraId="23F92379"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19</w:t>
            </w:r>
          </w:p>
        </w:tc>
        <w:tc>
          <w:tcPr>
            <w:tcW w:w="1309" w:type="dxa"/>
            <w:tcBorders>
              <w:top w:val="nil"/>
              <w:bottom w:val="nil"/>
            </w:tcBorders>
          </w:tcPr>
          <w:p w14:paraId="27D2A23D"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215 </w:t>
            </w:r>
          </w:p>
        </w:tc>
        <w:tc>
          <w:tcPr>
            <w:tcW w:w="1309" w:type="dxa"/>
            <w:tcBorders>
              <w:top w:val="nil"/>
              <w:bottom w:val="nil"/>
            </w:tcBorders>
          </w:tcPr>
          <w:p w14:paraId="56A6CA5C"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455 </w:t>
            </w:r>
          </w:p>
        </w:tc>
        <w:tc>
          <w:tcPr>
            <w:tcW w:w="1309" w:type="dxa"/>
            <w:tcBorders>
              <w:top w:val="nil"/>
              <w:bottom w:val="nil"/>
            </w:tcBorders>
          </w:tcPr>
          <w:p w14:paraId="57AE2135"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422 </w:t>
            </w:r>
          </w:p>
        </w:tc>
        <w:tc>
          <w:tcPr>
            <w:tcW w:w="1310" w:type="dxa"/>
            <w:tcBorders>
              <w:top w:val="nil"/>
              <w:bottom w:val="nil"/>
            </w:tcBorders>
          </w:tcPr>
          <w:p w14:paraId="4E3CDCC6"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60 </w:t>
            </w:r>
          </w:p>
        </w:tc>
        <w:tc>
          <w:tcPr>
            <w:tcW w:w="1310" w:type="dxa"/>
            <w:tcBorders>
              <w:top w:val="nil"/>
              <w:bottom w:val="nil"/>
            </w:tcBorders>
          </w:tcPr>
          <w:p w14:paraId="0FEE6EB3"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109 </w:t>
            </w:r>
          </w:p>
        </w:tc>
        <w:tc>
          <w:tcPr>
            <w:tcW w:w="1310" w:type="dxa"/>
            <w:tcBorders>
              <w:top w:val="nil"/>
              <w:bottom w:val="nil"/>
            </w:tcBorders>
          </w:tcPr>
          <w:p w14:paraId="4919898A"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74 </w:t>
            </w:r>
          </w:p>
        </w:tc>
      </w:tr>
      <w:tr w:rsidR="0012584C" w14:paraId="528DC2BE" w14:textId="77777777" w:rsidTr="00214108">
        <w:tc>
          <w:tcPr>
            <w:tcW w:w="1309" w:type="dxa"/>
            <w:tcBorders>
              <w:top w:val="nil"/>
              <w:bottom w:val="nil"/>
            </w:tcBorders>
          </w:tcPr>
          <w:p w14:paraId="68DD8422"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20</w:t>
            </w:r>
          </w:p>
        </w:tc>
        <w:tc>
          <w:tcPr>
            <w:tcW w:w="1309" w:type="dxa"/>
            <w:tcBorders>
              <w:top w:val="nil"/>
              <w:bottom w:val="nil"/>
            </w:tcBorders>
          </w:tcPr>
          <w:p w14:paraId="1522F57B"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224 </w:t>
            </w:r>
          </w:p>
        </w:tc>
        <w:tc>
          <w:tcPr>
            <w:tcW w:w="1309" w:type="dxa"/>
            <w:tcBorders>
              <w:top w:val="nil"/>
              <w:bottom w:val="nil"/>
            </w:tcBorders>
          </w:tcPr>
          <w:p w14:paraId="79301D16"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413 </w:t>
            </w:r>
          </w:p>
        </w:tc>
        <w:tc>
          <w:tcPr>
            <w:tcW w:w="1309" w:type="dxa"/>
            <w:tcBorders>
              <w:top w:val="nil"/>
              <w:bottom w:val="nil"/>
            </w:tcBorders>
          </w:tcPr>
          <w:p w14:paraId="45D8D80B"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364 </w:t>
            </w:r>
          </w:p>
        </w:tc>
        <w:tc>
          <w:tcPr>
            <w:tcW w:w="1310" w:type="dxa"/>
            <w:tcBorders>
              <w:top w:val="nil"/>
              <w:bottom w:val="nil"/>
            </w:tcBorders>
          </w:tcPr>
          <w:p w14:paraId="2AE4EC00"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58 </w:t>
            </w:r>
          </w:p>
        </w:tc>
        <w:tc>
          <w:tcPr>
            <w:tcW w:w="1310" w:type="dxa"/>
            <w:tcBorders>
              <w:top w:val="nil"/>
              <w:bottom w:val="nil"/>
            </w:tcBorders>
          </w:tcPr>
          <w:p w14:paraId="2B3E72D9"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100 </w:t>
            </w:r>
          </w:p>
        </w:tc>
        <w:tc>
          <w:tcPr>
            <w:tcW w:w="1310" w:type="dxa"/>
            <w:tcBorders>
              <w:top w:val="nil"/>
              <w:bottom w:val="nil"/>
            </w:tcBorders>
          </w:tcPr>
          <w:p w14:paraId="15C8C72D"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67 </w:t>
            </w:r>
          </w:p>
        </w:tc>
      </w:tr>
      <w:tr w:rsidR="0012584C" w14:paraId="27867727" w14:textId="77777777" w:rsidTr="00214108">
        <w:tc>
          <w:tcPr>
            <w:tcW w:w="1309" w:type="dxa"/>
            <w:tcBorders>
              <w:top w:val="nil"/>
            </w:tcBorders>
          </w:tcPr>
          <w:p w14:paraId="2374D21C"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21</w:t>
            </w:r>
          </w:p>
        </w:tc>
        <w:tc>
          <w:tcPr>
            <w:tcW w:w="1309" w:type="dxa"/>
            <w:tcBorders>
              <w:top w:val="nil"/>
            </w:tcBorders>
          </w:tcPr>
          <w:p w14:paraId="53AD42E7" w14:textId="77777777" w:rsidR="0012584C" w:rsidRPr="00301ED0" w:rsidRDefault="0012584C"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240 </w:t>
            </w:r>
          </w:p>
        </w:tc>
        <w:tc>
          <w:tcPr>
            <w:tcW w:w="1309" w:type="dxa"/>
            <w:tcBorders>
              <w:top w:val="nil"/>
            </w:tcBorders>
          </w:tcPr>
          <w:p w14:paraId="38EC83BE" w14:textId="77777777" w:rsidR="0012584C" w:rsidRPr="005F04CC" w:rsidRDefault="0012584C"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424 </w:t>
            </w:r>
          </w:p>
        </w:tc>
        <w:tc>
          <w:tcPr>
            <w:tcW w:w="1309" w:type="dxa"/>
            <w:tcBorders>
              <w:top w:val="nil"/>
            </w:tcBorders>
          </w:tcPr>
          <w:p w14:paraId="6486D21C"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347 </w:t>
            </w:r>
          </w:p>
        </w:tc>
        <w:tc>
          <w:tcPr>
            <w:tcW w:w="1310" w:type="dxa"/>
            <w:tcBorders>
              <w:top w:val="nil"/>
            </w:tcBorders>
          </w:tcPr>
          <w:p w14:paraId="23375DF5"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47 </w:t>
            </w:r>
          </w:p>
        </w:tc>
        <w:tc>
          <w:tcPr>
            <w:tcW w:w="1310" w:type="dxa"/>
            <w:tcBorders>
              <w:top w:val="nil"/>
            </w:tcBorders>
          </w:tcPr>
          <w:p w14:paraId="1E1C350E" w14:textId="77777777" w:rsidR="0012584C" w:rsidRPr="005F04CC" w:rsidRDefault="0012584C"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113 </w:t>
            </w:r>
          </w:p>
        </w:tc>
        <w:tc>
          <w:tcPr>
            <w:tcW w:w="1310" w:type="dxa"/>
            <w:tcBorders>
              <w:top w:val="nil"/>
            </w:tcBorders>
          </w:tcPr>
          <w:p w14:paraId="3B2C24A4" w14:textId="77777777" w:rsidR="0012584C" w:rsidRPr="00C32F26" w:rsidRDefault="0012584C"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83 </w:t>
            </w:r>
          </w:p>
        </w:tc>
      </w:tr>
      <w:tr w:rsidR="003E503D" w14:paraId="6202C280" w14:textId="77777777" w:rsidTr="00214108">
        <w:tc>
          <w:tcPr>
            <w:tcW w:w="1309" w:type="dxa"/>
          </w:tcPr>
          <w:p w14:paraId="6C95E942" w14:textId="77777777" w:rsidR="003E503D" w:rsidRPr="003E503D" w:rsidRDefault="003E503D" w:rsidP="0012584C">
            <w:pPr>
              <w:spacing w:line="480" w:lineRule="auto"/>
              <w:rPr>
                <w:rFonts w:ascii="Times New Roman" w:hAnsi="Times New Roman" w:cs="Times New Roman"/>
                <w:b/>
                <w:i/>
                <w:sz w:val="20"/>
                <w:szCs w:val="20"/>
              </w:rPr>
            </w:pPr>
            <w:r w:rsidRPr="003E503D">
              <w:rPr>
                <w:rFonts w:ascii="Times New Roman" w:hAnsi="Times New Roman" w:cs="Times New Roman"/>
                <w:b/>
                <w:i/>
                <w:sz w:val="20"/>
                <w:szCs w:val="20"/>
              </w:rPr>
              <w:lastRenderedPageBreak/>
              <w:t>Table S2 (continued)</w:t>
            </w:r>
          </w:p>
        </w:tc>
        <w:tc>
          <w:tcPr>
            <w:tcW w:w="3927" w:type="dxa"/>
            <w:gridSpan w:val="3"/>
          </w:tcPr>
          <w:p w14:paraId="4E227DDD" w14:textId="77777777" w:rsidR="003E503D" w:rsidRPr="003E503D" w:rsidRDefault="003E503D" w:rsidP="003E503D">
            <w:pPr>
              <w:jc w:val="center"/>
              <w:rPr>
                <w:rFonts w:ascii="Times New Roman" w:eastAsia="Times New Roman" w:hAnsi="Times New Roman" w:cs="Times New Roman"/>
                <w:b/>
                <w:sz w:val="20"/>
                <w:szCs w:val="20"/>
                <w:lang w:eastAsia="nl-NL"/>
              </w:rPr>
            </w:pPr>
            <w:r>
              <w:rPr>
                <w:rFonts w:ascii="Times New Roman" w:eastAsia="Times New Roman" w:hAnsi="Times New Roman" w:cs="Times New Roman"/>
                <w:b/>
                <w:sz w:val="20"/>
                <w:szCs w:val="20"/>
                <w:lang w:eastAsia="nl-NL"/>
              </w:rPr>
              <w:t>Daily regimen</w:t>
            </w:r>
          </w:p>
        </w:tc>
        <w:tc>
          <w:tcPr>
            <w:tcW w:w="3930" w:type="dxa"/>
            <w:gridSpan w:val="3"/>
          </w:tcPr>
          <w:p w14:paraId="1C436EEA" w14:textId="77777777" w:rsidR="003E503D" w:rsidRPr="003E503D" w:rsidRDefault="003E503D" w:rsidP="003E503D">
            <w:pPr>
              <w:jc w:val="center"/>
              <w:rPr>
                <w:rFonts w:ascii="Times New Roman" w:eastAsia="Times New Roman" w:hAnsi="Times New Roman" w:cs="Times New Roman"/>
                <w:b/>
                <w:sz w:val="20"/>
                <w:szCs w:val="20"/>
                <w:lang w:eastAsia="nl-NL"/>
              </w:rPr>
            </w:pPr>
            <w:r>
              <w:rPr>
                <w:rFonts w:ascii="Times New Roman" w:eastAsia="Times New Roman" w:hAnsi="Times New Roman" w:cs="Times New Roman"/>
                <w:b/>
                <w:sz w:val="20"/>
                <w:szCs w:val="20"/>
                <w:lang w:eastAsia="nl-NL"/>
              </w:rPr>
              <w:t>Event-driven regimen</w:t>
            </w:r>
          </w:p>
        </w:tc>
      </w:tr>
      <w:tr w:rsidR="003E503D" w14:paraId="6DAB9025" w14:textId="77777777" w:rsidTr="00214108">
        <w:tc>
          <w:tcPr>
            <w:tcW w:w="1309" w:type="dxa"/>
            <w:tcBorders>
              <w:bottom w:val="single" w:sz="4" w:space="0" w:color="auto"/>
            </w:tcBorders>
          </w:tcPr>
          <w:p w14:paraId="1EEC8AE2" w14:textId="77777777" w:rsidR="003E503D" w:rsidRPr="00301ED0" w:rsidRDefault="003E503D" w:rsidP="003E503D">
            <w:pPr>
              <w:spacing w:after="200" w:line="480" w:lineRule="auto"/>
              <w:jc w:val="right"/>
              <w:rPr>
                <w:rFonts w:ascii="Times New Roman" w:hAnsi="Times New Roman" w:cs="Times New Roman"/>
                <w:sz w:val="20"/>
                <w:szCs w:val="20"/>
                <w:lang w:val="en-GB"/>
              </w:rPr>
            </w:pPr>
            <w:r w:rsidRPr="00301ED0">
              <w:rPr>
                <w:rFonts w:ascii="Times New Roman" w:hAnsi="Times New Roman" w:cs="Times New Roman"/>
                <w:sz w:val="20"/>
                <w:szCs w:val="20"/>
                <w:lang w:val="en-GB"/>
              </w:rPr>
              <w:t xml:space="preserve">Months on </w:t>
            </w:r>
            <w:proofErr w:type="spellStart"/>
            <w:r w:rsidRPr="00301ED0">
              <w:rPr>
                <w:rFonts w:ascii="Times New Roman" w:hAnsi="Times New Roman" w:cs="Times New Roman"/>
                <w:sz w:val="20"/>
                <w:szCs w:val="20"/>
                <w:lang w:val="en-GB"/>
              </w:rPr>
              <w:t>PrEP</w:t>
            </w:r>
            <w:proofErr w:type="spellEnd"/>
          </w:p>
        </w:tc>
        <w:tc>
          <w:tcPr>
            <w:tcW w:w="1309" w:type="dxa"/>
            <w:tcBorders>
              <w:bottom w:val="single" w:sz="4" w:space="0" w:color="auto"/>
            </w:tcBorders>
          </w:tcPr>
          <w:p w14:paraId="7398C688" w14:textId="77777777" w:rsidR="003E503D" w:rsidRPr="00301ED0" w:rsidRDefault="003E503D"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Steady partners</w:t>
            </w:r>
          </w:p>
        </w:tc>
        <w:tc>
          <w:tcPr>
            <w:tcW w:w="1309" w:type="dxa"/>
            <w:tcBorders>
              <w:bottom w:val="single" w:sz="4" w:space="0" w:color="auto"/>
            </w:tcBorders>
          </w:tcPr>
          <w:p w14:paraId="470545B8" w14:textId="77777777" w:rsidR="003E503D" w:rsidRPr="00301ED0" w:rsidRDefault="003E503D"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Known casual partners</w:t>
            </w:r>
          </w:p>
        </w:tc>
        <w:tc>
          <w:tcPr>
            <w:tcW w:w="1309" w:type="dxa"/>
            <w:tcBorders>
              <w:bottom w:val="single" w:sz="4" w:space="0" w:color="auto"/>
            </w:tcBorders>
          </w:tcPr>
          <w:p w14:paraId="3050767E" w14:textId="77777777" w:rsidR="003E503D" w:rsidRPr="00301ED0" w:rsidRDefault="003E503D" w:rsidP="003E503D">
            <w:pPr>
              <w:jc w:val="right"/>
              <w:rPr>
                <w:rFonts w:ascii="Times New Roman" w:hAnsi="Times New Roman" w:cs="Times New Roman"/>
                <w:sz w:val="20"/>
                <w:szCs w:val="20"/>
              </w:rPr>
            </w:pPr>
            <w:r w:rsidRPr="00301ED0">
              <w:rPr>
                <w:rFonts w:ascii="Times New Roman" w:hAnsi="Times New Roman" w:cs="Times New Roman"/>
                <w:sz w:val="20"/>
                <w:szCs w:val="20"/>
              </w:rPr>
              <w:t>Unknown casual partners</w:t>
            </w:r>
          </w:p>
        </w:tc>
        <w:tc>
          <w:tcPr>
            <w:tcW w:w="1310" w:type="dxa"/>
            <w:tcBorders>
              <w:bottom w:val="single" w:sz="4" w:space="0" w:color="auto"/>
            </w:tcBorders>
          </w:tcPr>
          <w:p w14:paraId="19DE80AA" w14:textId="77777777" w:rsidR="003E503D" w:rsidRPr="00301ED0" w:rsidRDefault="003E503D" w:rsidP="003E503D">
            <w:pPr>
              <w:jc w:val="right"/>
              <w:rPr>
                <w:rFonts w:ascii="Times New Roman" w:hAnsi="Times New Roman" w:cs="Times New Roman"/>
                <w:sz w:val="20"/>
                <w:szCs w:val="20"/>
              </w:rPr>
            </w:pPr>
            <w:r w:rsidRPr="00301ED0">
              <w:rPr>
                <w:rFonts w:ascii="Times New Roman" w:hAnsi="Times New Roman" w:cs="Times New Roman"/>
                <w:sz w:val="20"/>
                <w:szCs w:val="20"/>
              </w:rPr>
              <w:t>Steady partners</w:t>
            </w:r>
          </w:p>
        </w:tc>
        <w:tc>
          <w:tcPr>
            <w:tcW w:w="1310" w:type="dxa"/>
            <w:tcBorders>
              <w:bottom w:val="single" w:sz="4" w:space="0" w:color="auto"/>
            </w:tcBorders>
          </w:tcPr>
          <w:p w14:paraId="07FAB8C7" w14:textId="77777777" w:rsidR="003E503D" w:rsidRPr="00301ED0" w:rsidRDefault="003E503D" w:rsidP="003E503D">
            <w:pPr>
              <w:jc w:val="right"/>
              <w:rPr>
                <w:rFonts w:ascii="Times New Roman" w:hAnsi="Times New Roman" w:cs="Times New Roman"/>
                <w:sz w:val="20"/>
                <w:szCs w:val="20"/>
              </w:rPr>
            </w:pPr>
            <w:r w:rsidRPr="00301ED0">
              <w:rPr>
                <w:rFonts w:ascii="Times New Roman" w:hAnsi="Times New Roman" w:cs="Times New Roman"/>
                <w:sz w:val="20"/>
                <w:szCs w:val="20"/>
              </w:rPr>
              <w:t>Known casual partners</w:t>
            </w:r>
          </w:p>
        </w:tc>
        <w:tc>
          <w:tcPr>
            <w:tcW w:w="1310" w:type="dxa"/>
            <w:tcBorders>
              <w:bottom w:val="single" w:sz="4" w:space="0" w:color="auto"/>
            </w:tcBorders>
          </w:tcPr>
          <w:p w14:paraId="388F548E" w14:textId="77777777" w:rsidR="003E503D" w:rsidRPr="00301ED0" w:rsidRDefault="003E503D" w:rsidP="003E503D">
            <w:pPr>
              <w:jc w:val="right"/>
              <w:rPr>
                <w:rFonts w:ascii="Times New Roman" w:hAnsi="Times New Roman" w:cs="Times New Roman"/>
                <w:sz w:val="20"/>
                <w:szCs w:val="20"/>
              </w:rPr>
            </w:pPr>
            <w:r w:rsidRPr="00301ED0">
              <w:rPr>
                <w:rFonts w:ascii="Times New Roman" w:hAnsi="Times New Roman" w:cs="Times New Roman"/>
                <w:sz w:val="20"/>
                <w:szCs w:val="20"/>
              </w:rPr>
              <w:t>Unknown casual partners</w:t>
            </w:r>
          </w:p>
        </w:tc>
      </w:tr>
      <w:tr w:rsidR="00214108" w14:paraId="5F9157B3" w14:textId="77777777" w:rsidTr="00214108">
        <w:tc>
          <w:tcPr>
            <w:tcW w:w="1309" w:type="dxa"/>
            <w:tcBorders>
              <w:bottom w:val="nil"/>
            </w:tcBorders>
          </w:tcPr>
          <w:p w14:paraId="69C5BCFF" w14:textId="77777777" w:rsidR="00214108" w:rsidRPr="00301ED0" w:rsidRDefault="00214108" w:rsidP="003E503D">
            <w:pPr>
              <w:spacing w:line="480" w:lineRule="auto"/>
              <w:jc w:val="right"/>
              <w:rPr>
                <w:rFonts w:ascii="Times New Roman" w:hAnsi="Times New Roman" w:cs="Times New Roman"/>
                <w:sz w:val="20"/>
                <w:szCs w:val="20"/>
                <w:lang w:val="en-GB"/>
              </w:rPr>
            </w:pPr>
          </w:p>
        </w:tc>
        <w:tc>
          <w:tcPr>
            <w:tcW w:w="1309" w:type="dxa"/>
            <w:tcBorders>
              <w:bottom w:val="nil"/>
            </w:tcBorders>
          </w:tcPr>
          <w:p w14:paraId="61F06FA8" w14:textId="77777777" w:rsidR="00214108" w:rsidRPr="00301ED0" w:rsidRDefault="00214108" w:rsidP="00CD388C">
            <w:pPr>
              <w:spacing w:line="480" w:lineRule="auto"/>
              <w:jc w:val="right"/>
              <w:rPr>
                <w:rFonts w:ascii="Times New Roman" w:hAnsi="Times New Roman" w:cs="Times New Roman"/>
                <w:i/>
                <w:sz w:val="20"/>
                <w:szCs w:val="20"/>
              </w:rPr>
            </w:pPr>
            <w:r w:rsidRPr="00301ED0">
              <w:rPr>
                <w:rFonts w:ascii="Times New Roman" w:hAnsi="Times New Roman" w:cs="Times New Roman"/>
                <w:i/>
                <w:sz w:val="20"/>
                <w:szCs w:val="20"/>
              </w:rPr>
              <w:t>n</w:t>
            </w:r>
          </w:p>
        </w:tc>
        <w:tc>
          <w:tcPr>
            <w:tcW w:w="1309" w:type="dxa"/>
            <w:tcBorders>
              <w:bottom w:val="nil"/>
            </w:tcBorders>
          </w:tcPr>
          <w:p w14:paraId="5FF864E2" w14:textId="77777777" w:rsidR="00214108" w:rsidRPr="00301ED0" w:rsidRDefault="00214108" w:rsidP="00CD388C">
            <w:pPr>
              <w:spacing w:line="480" w:lineRule="auto"/>
              <w:jc w:val="right"/>
              <w:rPr>
                <w:rFonts w:ascii="Times New Roman" w:hAnsi="Times New Roman" w:cs="Times New Roman"/>
                <w:i/>
                <w:sz w:val="20"/>
                <w:szCs w:val="20"/>
              </w:rPr>
            </w:pPr>
            <w:r w:rsidRPr="00301ED0">
              <w:rPr>
                <w:rFonts w:ascii="Times New Roman" w:hAnsi="Times New Roman" w:cs="Times New Roman"/>
                <w:i/>
                <w:sz w:val="20"/>
                <w:szCs w:val="20"/>
              </w:rPr>
              <w:t>n</w:t>
            </w:r>
          </w:p>
        </w:tc>
        <w:tc>
          <w:tcPr>
            <w:tcW w:w="1309" w:type="dxa"/>
            <w:tcBorders>
              <w:bottom w:val="nil"/>
            </w:tcBorders>
          </w:tcPr>
          <w:p w14:paraId="57431EAC" w14:textId="77777777" w:rsidR="00214108" w:rsidRPr="00301ED0" w:rsidRDefault="00214108" w:rsidP="00CD388C">
            <w:pPr>
              <w:jc w:val="right"/>
              <w:rPr>
                <w:rFonts w:ascii="Times New Roman" w:hAnsi="Times New Roman" w:cs="Times New Roman"/>
                <w:i/>
                <w:sz w:val="20"/>
                <w:szCs w:val="20"/>
              </w:rPr>
            </w:pPr>
            <w:r w:rsidRPr="00301ED0">
              <w:rPr>
                <w:rFonts w:ascii="Times New Roman" w:hAnsi="Times New Roman" w:cs="Times New Roman"/>
                <w:i/>
                <w:sz w:val="20"/>
                <w:szCs w:val="20"/>
              </w:rPr>
              <w:t>n</w:t>
            </w:r>
          </w:p>
        </w:tc>
        <w:tc>
          <w:tcPr>
            <w:tcW w:w="1310" w:type="dxa"/>
            <w:tcBorders>
              <w:bottom w:val="nil"/>
            </w:tcBorders>
          </w:tcPr>
          <w:p w14:paraId="44FC8DE4" w14:textId="77777777" w:rsidR="00214108" w:rsidRPr="00301ED0" w:rsidRDefault="00214108" w:rsidP="00CD388C">
            <w:pPr>
              <w:jc w:val="right"/>
              <w:rPr>
                <w:rFonts w:ascii="Times New Roman" w:hAnsi="Times New Roman" w:cs="Times New Roman"/>
                <w:i/>
                <w:sz w:val="20"/>
                <w:szCs w:val="20"/>
              </w:rPr>
            </w:pPr>
            <w:r w:rsidRPr="00301ED0">
              <w:rPr>
                <w:rFonts w:ascii="Times New Roman" w:hAnsi="Times New Roman" w:cs="Times New Roman"/>
                <w:i/>
                <w:sz w:val="20"/>
                <w:szCs w:val="20"/>
              </w:rPr>
              <w:t>n</w:t>
            </w:r>
          </w:p>
        </w:tc>
        <w:tc>
          <w:tcPr>
            <w:tcW w:w="1310" w:type="dxa"/>
            <w:tcBorders>
              <w:bottom w:val="nil"/>
            </w:tcBorders>
          </w:tcPr>
          <w:p w14:paraId="27DC42C4" w14:textId="77777777" w:rsidR="00214108" w:rsidRPr="00301ED0" w:rsidRDefault="00214108" w:rsidP="00CD388C">
            <w:pPr>
              <w:jc w:val="right"/>
              <w:rPr>
                <w:rFonts w:ascii="Times New Roman" w:hAnsi="Times New Roman" w:cs="Times New Roman"/>
                <w:i/>
                <w:sz w:val="20"/>
                <w:szCs w:val="20"/>
              </w:rPr>
            </w:pPr>
            <w:r w:rsidRPr="00301ED0">
              <w:rPr>
                <w:rFonts w:ascii="Times New Roman" w:hAnsi="Times New Roman" w:cs="Times New Roman"/>
                <w:i/>
                <w:sz w:val="20"/>
                <w:szCs w:val="20"/>
              </w:rPr>
              <w:t>n</w:t>
            </w:r>
          </w:p>
        </w:tc>
        <w:tc>
          <w:tcPr>
            <w:tcW w:w="1310" w:type="dxa"/>
            <w:tcBorders>
              <w:bottom w:val="nil"/>
            </w:tcBorders>
          </w:tcPr>
          <w:p w14:paraId="47FA1200" w14:textId="77777777" w:rsidR="00214108" w:rsidRPr="00301ED0" w:rsidRDefault="00214108" w:rsidP="00CD388C">
            <w:pPr>
              <w:jc w:val="right"/>
              <w:rPr>
                <w:rFonts w:ascii="Times New Roman" w:hAnsi="Times New Roman" w:cs="Times New Roman"/>
                <w:i/>
                <w:sz w:val="20"/>
                <w:szCs w:val="20"/>
              </w:rPr>
            </w:pPr>
            <w:r w:rsidRPr="00301ED0">
              <w:rPr>
                <w:rFonts w:ascii="Times New Roman" w:hAnsi="Times New Roman" w:cs="Times New Roman"/>
                <w:i/>
                <w:sz w:val="20"/>
                <w:szCs w:val="20"/>
              </w:rPr>
              <w:t>n</w:t>
            </w:r>
          </w:p>
        </w:tc>
      </w:tr>
      <w:tr w:rsidR="00214108" w14:paraId="0C2003C4" w14:textId="77777777" w:rsidTr="00214108">
        <w:tc>
          <w:tcPr>
            <w:tcW w:w="1309" w:type="dxa"/>
            <w:tcBorders>
              <w:top w:val="nil"/>
              <w:bottom w:val="nil"/>
            </w:tcBorders>
          </w:tcPr>
          <w:p w14:paraId="65DE55BA"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22</w:t>
            </w:r>
          </w:p>
        </w:tc>
        <w:tc>
          <w:tcPr>
            <w:tcW w:w="1309" w:type="dxa"/>
            <w:tcBorders>
              <w:top w:val="nil"/>
              <w:bottom w:val="nil"/>
            </w:tcBorders>
          </w:tcPr>
          <w:p w14:paraId="1D8BA966"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238 </w:t>
            </w:r>
          </w:p>
        </w:tc>
        <w:tc>
          <w:tcPr>
            <w:tcW w:w="1309" w:type="dxa"/>
            <w:tcBorders>
              <w:top w:val="nil"/>
              <w:bottom w:val="nil"/>
            </w:tcBorders>
          </w:tcPr>
          <w:p w14:paraId="11EE65F4" w14:textId="77777777" w:rsidR="00214108" w:rsidRPr="005F04CC" w:rsidRDefault="00214108"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392 </w:t>
            </w:r>
          </w:p>
        </w:tc>
        <w:tc>
          <w:tcPr>
            <w:tcW w:w="1309" w:type="dxa"/>
            <w:tcBorders>
              <w:top w:val="nil"/>
              <w:bottom w:val="nil"/>
            </w:tcBorders>
          </w:tcPr>
          <w:p w14:paraId="01CA0874"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334 </w:t>
            </w:r>
          </w:p>
        </w:tc>
        <w:tc>
          <w:tcPr>
            <w:tcW w:w="1310" w:type="dxa"/>
            <w:tcBorders>
              <w:top w:val="nil"/>
              <w:bottom w:val="nil"/>
            </w:tcBorders>
          </w:tcPr>
          <w:p w14:paraId="3EB2F034"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50 </w:t>
            </w:r>
          </w:p>
        </w:tc>
        <w:tc>
          <w:tcPr>
            <w:tcW w:w="1310" w:type="dxa"/>
            <w:tcBorders>
              <w:top w:val="nil"/>
              <w:bottom w:val="nil"/>
            </w:tcBorders>
          </w:tcPr>
          <w:p w14:paraId="71B5DF38"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105 </w:t>
            </w:r>
          </w:p>
        </w:tc>
        <w:tc>
          <w:tcPr>
            <w:tcW w:w="1310" w:type="dxa"/>
            <w:tcBorders>
              <w:top w:val="nil"/>
              <w:bottom w:val="nil"/>
            </w:tcBorders>
          </w:tcPr>
          <w:p w14:paraId="69416080" w14:textId="77777777" w:rsidR="00214108" w:rsidRPr="00C32F26" w:rsidRDefault="00214108"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90 </w:t>
            </w:r>
          </w:p>
        </w:tc>
      </w:tr>
      <w:tr w:rsidR="00214108" w14:paraId="1E34D526" w14:textId="77777777" w:rsidTr="00214108">
        <w:tc>
          <w:tcPr>
            <w:tcW w:w="1309" w:type="dxa"/>
            <w:tcBorders>
              <w:top w:val="nil"/>
              <w:bottom w:val="nil"/>
            </w:tcBorders>
          </w:tcPr>
          <w:p w14:paraId="433D33F2"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23</w:t>
            </w:r>
          </w:p>
        </w:tc>
        <w:tc>
          <w:tcPr>
            <w:tcW w:w="1309" w:type="dxa"/>
            <w:tcBorders>
              <w:top w:val="nil"/>
              <w:bottom w:val="nil"/>
            </w:tcBorders>
          </w:tcPr>
          <w:p w14:paraId="1DFE982B"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257 </w:t>
            </w:r>
          </w:p>
        </w:tc>
        <w:tc>
          <w:tcPr>
            <w:tcW w:w="1309" w:type="dxa"/>
            <w:tcBorders>
              <w:top w:val="nil"/>
              <w:bottom w:val="nil"/>
            </w:tcBorders>
          </w:tcPr>
          <w:p w14:paraId="4B206783" w14:textId="77777777" w:rsidR="00214108" w:rsidRPr="005F04CC" w:rsidRDefault="00214108"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389 </w:t>
            </w:r>
          </w:p>
        </w:tc>
        <w:tc>
          <w:tcPr>
            <w:tcW w:w="1309" w:type="dxa"/>
            <w:tcBorders>
              <w:top w:val="nil"/>
              <w:bottom w:val="nil"/>
            </w:tcBorders>
          </w:tcPr>
          <w:p w14:paraId="352FE7C7"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365 </w:t>
            </w:r>
          </w:p>
        </w:tc>
        <w:tc>
          <w:tcPr>
            <w:tcW w:w="1310" w:type="dxa"/>
            <w:tcBorders>
              <w:top w:val="nil"/>
              <w:bottom w:val="nil"/>
            </w:tcBorders>
          </w:tcPr>
          <w:p w14:paraId="09DB994F"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47 </w:t>
            </w:r>
          </w:p>
        </w:tc>
        <w:tc>
          <w:tcPr>
            <w:tcW w:w="1310" w:type="dxa"/>
            <w:tcBorders>
              <w:top w:val="nil"/>
              <w:bottom w:val="nil"/>
            </w:tcBorders>
          </w:tcPr>
          <w:p w14:paraId="48952146"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129 </w:t>
            </w:r>
          </w:p>
        </w:tc>
        <w:tc>
          <w:tcPr>
            <w:tcW w:w="1310" w:type="dxa"/>
            <w:tcBorders>
              <w:top w:val="nil"/>
              <w:bottom w:val="nil"/>
            </w:tcBorders>
          </w:tcPr>
          <w:p w14:paraId="1C2A4F67" w14:textId="77777777" w:rsidR="00214108" w:rsidRPr="00C32F26" w:rsidRDefault="00214108"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66 </w:t>
            </w:r>
          </w:p>
        </w:tc>
      </w:tr>
      <w:tr w:rsidR="00214108" w14:paraId="5C673443" w14:textId="77777777" w:rsidTr="00214108">
        <w:tc>
          <w:tcPr>
            <w:tcW w:w="1309" w:type="dxa"/>
            <w:tcBorders>
              <w:top w:val="nil"/>
              <w:bottom w:val="nil"/>
            </w:tcBorders>
          </w:tcPr>
          <w:p w14:paraId="6BE1C527"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24</w:t>
            </w:r>
          </w:p>
        </w:tc>
        <w:tc>
          <w:tcPr>
            <w:tcW w:w="1309" w:type="dxa"/>
            <w:tcBorders>
              <w:top w:val="nil"/>
              <w:bottom w:val="nil"/>
            </w:tcBorders>
          </w:tcPr>
          <w:p w14:paraId="4F556BC4"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238 </w:t>
            </w:r>
          </w:p>
        </w:tc>
        <w:tc>
          <w:tcPr>
            <w:tcW w:w="1309" w:type="dxa"/>
            <w:tcBorders>
              <w:top w:val="nil"/>
              <w:bottom w:val="nil"/>
            </w:tcBorders>
          </w:tcPr>
          <w:p w14:paraId="1B142F1F" w14:textId="77777777" w:rsidR="00214108" w:rsidRPr="005F04CC" w:rsidRDefault="00214108"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373 </w:t>
            </w:r>
          </w:p>
        </w:tc>
        <w:tc>
          <w:tcPr>
            <w:tcW w:w="1309" w:type="dxa"/>
            <w:tcBorders>
              <w:top w:val="nil"/>
              <w:bottom w:val="nil"/>
            </w:tcBorders>
          </w:tcPr>
          <w:p w14:paraId="706087D5"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344 </w:t>
            </w:r>
          </w:p>
        </w:tc>
        <w:tc>
          <w:tcPr>
            <w:tcW w:w="1310" w:type="dxa"/>
            <w:tcBorders>
              <w:top w:val="nil"/>
              <w:bottom w:val="nil"/>
            </w:tcBorders>
          </w:tcPr>
          <w:p w14:paraId="4247F2D6"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54 </w:t>
            </w:r>
          </w:p>
        </w:tc>
        <w:tc>
          <w:tcPr>
            <w:tcW w:w="1310" w:type="dxa"/>
            <w:tcBorders>
              <w:top w:val="nil"/>
              <w:bottom w:val="nil"/>
            </w:tcBorders>
          </w:tcPr>
          <w:p w14:paraId="5D3BCA57"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113 </w:t>
            </w:r>
          </w:p>
        </w:tc>
        <w:tc>
          <w:tcPr>
            <w:tcW w:w="1310" w:type="dxa"/>
            <w:tcBorders>
              <w:top w:val="nil"/>
              <w:bottom w:val="nil"/>
            </w:tcBorders>
          </w:tcPr>
          <w:p w14:paraId="59CE5A33" w14:textId="77777777" w:rsidR="00214108" w:rsidRPr="00C32F26" w:rsidRDefault="00214108"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56 </w:t>
            </w:r>
          </w:p>
        </w:tc>
      </w:tr>
      <w:tr w:rsidR="00214108" w14:paraId="77F8D9D3" w14:textId="77777777" w:rsidTr="00214108">
        <w:tc>
          <w:tcPr>
            <w:tcW w:w="1309" w:type="dxa"/>
            <w:tcBorders>
              <w:top w:val="nil"/>
              <w:bottom w:val="nil"/>
            </w:tcBorders>
          </w:tcPr>
          <w:p w14:paraId="7E4CD118"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25</w:t>
            </w:r>
          </w:p>
        </w:tc>
        <w:tc>
          <w:tcPr>
            <w:tcW w:w="1309" w:type="dxa"/>
            <w:tcBorders>
              <w:top w:val="nil"/>
              <w:bottom w:val="nil"/>
            </w:tcBorders>
          </w:tcPr>
          <w:p w14:paraId="63FE6EFE"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262 </w:t>
            </w:r>
          </w:p>
        </w:tc>
        <w:tc>
          <w:tcPr>
            <w:tcW w:w="1309" w:type="dxa"/>
            <w:tcBorders>
              <w:top w:val="nil"/>
              <w:bottom w:val="nil"/>
            </w:tcBorders>
          </w:tcPr>
          <w:p w14:paraId="32F4E80E" w14:textId="77777777" w:rsidR="00214108" w:rsidRPr="005F04CC" w:rsidRDefault="00214108"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406 </w:t>
            </w:r>
          </w:p>
        </w:tc>
        <w:tc>
          <w:tcPr>
            <w:tcW w:w="1309" w:type="dxa"/>
            <w:tcBorders>
              <w:top w:val="nil"/>
              <w:bottom w:val="nil"/>
            </w:tcBorders>
          </w:tcPr>
          <w:p w14:paraId="78773C7F"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329 </w:t>
            </w:r>
          </w:p>
        </w:tc>
        <w:tc>
          <w:tcPr>
            <w:tcW w:w="1310" w:type="dxa"/>
            <w:tcBorders>
              <w:top w:val="nil"/>
              <w:bottom w:val="nil"/>
            </w:tcBorders>
          </w:tcPr>
          <w:p w14:paraId="1158C50F"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51 </w:t>
            </w:r>
          </w:p>
        </w:tc>
        <w:tc>
          <w:tcPr>
            <w:tcW w:w="1310" w:type="dxa"/>
            <w:tcBorders>
              <w:top w:val="nil"/>
              <w:bottom w:val="nil"/>
            </w:tcBorders>
          </w:tcPr>
          <w:p w14:paraId="158C79BD"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79 </w:t>
            </w:r>
          </w:p>
        </w:tc>
        <w:tc>
          <w:tcPr>
            <w:tcW w:w="1310" w:type="dxa"/>
            <w:tcBorders>
              <w:top w:val="nil"/>
              <w:bottom w:val="nil"/>
            </w:tcBorders>
          </w:tcPr>
          <w:p w14:paraId="4926FE5C" w14:textId="77777777" w:rsidR="00214108" w:rsidRPr="00C32F26" w:rsidRDefault="00214108"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55 </w:t>
            </w:r>
          </w:p>
        </w:tc>
      </w:tr>
      <w:tr w:rsidR="00214108" w14:paraId="00F01536" w14:textId="77777777" w:rsidTr="00214108">
        <w:tc>
          <w:tcPr>
            <w:tcW w:w="1309" w:type="dxa"/>
            <w:tcBorders>
              <w:top w:val="nil"/>
              <w:bottom w:val="nil"/>
            </w:tcBorders>
          </w:tcPr>
          <w:p w14:paraId="20C95BA8"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26</w:t>
            </w:r>
          </w:p>
        </w:tc>
        <w:tc>
          <w:tcPr>
            <w:tcW w:w="1309" w:type="dxa"/>
            <w:tcBorders>
              <w:top w:val="nil"/>
              <w:bottom w:val="nil"/>
            </w:tcBorders>
          </w:tcPr>
          <w:p w14:paraId="67CDF400"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210 </w:t>
            </w:r>
          </w:p>
        </w:tc>
        <w:tc>
          <w:tcPr>
            <w:tcW w:w="1309" w:type="dxa"/>
            <w:tcBorders>
              <w:top w:val="nil"/>
              <w:bottom w:val="nil"/>
            </w:tcBorders>
          </w:tcPr>
          <w:p w14:paraId="63169823" w14:textId="77777777" w:rsidR="00214108" w:rsidRPr="005F04CC" w:rsidRDefault="00214108"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325 </w:t>
            </w:r>
          </w:p>
        </w:tc>
        <w:tc>
          <w:tcPr>
            <w:tcW w:w="1309" w:type="dxa"/>
            <w:tcBorders>
              <w:top w:val="nil"/>
              <w:bottom w:val="nil"/>
            </w:tcBorders>
          </w:tcPr>
          <w:p w14:paraId="74D76562"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297 </w:t>
            </w:r>
          </w:p>
        </w:tc>
        <w:tc>
          <w:tcPr>
            <w:tcW w:w="1310" w:type="dxa"/>
            <w:tcBorders>
              <w:top w:val="nil"/>
              <w:bottom w:val="nil"/>
            </w:tcBorders>
          </w:tcPr>
          <w:p w14:paraId="0659454F"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35 </w:t>
            </w:r>
          </w:p>
        </w:tc>
        <w:tc>
          <w:tcPr>
            <w:tcW w:w="1310" w:type="dxa"/>
            <w:tcBorders>
              <w:top w:val="nil"/>
              <w:bottom w:val="nil"/>
            </w:tcBorders>
          </w:tcPr>
          <w:p w14:paraId="29C49FF9"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80 </w:t>
            </w:r>
          </w:p>
        </w:tc>
        <w:tc>
          <w:tcPr>
            <w:tcW w:w="1310" w:type="dxa"/>
            <w:tcBorders>
              <w:top w:val="nil"/>
              <w:bottom w:val="nil"/>
            </w:tcBorders>
          </w:tcPr>
          <w:p w14:paraId="7739D6BD" w14:textId="77777777" w:rsidR="00214108" w:rsidRPr="00C32F26" w:rsidRDefault="00214108"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46 </w:t>
            </w:r>
          </w:p>
        </w:tc>
      </w:tr>
      <w:tr w:rsidR="00214108" w14:paraId="2ADB8AA6" w14:textId="77777777" w:rsidTr="00214108">
        <w:tc>
          <w:tcPr>
            <w:tcW w:w="1309" w:type="dxa"/>
            <w:tcBorders>
              <w:top w:val="nil"/>
              <w:bottom w:val="nil"/>
            </w:tcBorders>
          </w:tcPr>
          <w:p w14:paraId="156A7889"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27</w:t>
            </w:r>
          </w:p>
        </w:tc>
        <w:tc>
          <w:tcPr>
            <w:tcW w:w="1309" w:type="dxa"/>
            <w:tcBorders>
              <w:top w:val="nil"/>
              <w:bottom w:val="nil"/>
            </w:tcBorders>
          </w:tcPr>
          <w:p w14:paraId="309ED0ED"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203 </w:t>
            </w:r>
          </w:p>
        </w:tc>
        <w:tc>
          <w:tcPr>
            <w:tcW w:w="1309" w:type="dxa"/>
            <w:tcBorders>
              <w:top w:val="nil"/>
              <w:bottom w:val="nil"/>
            </w:tcBorders>
          </w:tcPr>
          <w:p w14:paraId="57C1D911" w14:textId="77777777" w:rsidR="00214108" w:rsidRPr="005F04CC" w:rsidRDefault="00214108"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340 </w:t>
            </w:r>
          </w:p>
        </w:tc>
        <w:tc>
          <w:tcPr>
            <w:tcW w:w="1309" w:type="dxa"/>
            <w:tcBorders>
              <w:top w:val="nil"/>
              <w:bottom w:val="nil"/>
            </w:tcBorders>
          </w:tcPr>
          <w:p w14:paraId="42B155E0"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319 </w:t>
            </w:r>
          </w:p>
        </w:tc>
        <w:tc>
          <w:tcPr>
            <w:tcW w:w="1310" w:type="dxa"/>
            <w:tcBorders>
              <w:top w:val="nil"/>
              <w:bottom w:val="nil"/>
            </w:tcBorders>
          </w:tcPr>
          <w:p w14:paraId="28385BBA"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60 </w:t>
            </w:r>
          </w:p>
        </w:tc>
        <w:tc>
          <w:tcPr>
            <w:tcW w:w="1310" w:type="dxa"/>
            <w:tcBorders>
              <w:top w:val="nil"/>
              <w:bottom w:val="nil"/>
            </w:tcBorders>
          </w:tcPr>
          <w:p w14:paraId="1523B0E3"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93 </w:t>
            </w:r>
          </w:p>
        </w:tc>
        <w:tc>
          <w:tcPr>
            <w:tcW w:w="1310" w:type="dxa"/>
            <w:tcBorders>
              <w:top w:val="nil"/>
              <w:bottom w:val="nil"/>
            </w:tcBorders>
          </w:tcPr>
          <w:p w14:paraId="15459E6D" w14:textId="77777777" w:rsidR="00214108" w:rsidRPr="00C32F26" w:rsidRDefault="00214108"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72 </w:t>
            </w:r>
          </w:p>
        </w:tc>
      </w:tr>
      <w:tr w:rsidR="00214108" w14:paraId="77E8FCF9" w14:textId="77777777" w:rsidTr="00214108">
        <w:tc>
          <w:tcPr>
            <w:tcW w:w="1309" w:type="dxa"/>
            <w:tcBorders>
              <w:top w:val="nil"/>
              <w:bottom w:val="nil"/>
            </w:tcBorders>
          </w:tcPr>
          <w:p w14:paraId="4362CDFB"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28</w:t>
            </w:r>
          </w:p>
        </w:tc>
        <w:tc>
          <w:tcPr>
            <w:tcW w:w="1309" w:type="dxa"/>
            <w:tcBorders>
              <w:top w:val="nil"/>
              <w:bottom w:val="nil"/>
            </w:tcBorders>
          </w:tcPr>
          <w:p w14:paraId="4085018E"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188 </w:t>
            </w:r>
          </w:p>
        </w:tc>
        <w:tc>
          <w:tcPr>
            <w:tcW w:w="1309" w:type="dxa"/>
            <w:tcBorders>
              <w:top w:val="nil"/>
              <w:bottom w:val="nil"/>
            </w:tcBorders>
          </w:tcPr>
          <w:p w14:paraId="49998997" w14:textId="77777777" w:rsidR="00214108" w:rsidRPr="005F04CC" w:rsidRDefault="00214108"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302 </w:t>
            </w:r>
          </w:p>
        </w:tc>
        <w:tc>
          <w:tcPr>
            <w:tcW w:w="1309" w:type="dxa"/>
            <w:tcBorders>
              <w:top w:val="nil"/>
              <w:bottom w:val="nil"/>
            </w:tcBorders>
          </w:tcPr>
          <w:p w14:paraId="22403A01"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284 </w:t>
            </w:r>
          </w:p>
        </w:tc>
        <w:tc>
          <w:tcPr>
            <w:tcW w:w="1310" w:type="dxa"/>
            <w:tcBorders>
              <w:top w:val="nil"/>
              <w:bottom w:val="nil"/>
            </w:tcBorders>
          </w:tcPr>
          <w:p w14:paraId="14FDEB2B"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88 </w:t>
            </w:r>
          </w:p>
        </w:tc>
        <w:tc>
          <w:tcPr>
            <w:tcW w:w="1310" w:type="dxa"/>
            <w:tcBorders>
              <w:top w:val="nil"/>
              <w:bottom w:val="nil"/>
            </w:tcBorders>
          </w:tcPr>
          <w:p w14:paraId="6C3389F0"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79 </w:t>
            </w:r>
          </w:p>
        </w:tc>
        <w:tc>
          <w:tcPr>
            <w:tcW w:w="1310" w:type="dxa"/>
            <w:tcBorders>
              <w:top w:val="nil"/>
              <w:bottom w:val="nil"/>
            </w:tcBorders>
          </w:tcPr>
          <w:p w14:paraId="103FBAAB" w14:textId="77777777" w:rsidR="00214108" w:rsidRPr="00C32F26" w:rsidRDefault="00214108"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46 </w:t>
            </w:r>
          </w:p>
        </w:tc>
      </w:tr>
      <w:tr w:rsidR="00214108" w14:paraId="5D414B2D" w14:textId="77777777" w:rsidTr="00214108">
        <w:tc>
          <w:tcPr>
            <w:tcW w:w="1309" w:type="dxa"/>
            <w:tcBorders>
              <w:top w:val="nil"/>
              <w:bottom w:val="nil"/>
            </w:tcBorders>
          </w:tcPr>
          <w:p w14:paraId="403DC7E8"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29</w:t>
            </w:r>
          </w:p>
        </w:tc>
        <w:tc>
          <w:tcPr>
            <w:tcW w:w="1309" w:type="dxa"/>
            <w:tcBorders>
              <w:top w:val="nil"/>
              <w:bottom w:val="nil"/>
            </w:tcBorders>
          </w:tcPr>
          <w:p w14:paraId="1D2AD50B"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175 </w:t>
            </w:r>
          </w:p>
        </w:tc>
        <w:tc>
          <w:tcPr>
            <w:tcW w:w="1309" w:type="dxa"/>
            <w:tcBorders>
              <w:top w:val="nil"/>
              <w:bottom w:val="nil"/>
            </w:tcBorders>
          </w:tcPr>
          <w:p w14:paraId="0F3BBE99" w14:textId="77777777" w:rsidR="00214108" w:rsidRPr="005F04CC" w:rsidRDefault="00214108"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304 </w:t>
            </w:r>
          </w:p>
        </w:tc>
        <w:tc>
          <w:tcPr>
            <w:tcW w:w="1309" w:type="dxa"/>
            <w:tcBorders>
              <w:top w:val="nil"/>
              <w:bottom w:val="nil"/>
            </w:tcBorders>
          </w:tcPr>
          <w:p w14:paraId="020B9E85"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287 </w:t>
            </w:r>
          </w:p>
        </w:tc>
        <w:tc>
          <w:tcPr>
            <w:tcW w:w="1310" w:type="dxa"/>
            <w:tcBorders>
              <w:top w:val="nil"/>
              <w:bottom w:val="nil"/>
            </w:tcBorders>
          </w:tcPr>
          <w:p w14:paraId="12CD0ADE"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73 </w:t>
            </w:r>
          </w:p>
        </w:tc>
        <w:tc>
          <w:tcPr>
            <w:tcW w:w="1310" w:type="dxa"/>
            <w:tcBorders>
              <w:top w:val="nil"/>
              <w:bottom w:val="nil"/>
            </w:tcBorders>
          </w:tcPr>
          <w:p w14:paraId="5F26A31E"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82 </w:t>
            </w:r>
          </w:p>
        </w:tc>
        <w:tc>
          <w:tcPr>
            <w:tcW w:w="1310" w:type="dxa"/>
            <w:tcBorders>
              <w:top w:val="nil"/>
              <w:bottom w:val="nil"/>
            </w:tcBorders>
          </w:tcPr>
          <w:p w14:paraId="684C96C7" w14:textId="77777777" w:rsidR="00214108" w:rsidRPr="00C32F26" w:rsidRDefault="00214108"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42 </w:t>
            </w:r>
          </w:p>
        </w:tc>
      </w:tr>
      <w:tr w:rsidR="00214108" w14:paraId="39B33A8A" w14:textId="77777777" w:rsidTr="00214108">
        <w:tc>
          <w:tcPr>
            <w:tcW w:w="1309" w:type="dxa"/>
            <w:tcBorders>
              <w:top w:val="nil"/>
              <w:bottom w:val="nil"/>
            </w:tcBorders>
          </w:tcPr>
          <w:p w14:paraId="2CEDD2FE"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30</w:t>
            </w:r>
          </w:p>
        </w:tc>
        <w:tc>
          <w:tcPr>
            <w:tcW w:w="1309" w:type="dxa"/>
            <w:tcBorders>
              <w:top w:val="nil"/>
              <w:bottom w:val="nil"/>
            </w:tcBorders>
          </w:tcPr>
          <w:p w14:paraId="3AC4255A"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181 </w:t>
            </w:r>
          </w:p>
        </w:tc>
        <w:tc>
          <w:tcPr>
            <w:tcW w:w="1309" w:type="dxa"/>
            <w:tcBorders>
              <w:top w:val="nil"/>
              <w:bottom w:val="nil"/>
            </w:tcBorders>
          </w:tcPr>
          <w:p w14:paraId="11D9C7B0" w14:textId="77777777" w:rsidR="00214108" w:rsidRPr="005F04CC" w:rsidRDefault="00214108"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334 </w:t>
            </w:r>
          </w:p>
        </w:tc>
        <w:tc>
          <w:tcPr>
            <w:tcW w:w="1309" w:type="dxa"/>
            <w:tcBorders>
              <w:top w:val="nil"/>
              <w:bottom w:val="nil"/>
            </w:tcBorders>
          </w:tcPr>
          <w:p w14:paraId="6ACE642E"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298 </w:t>
            </w:r>
          </w:p>
        </w:tc>
        <w:tc>
          <w:tcPr>
            <w:tcW w:w="1310" w:type="dxa"/>
            <w:tcBorders>
              <w:top w:val="nil"/>
              <w:bottom w:val="nil"/>
            </w:tcBorders>
          </w:tcPr>
          <w:p w14:paraId="0AE6303A"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59 </w:t>
            </w:r>
          </w:p>
        </w:tc>
        <w:tc>
          <w:tcPr>
            <w:tcW w:w="1310" w:type="dxa"/>
            <w:tcBorders>
              <w:top w:val="nil"/>
              <w:bottom w:val="nil"/>
            </w:tcBorders>
          </w:tcPr>
          <w:p w14:paraId="3BD4C9C2"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80 </w:t>
            </w:r>
          </w:p>
        </w:tc>
        <w:tc>
          <w:tcPr>
            <w:tcW w:w="1310" w:type="dxa"/>
            <w:tcBorders>
              <w:top w:val="nil"/>
              <w:bottom w:val="nil"/>
            </w:tcBorders>
          </w:tcPr>
          <w:p w14:paraId="6D4CE327" w14:textId="77777777" w:rsidR="00214108" w:rsidRPr="00C32F26" w:rsidRDefault="00214108"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64 </w:t>
            </w:r>
          </w:p>
        </w:tc>
      </w:tr>
      <w:tr w:rsidR="00214108" w14:paraId="71FCF84B" w14:textId="77777777" w:rsidTr="00214108">
        <w:tc>
          <w:tcPr>
            <w:tcW w:w="1309" w:type="dxa"/>
            <w:tcBorders>
              <w:top w:val="nil"/>
              <w:bottom w:val="nil"/>
            </w:tcBorders>
          </w:tcPr>
          <w:p w14:paraId="2BD9A536"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31</w:t>
            </w:r>
          </w:p>
        </w:tc>
        <w:tc>
          <w:tcPr>
            <w:tcW w:w="1309" w:type="dxa"/>
            <w:tcBorders>
              <w:top w:val="nil"/>
              <w:bottom w:val="nil"/>
            </w:tcBorders>
          </w:tcPr>
          <w:p w14:paraId="57A3E3BB"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217 </w:t>
            </w:r>
          </w:p>
        </w:tc>
        <w:tc>
          <w:tcPr>
            <w:tcW w:w="1309" w:type="dxa"/>
            <w:tcBorders>
              <w:top w:val="nil"/>
              <w:bottom w:val="nil"/>
            </w:tcBorders>
          </w:tcPr>
          <w:p w14:paraId="456451FA" w14:textId="77777777" w:rsidR="00214108" w:rsidRPr="005F04CC" w:rsidRDefault="00214108"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296 </w:t>
            </w:r>
          </w:p>
        </w:tc>
        <w:tc>
          <w:tcPr>
            <w:tcW w:w="1309" w:type="dxa"/>
            <w:tcBorders>
              <w:top w:val="nil"/>
              <w:bottom w:val="nil"/>
            </w:tcBorders>
          </w:tcPr>
          <w:p w14:paraId="34A9C3E1"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298 </w:t>
            </w:r>
          </w:p>
        </w:tc>
        <w:tc>
          <w:tcPr>
            <w:tcW w:w="1310" w:type="dxa"/>
            <w:tcBorders>
              <w:top w:val="nil"/>
              <w:bottom w:val="nil"/>
            </w:tcBorders>
          </w:tcPr>
          <w:p w14:paraId="6FCC6354"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62 </w:t>
            </w:r>
          </w:p>
        </w:tc>
        <w:tc>
          <w:tcPr>
            <w:tcW w:w="1310" w:type="dxa"/>
            <w:tcBorders>
              <w:top w:val="nil"/>
              <w:bottom w:val="nil"/>
            </w:tcBorders>
          </w:tcPr>
          <w:p w14:paraId="0F0B907E"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60 </w:t>
            </w:r>
          </w:p>
        </w:tc>
        <w:tc>
          <w:tcPr>
            <w:tcW w:w="1310" w:type="dxa"/>
            <w:tcBorders>
              <w:top w:val="nil"/>
              <w:bottom w:val="nil"/>
            </w:tcBorders>
          </w:tcPr>
          <w:p w14:paraId="49B2F8BB" w14:textId="77777777" w:rsidR="00214108" w:rsidRPr="00C32F26" w:rsidRDefault="00214108"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68 </w:t>
            </w:r>
          </w:p>
        </w:tc>
      </w:tr>
      <w:tr w:rsidR="00214108" w14:paraId="2F338478" w14:textId="77777777" w:rsidTr="00214108">
        <w:tc>
          <w:tcPr>
            <w:tcW w:w="1309" w:type="dxa"/>
            <w:tcBorders>
              <w:top w:val="nil"/>
              <w:bottom w:val="nil"/>
            </w:tcBorders>
          </w:tcPr>
          <w:p w14:paraId="10CE57B3"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32</w:t>
            </w:r>
          </w:p>
        </w:tc>
        <w:tc>
          <w:tcPr>
            <w:tcW w:w="1309" w:type="dxa"/>
            <w:tcBorders>
              <w:top w:val="nil"/>
              <w:bottom w:val="nil"/>
            </w:tcBorders>
          </w:tcPr>
          <w:p w14:paraId="57072AA5"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199 </w:t>
            </w:r>
          </w:p>
        </w:tc>
        <w:tc>
          <w:tcPr>
            <w:tcW w:w="1309" w:type="dxa"/>
            <w:tcBorders>
              <w:top w:val="nil"/>
              <w:bottom w:val="nil"/>
            </w:tcBorders>
          </w:tcPr>
          <w:p w14:paraId="48FBD3C2" w14:textId="77777777" w:rsidR="00214108" w:rsidRPr="005F04CC" w:rsidRDefault="00214108"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275 </w:t>
            </w:r>
          </w:p>
        </w:tc>
        <w:tc>
          <w:tcPr>
            <w:tcW w:w="1309" w:type="dxa"/>
            <w:tcBorders>
              <w:top w:val="nil"/>
              <w:bottom w:val="nil"/>
            </w:tcBorders>
          </w:tcPr>
          <w:p w14:paraId="7FF78ED1"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268 </w:t>
            </w:r>
          </w:p>
        </w:tc>
        <w:tc>
          <w:tcPr>
            <w:tcW w:w="1310" w:type="dxa"/>
            <w:tcBorders>
              <w:top w:val="nil"/>
              <w:bottom w:val="nil"/>
            </w:tcBorders>
          </w:tcPr>
          <w:p w14:paraId="572EE3DB"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59 </w:t>
            </w:r>
          </w:p>
        </w:tc>
        <w:tc>
          <w:tcPr>
            <w:tcW w:w="1310" w:type="dxa"/>
            <w:tcBorders>
              <w:top w:val="nil"/>
              <w:bottom w:val="nil"/>
            </w:tcBorders>
          </w:tcPr>
          <w:p w14:paraId="3CE8332F"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77 </w:t>
            </w:r>
          </w:p>
        </w:tc>
        <w:tc>
          <w:tcPr>
            <w:tcW w:w="1310" w:type="dxa"/>
            <w:tcBorders>
              <w:top w:val="nil"/>
              <w:bottom w:val="nil"/>
            </w:tcBorders>
          </w:tcPr>
          <w:p w14:paraId="330057C2" w14:textId="77777777" w:rsidR="00214108" w:rsidRPr="00C32F26" w:rsidRDefault="00214108"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60 </w:t>
            </w:r>
          </w:p>
        </w:tc>
      </w:tr>
      <w:tr w:rsidR="00214108" w14:paraId="53FE1A0C" w14:textId="77777777" w:rsidTr="00214108">
        <w:tc>
          <w:tcPr>
            <w:tcW w:w="1309" w:type="dxa"/>
            <w:tcBorders>
              <w:top w:val="nil"/>
              <w:bottom w:val="nil"/>
            </w:tcBorders>
          </w:tcPr>
          <w:p w14:paraId="666DC503"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33</w:t>
            </w:r>
          </w:p>
        </w:tc>
        <w:tc>
          <w:tcPr>
            <w:tcW w:w="1309" w:type="dxa"/>
            <w:tcBorders>
              <w:top w:val="nil"/>
              <w:bottom w:val="nil"/>
            </w:tcBorders>
          </w:tcPr>
          <w:p w14:paraId="1C2BE0A1"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203 </w:t>
            </w:r>
          </w:p>
        </w:tc>
        <w:tc>
          <w:tcPr>
            <w:tcW w:w="1309" w:type="dxa"/>
            <w:tcBorders>
              <w:top w:val="nil"/>
              <w:bottom w:val="nil"/>
            </w:tcBorders>
          </w:tcPr>
          <w:p w14:paraId="5A55407A" w14:textId="77777777" w:rsidR="00214108" w:rsidRPr="005F04CC" w:rsidRDefault="00214108"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269 </w:t>
            </w:r>
          </w:p>
        </w:tc>
        <w:tc>
          <w:tcPr>
            <w:tcW w:w="1309" w:type="dxa"/>
            <w:tcBorders>
              <w:top w:val="nil"/>
              <w:bottom w:val="nil"/>
            </w:tcBorders>
          </w:tcPr>
          <w:p w14:paraId="139766CF"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246 </w:t>
            </w:r>
          </w:p>
        </w:tc>
        <w:tc>
          <w:tcPr>
            <w:tcW w:w="1310" w:type="dxa"/>
            <w:tcBorders>
              <w:top w:val="nil"/>
              <w:bottom w:val="nil"/>
            </w:tcBorders>
          </w:tcPr>
          <w:p w14:paraId="324FC88D"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82 </w:t>
            </w:r>
          </w:p>
        </w:tc>
        <w:tc>
          <w:tcPr>
            <w:tcW w:w="1310" w:type="dxa"/>
            <w:tcBorders>
              <w:top w:val="nil"/>
              <w:bottom w:val="nil"/>
            </w:tcBorders>
          </w:tcPr>
          <w:p w14:paraId="39CD8949"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71 </w:t>
            </w:r>
          </w:p>
        </w:tc>
        <w:tc>
          <w:tcPr>
            <w:tcW w:w="1310" w:type="dxa"/>
            <w:tcBorders>
              <w:top w:val="nil"/>
              <w:bottom w:val="nil"/>
            </w:tcBorders>
          </w:tcPr>
          <w:p w14:paraId="1D189AFA" w14:textId="77777777" w:rsidR="00214108" w:rsidRPr="00C32F26" w:rsidRDefault="00214108"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52 </w:t>
            </w:r>
          </w:p>
        </w:tc>
      </w:tr>
      <w:tr w:rsidR="00214108" w14:paraId="49D67C61" w14:textId="77777777" w:rsidTr="00214108">
        <w:tc>
          <w:tcPr>
            <w:tcW w:w="1309" w:type="dxa"/>
            <w:tcBorders>
              <w:top w:val="nil"/>
              <w:bottom w:val="nil"/>
            </w:tcBorders>
          </w:tcPr>
          <w:p w14:paraId="563A2529"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34</w:t>
            </w:r>
          </w:p>
        </w:tc>
        <w:tc>
          <w:tcPr>
            <w:tcW w:w="1309" w:type="dxa"/>
            <w:tcBorders>
              <w:top w:val="nil"/>
              <w:bottom w:val="nil"/>
            </w:tcBorders>
          </w:tcPr>
          <w:p w14:paraId="0FB077D4"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173 </w:t>
            </w:r>
          </w:p>
        </w:tc>
        <w:tc>
          <w:tcPr>
            <w:tcW w:w="1309" w:type="dxa"/>
            <w:tcBorders>
              <w:top w:val="nil"/>
              <w:bottom w:val="nil"/>
            </w:tcBorders>
          </w:tcPr>
          <w:p w14:paraId="7FF1C2FF" w14:textId="77777777" w:rsidR="00214108" w:rsidRPr="005F04CC" w:rsidRDefault="00214108"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246 </w:t>
            </w:r>
          </w:p>
        </w:tc>
        <w:tc>
          <w:tcPr>
            <w:tcW w:w="1309" w:type="dxa"/>
            <w:tcBorders>
              <w:top w:val="nil"/>
              <w:bottom w:val="nil"/>
            </w:tcBorders>
          </w:tcPr>
          <w:p w14:paraId="78D2BFAC"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274 </w:t>
            </w:r>
          </w:p>
        </w:tc>
        <w:tc>
          <w:tcPr>
            <w:tcW w:w="1310" w:type="dxa"/>
            <w:tcBorders>
              <w:top w:val="nil"/>
              <w:bottom w:val="nil"/>
            </w:tcBorders>
          </w:tcPr>
          <w:p w14:paraId="4810203F"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84 </w:t>
            </w:r>
          </w:p>
        </w:tc>
        <w:tc>
          <w:tcPr>
            <w:tcW w:w="1310" w:type="dxa"/>
            <w:tcBorders>
              <w:top w:val="nil"/>
              <w:bottom w:val="nil"/>
            </w:tcBorders>
          </w:tcPr>
          <w:p w14:paraId="2DB1E6FB"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69 </w:t>
            </w:r>
          </w:p>
        </w:tc>
        <w:tc>
          <w:tcPr>
            <w:tcW w:w="1310" w:type="dxa"/>
            <w:tcBorders>
              <w:top w:val="nil"/>
              <w:bottom w:val="nil"/>
            </w:tcBorders>
          </w:tcPr>
          <w:p w14:paraId="1CF6F9B6" w14:textId="77777777" w:rsidR="00214108" w:rsidRPr="00C32F26" w:rsidRDefault="00214108"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64 </w:t>
            </w:r>
          </w:p>
        </w:tc>
      </w:tr>
      <w:tr w:rsidR="00214108" w14:paraId="2C25CCC4" w14:textId="77777777" w:rsidTr="00214108">
        <w:tc>
          <w:tcPr>
            <w:tcW w:w="1309" w:type="dxa"/>
            <w:tcBorders>
              <w:top w:val="nil"/>
              <w:bottom w:val="nil"/>
            </w:tcBorders>
          </w:tcPr>
          <w:p w14:paraId="446E7718"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35</w:t>
            </w:r>
          </w:p>
        </w:tc>
        <w:tc>
          <w:tcPr>
            <w:tcW w:w="1309" w:type="dxa"/>
            <w:tcBorders>
              <w:top w:val="nil"/>
              <w:bottom w:val="nil"/>
            </w:tcBorders>
          </w:tcPr>
          <w:p w14:paraId="5CDBB619"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182 </w:t>
            </w:r>
          </w:p>
        </w:tc>
        <w:tc>
          <w:tcPr>
            <w:tcW w:w="1309" w:type="dxa"/>
            <w:tcBorders>
              <w:top w:val="nil"/>
              <w:bottom w:val="nil"/>
            </w:tcBorders>
          </w:tcPr>
          <w:p w14:paraId="73E5C9E0" w14:textId="77777777" w:rsidR="00214108" w:rsidRPr="005F04CC" w:rsidRDefault="00214108"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256 </w:t>
            </w:r>
          </w:p>
        </w:tc>
        <w:tc>
          <w:tcPr>
            <w:tcW w:w="1309" w:type="dxa"/>
            <w:tcBorders>
              <w:top w:val="nil"/>
              <w:bottom w:val="nil"/>
            </w:tcBorders>
          </w:tcPr>
          <w:p w14:paraId="517E8CB0"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248 </w:t>
            </w:r>
          </w:p>
        </w:tc>
        <w:tc>
          <w:tcPr>
            <w:tcW w:w="1310" w:type="dxa"/>
            <w:tcBorders>
              <w:top w:val="nil"/>
              <w:bottom w:val="nil"/>
            </w:tcBorders>
          </w:tcPr>
          <w:p w14:paraId="7EE80E94"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61 </w:t>
            </w:r>
          </w:p>
        </w:tc>
        <w:tc>
          <w:tcPr>
            <w:tcW w:w="1310" w:type="dxa"/>
            <w:tcBorders>
              <w:top w:val="nil"/>
              <w:bottom w:val="nil"/>
            </w:tcBorders>
          </w:tcPr>
          <w:p w14:paraId="27845162"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70 </w:t>
            </w:r>
          </w:p>
        </w:tc>
        <w:tc>
          <w:tcPr>
            <w:tcW w:w="1310" w:type="dxa"/>
            <w:tcBorders>
              <w:top w:val="nil"/>
              <w:bottom w:val="nil"/>
            </w:tcBorders>
          </w:tcPr>
          <w:p w14:paraId="1A32DBC5" w14:textId="77777777" w:rsidR="00214108" w:rsidRPr="00C32F26" w:rsidRDefault="00214108"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68 </w:t>
            </w:r>
          </w:p>
        </w:tc>
      </w:tr>
      <w:tr w:rsidR="00214108" w14:paraId="7C33902D" w14:textId="77777777" w:rsidTr="00214108">
        <w:tc>
          <w:tcPr>
            <w:tcW w:w="1309" w:type="dxa"/>
            <w:tcBorders>
              <w:top w:val="nil"/>
            </w:tcBorders>
          </w:tcPr>
          <w:p w14:paraId="412D3785"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36</w:t>
            </w:r>
          </w:p>
        </w:tc>
        <w:tc>
          <w:tcPr>
            <w:tcW w:w="1309" w:type="dxa"/>
            <w:tcBorders>
              <w:top w:val="nil"/>
            </w:tcBorders>
          </w:tcPr>
          <w:p w14:paraId="7EB7CB9E" w14:textId="77777777" w:rsidR="00214108" w:rsidRPr="00301ED0" w:rsidRDefault="00214108" w:rsidP="003E503D">
            <w:pPr>
              <w:spacing w:line="480" w:lineRule="auto"/>
              <w:jc w:val="right"/>
              <w:rPr>
                <w:rFonts w:ascii="Times New Roman" w:hAnsi="Times New Roman" w:cs="Times New Roman"/>
                <w:sz w:val="20"/>
                <w:szCs w:val="20"/>
              </w:rPr>
            </w:pPr>
            <w:r w:rsidRPr="00301ED0">
              <w:rPr>
                <w:rFonts w:ascii="Times New Roman" w:hAnsi="Times New Roman" w:cs="Times New Roman"/>
                <w:sz w:val="20"/>
                <w:szCs w:val="20"/>
              </w:rPr>
              <w:t xml:space="preserve">163 </w:t>
            </w:r>
          </w:p>
        </w:tc>
        <w:tc>
          <w:tcPr>
            <w:tcW w:w="1309" w:type="dxa"/>
            <w:tcBorders>
              <w:top w:val="nil"/>
            </w:tcBorders>
          </w:tcPr>
          <w:p w14:paraId="6C0B7896" w14:textId="77777777" w:rsidR="00214108" w:rsidRPr="005F04CC" w:rsidRDefault="00214108" w:rsidP="003E503D">
            <w:pPr>
              <w:spacing w:line="480" w:lineRule="auto"/>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204 </w:t>
            </w:r>
          </w:p>
        </w:tc>
        <w:tc>
          <w:tcPr>
            <w:tcW w:w="1309" w:type="dxa"/>
            <w:tcBorders>
              <w:top w:val="nil"/>
            </w:tcBorders>
          </w:tcPr>
          <w:p w14:paraId="0F1E0D01"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213 </w:t>
            </w:r>
          </w:p>
        </w:tc>
        <w:tc>
          <w:tcPr>
            <w:tcW w:w="1310" w:type="dxa"/>
            <w:tcBorders>
              <w:top w:val="nil"/>
            </w:tcBorders>
          </w:tcPr>
          <w:p w14:paraId="0EE5923E"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38 </w:t>
            </w:r>
          </w:p>
        </w:tc>
        <w:tc>
          <w:tcPr>
            <w:tcW w:w="1310" w:type="dxa"/>
            <w:tcBorders>
              <w:top w:val="nil"/>
            </w:tcBorders>
          </w:tcPr>
          <w:p w14:paraId="182814D1" w14:textId="77777777" w:rsidR="00214108" w:rsidRPr="005F04CC" w:rsidRDefault="00214108" w:rsidP="003E503D">
            <w:pPr>
              <w:jc w:val="right"/>
              <w:rPr>
                <w:rFonts w:ascii="Times New Roman" w:eastAsia="Times New Roman" w:hAnsi="Times New Roman" w:cs="Times New Roman"/>
                <w:sz w:val="20"/>
                <w:szCs w:val="20"/>
                <w:lang w:eastAsia="nl-NL"/>
              </w:rPr>
            </w:pPr>
            <w:r w:rsidRPr="005F04CC">
              <w:rPr>
                <w:rFonts w:ascii="Times New Roman" w:eastAsia="Times New Roman" w:hAnsi="Times New Roman" w:cs="Times New Roman"/>
                <w:sz w:val="20"/>
                <w:szCs w:val="20"/>
                <w:lang w:eastAsia="nl-NL"/>
              </w:rPr>
              <w:t xml:space="preserve">59 </w:t>
            </w:r>
          </w:p>
        </w:tc>
        <w:tc>
          <w:tcPr>
            <w:tcW w:w="1310" w:type="dxa"/>
            <w:tcBorders>
              <w:top w:val="nil"/>
            </w:tcBorders>
          </w:tcPr>
          <w:p w14:paraId="54B3438E" w14:textId="77777777" w:rsidR="00214108" w:rsidRPr="00C32F26" w:rsidRDefault="00214108" w:rsidP="003E503D">
            <w:pPr>
              <w:jc w:val="right"/>
              <w:rPr>
                <w:rFonts w:ascii="Times New Roman" w:eastAsia="Times New Roman" w:hAnsi="Times New Roman" w:cs="Times New Roman"/>
                <w:sz w:val="20"/>
                <w:szCs w:val="20"/>
                <w:lang w:eastAsia="nl-NL"/>
              </w:rPr>
            </w:pPr>
            <w:r w:rsidRPr="00C32F26">
              <w:rPr>
                <w:rFonts w:ascii="Times New Roman" w:eastAsia="Times New Roman" w:hAnsi="Times New Roman" w:cs="Times New Roman"/>
                <w:sz w:val="20"/>
                <w:szCs w:val="20"/>
                <w:lang w:eastAsia="nl-NL"/>
              </w:rPr>
              <w:t xml:space="preserve">50 </w:t>
            </w:r>
          </w:p>
        </w:tc>
      </w:tr>
    </w:tbl>
    <w:p w14:paraId="612EF646" w14:textId="5AEC3DD4" w:rsidR="008052D1" w:rsidRDefault="008052D1" w:rsidP="008052D1">
      <w:pPr>
        <w:rPr>
          <w:rFonts w:ascii="Times New Roman" w:hAnsi="Times New Roman" w:cs="Times New Roman"/>
          <w:sz w:val="18"/>
          <w:lang w:val="en-GB"/>
        </w:rPr>
      </w:pPr>
      <w:r w:rsidRPr="0050243D">
        <w:rPr>
          <w:rFonts w:ascii="Times New Roman" w:hAnsi="Times New Roman" w:cs="Times New Roman"/>
          <w:b/>
          <w:sz w:val="18"/>
          <w:lang w:val="en-GB"/>
        </w:rPr>
        <w:t xml:space="preserve">Abbreviations: </w:t>
      </w:r>
      <w:proofErr w:type="spellStart"/>
      <w:r w:rsidR="00486E33">
        <w:rPr>
          <w:rFonts w:ascii="Times New Roman" w:hAnsi="Times New Roman" w:cs="Times New Roman"/>
          <w:sz w:val="18"/>
          <w:lang w:val="en-GB"/>
        </w:rPr>
        <w:t>AMPrEP</w:t>
      </w:r>
      <w:proofErr w:type="spellEnd"/>
      <w:r w:rsidR="00486E33">
        <w:rPr>
          <w:rFonts w:ascii="Times New Roman" w:hAnsi="Times New Roman" w:cs="Times New Roman"/>
          <w:sz w:val="18"/>
          <w:lang w:val="en-GB"/>
        </w:rPr>
        <w:t xml:space="preserve">=Amsterdam </w:t>
      </w:r>
      <w:proofErr w:type="spellStart"/>
      <w:r w:rsidR="00486E33">
        <w:rPr>
          <w:rFonts w:ascii="Times New Roman" w:hAnsi="Times New Roman" w:cs="Times New Roman"/>
          <w:sz w:val="18"/>
          <w:lang w:val="en-GB"/>
        </w:rPr>
        <w:t>PrEP</w:t>
      </w:r>
      <w:proofErr w:type="spellEnd"/>
      <w:r w:rsidR="00486E33">
        <w:rPr>
          <w:rFonts w:ascii="Times New Roman" w:hAnsi="Times New Roman" w:cs="Times New Roman"/>
          <w:sz w:val="18"/>
          <w:lang w:val="en-GB"/>
        </w:rPr>
        <w:t xml:space="preserve"> Project; </w:t>
      </w:r>
      <w:proofErr w:type="spellStart"/>
      <w:r w:rsidR="00486E33">
        <w:rPr>
          <w:rFonts w:ascii="Times New Roman" w:hAnsi="Times New Roman" w:cs="Times New Roman"/>
          <w:sz w:val="18"/>
          <w:lang w:val="en-GB"/>
        </w:rPr>
        <w:t>PrEP</w:t>
      </w:r>
      <w:proofErr w:type="spellEnd"/>
      <w:r w:rsidR="00486E33">
        <w:rPr>
          <w:rFonts w:ascii="Times New Roman" w:hAnsi="Times New Roman" w:cs="Times New Roman"/>
          <w:sz w:val="18"/>
          <w:lang w:val="en-GB"/>
        </w:rPr>
        <w:t>=</w:t>
      </w:r>
      <w:bookmarkStart w:id="0" w:name="_GoBack"/>
      <w:bookmarkEnd w:id="0"/>
      <w:r>
        <w:rPr>
          <w:rFonts w:ascii="Times New Roman" w:hAnsi="Times New Roman" w:cs="Times New Roman"/>
          <w:sz w:val="18"/>
          <w:lang w:val="en-GB"/>
        </w:rPr>
        <w:t>pre-exposure prophylaxis.</w:t>
      </w:r>
    </w:p>
    <w:p w14:paraId="61AAB2DF" w14:textId="77777777" w:rsidR="00CB605F" w:rsidRDefault="00CB605F">
      <w:pPr>
        <w:rPr>
          <w:lang w:val="en-GB"/>
        </w:rPr>
      </w:pPr>
      <w:r>
        <w:rPr>
          <w:lang w:val="en-GB"/>
        </w:rPr>
        <w:br w:type="page"/>
      </w:r>
    </w:p>
    <w:p w14:paraId="6C9CEDE0" w14:textId="6262BA73" w:rsidR="00CB605F" w:rsidRPr="00F649FC" w:rsidRDefault="00CB605F" w:rsidP="00CB605F">
      <w:pPr>
        <w:spacing w:line="480" w:lineRule="auto"/>
        <w:rPr>
          <w:rFonts w:ascii="Times New Roman" w:hAnsi="Times New Roman" w:cs="Times New Roman"/>
          <w:b/>
          <w:lang w:val="en-GB"/>
        </w:rPr>
      </w:pPr>
      <w:r w:rsidRPr="00064F90">
        <w:rPr>
          <w:rFonts w:ascii="Times New Roman" w:hAnsi="Times New Roman" w:cs="Times New Roman"/>
          <w:b/>
          <w:lang w:val="en-GB"/>
        </w:rPr>
        <w:lastRenderedPageBreak/>
        <w:t>Supplement 3: Acknowledg</w:t>
      </w:r>
      <w:r>
        <w:rPr>
          <w:rFonts w:ascii="Times New Roman" w:hAnsi="Times New Roman" w:cs="Times New Roman"/>
          <w:b/>
          <w:lang w:val="en-GB"/>
        </w:rPr>
        <w:t>ements of the H-TEAM consortium</w:t>
      </w:r>
    </w:p>
    <w:p w14:paraId="5B5E948C" w14:textId="77777777" w:rsidR="00CB605F" w:rsidRPr="00F649FC" w:rsidRDefault="00CB605F" w:rsidP="00CB605F">
      <w:pPr>
        <w:spacing w:line="480" w:lineRule="auto"/>
        <w:rPr>
          <w:rFonts w:ascii="Times New Roman" w:hAnsi="Times New Roman" w:cs="Times New Roman"/>
          <w:sz w:val="20"/>
          <w:szCs w:val="20"/>
        </w:rPr>
      </w:pPr>
      <w:r w:rsidRPr="00F649FC">
        <w:rPr>
          <w:rFonts w:ascii="Times New Roman" w:hAnsi="Times New Roman" w:cs="Times New Roman"/>
          <w:sz w:val="20"/>
          <w:szCs w:val="20"/>
        </w:rPr>
        <w:t>H-TEAM Steering Committee: J.E.A.M. van Bergen6;4;5, G.J. de Bree1;2, P. Brokx8, F. Deug6, M. Heidenrijk1, M. Prins3;2, P. Reiss1;7 (chair), M. van der Valk2</w:t>
      </w:r>
    </w:p>
    <w:p w14:paraId="5675A788" w14:textId="77777777" w:rsidR="00CB605F" w:rsidRDefault="00CB605F" w:rsidP="00CB605F">
      <w:pPr>
        <w:spacing w:line="480" w:lineRule="auto"/>
        <w:rPr>
          <w:rFonts w:ascii="Times New Roman" w:hAnsi="Times New Roman" w:cs="Times New Roman"/>
          <w:sz w:val="20"/>
          <w:szCs w:val="20"/>
        </w:rPr>
      </w:pPr>
      <w:r w:rsidRPr="00F649FC">
        <w:rPr>
          <w:rFonts w:ascii="Times New Roman" w:hAnsi="Times New Roman" w:cs="Times New Roman"/>
          <w:sz w:val="20"/>
          <w:szCs w:val="20"/>
        </w:rPr>
        <w:t>H-TEAM Core Project Group: J.E.A.M. van Bergen6;4;5, G.J. de Bree1;2 (cha</w:t>
      </w:r>
      <w:r w:rsidR="0051596D">
        <w:rPr>
          <w:rFonts w:ascii="Times New Roman" w:hAnsi="Times New Roman" w:cs="Times New Roman"/>
          <w:sz w:val="20"/>
          <w:szCs w:val="20"/>
        </w:rPr>
        <w:t xml:space="preserve">ir), P. Brokx8, U. Davidovich3, </w:t>
      </w:r>
      <w:r w:rsidRPr="00F649FC">
        <w:rPr>
          <w:rFonts w:ascii="Times New Roman" w:hAnsi="Times New Roman" w:cs="Times New Roman"/>
          <w:sz w:val="20"/>
          <w:szCs w:val="20"/>
        </w:rPr>
        <w:t xml:space="preserve">S.E. Geerlings2, E. Hoornenborg3, A. Oomen6, A. van Sighem7, W. Zuilhof6 H-TEAM </w:t>
      </w:r>
    </w:p>
    <w:p w14:paraId="7AA90317" w14:textId="77777777" w:rsidR="00CB605F" w:rsidRPr="00C64978" w:rsidRDefault="00CB605F" w:rsidP="00CB605F">
      <w:pPr>
        <w:spacing w:line="480" w:lineRule="auto"/>
        <w:rPr>
          <w:rFonts w:ascii="Times New Roman" w:hAnsi="Times New Roman" w:cs="Times New Roman"/>
          <w:sz w:val="20"/>
          <w:szCs w:val="20"/>
        </w:rPr>
      </w:pPr>
      <w:r w:rsidRPr="00C64978">
        <w:rPr>
          <w:rFonts w:ascii="Times New Roman" w:hAnsi="Times New Roman" w:cs="Times New Roman"/>
          <w:sz w:val="20"/>
          <w:szCs w:val="20"/>
        </w:rPr>
        <w:t>Project Management: N. Schat1</w:t>
      </w:r>
    </w:p>
    <w:p w14:paraId="40E87EC5" w14:textId="77777777" w:rsidR="00CB605F" w:rsidRPr="00C64978" w:rsidRDefault="00CB605F" w:rsidP="00CB605F">
      <w:pPr>
        <w:spacing w:line="480" w:lineRule="auto"/>
        <w:rPr>
          <w:rFonts w:ascii="Times New Roman" w:hAnsi="Times New Roman" w:cs="Times New Roman"/>
          <w:sz w:val="20"/>
          <w:szCs w:val="20"/>
        </w:rPr>
      </w:pPr>
      <w:r w:rsidRPr="00C64978">
        <w:rPr>
          <w:rFonts w:ascii="Times New Roman" w:hAnsi="Times New Roman" w:cs="Times New Roman"/>
          <w:sz w:val="20"/>
          <w:szCs w:val="20"/>
        </w:rPr>
        <w:t>H-</w:t>
      </w:r>
      <w:r w:rsidR="0051596D" w:rsidRPr="00C64978">
        <w:rPr>
          <w:rFonts w:ascii="Times New Roman" w:hAnsi="Times New Roman" w:cs="Times New Roman"/>
          <w:sz w:val="20"/>
          <w:szCs w:val="20"/>
        </w:rPr>
        <w:t xml:space="preserve">TEAM </w:t>
      </w:r>
      <w:proofErr w:type="spellStart"/>
      <w:r w:rsidR="0051596D" w:rsidRPr="00C64978">
        <w:rPr>
          <w:rFonts w:ascii="Times New Roman" w:hAnsi="Times New Roman" w:cs="Times New Roman"/>
          <w:sz w:val="20"/>
          <w:szCs w:val="20"/>
        </w:rPr>
        <w:t>additional</w:t>
      </w:r>
      <w:proofErr w:type="spellEnd"/>
      <w:r w:rsidR="0051596D" w:rsidRPr="00C64978">
        <w:rPr>
          <w:rFonts w:ascii="Times New Roman" w:hAnsi="Times New Roman" w:cs="Times New Roman"/>
          <w:sz w:val="20"/>
          <w:szCs w:val="20"/>
        </w:rPr>
        <w:t xml:space="preserve"> collaborators: </w:t>
      </w:r>
      <w:r w:rsidRPr="00F649FC">
        <w:rPr>
          <w:rFonts w:ascii="Times New Roman" w:hAnsi="Times New Roman" w:cs="Times New Roman"/>
          <w:sz w:val="20"/>
          <w:szCs w:val="20"/>
        </w:rPr>
        <w:t xml:space="preserve">R.C.A. Achterbergh3, M. van Agtmael24, J. Ananworanich22, D. Van de Beek17, G.E.L. van den Berk11, D. Bezemer7, A. van Bijnen6, W.L. Blok11, S. Bogers2, M. Bomers24, C.A.B. Boucher13, W. Brokking26, D. Burger20, K. Brinkman11, N. Brinkman32, M. de Bruin12, S. Bruisten3, L. Coyer3, R. van Crevel29, C.G. Daans3;34, L. Dellemann6, M. Dijkstra3, Y.T. van Duijnhoven3, A. van Eeden26, L. Elsenburg26, M.A.M. van den Elshout3, C. Ester7, E. Ersan3, P. E.V. Felipa3, P.H.J. Frissen11, T.B.H. Geijtenbeek18, M.H. Godfried2, J. van Gool3, A. Goorhuis2, M. Groot26, </w:t>
      </w:r>
      <w:r>
        <w:rPr>
          <w:rFonts w:ascii="Times New Roman" w:hAnsi="Times New Roman" w:cs="Times New Roman"/>
          <w:sz w:val="20"/>
          <w:szCs w:val="20"/>
        </w:rPr>
        <w:t xml:space="preserve">M.L. Groot Bruinderink3, </w:t>
      </w:r>
      <w:r w:rsidRPr="00F649FC">
        <w:rPr>
          <w:rFonts w:ascii="Times New Roman" w:hAnsi="Times New Roman" w:cs="Times New Roman"/>
          <w:sz w:val="20"/>
          <w:szCs w:val="20"/>
        </w:rPr>
        <w:t xml:space="preserve">C.A. Hankins1, A. Heijnen30;31, M.M.J Hillebregt7, A. Hogewoning3, M. Hommenga3, J.W. Hovius2, Y. Janssen32, K. de Jong3, V. Jongen3, N.A. Kootstra19, R.A. Koup21, F.P.  Kroon16, T.J.W. van de Laar35;36, F. Lauw37, M. M. van Leeuwen3, K. Lettinga27, I. Linde3, D.S.E. </w:t>
      </w:r>
      <w:r>
        <w:rPr>
          <w:rFonts w:ascii="Times New Roman" w:hAnsi="Times New Roman" w:cs="Times New Roman"/>
          <w:sz w:val="20"/>
          <w:szCs w:val="20"/>
        </w:rPr>
        <w:t xml:space="preserve">Loomans3, J.T. van der Meer2, </w:t>
      </w:r>
      <w:r w:rsidRPr="00F649FC">
        <w:rPr>
          <w:rFonts w:ascii="Times New Roman" w:hAnsi="Times New Roman" w:cs="Times New Roman"/>
          <w:sz w:val="20"/>
          <w:szCs w:val="20"/>
        </w:rPr>
        <w:t>T. Mouhebati6, B.J. Mulder3, J. Mulder25, F.J. Nellen2, A. Nijsters6, H. Nobel2, P. Oostvogel3, E.L.M. Op de Coul5, E. Peters24, I.S. Peters3, T. van der Poll2, O. Ratmann28, C. Rokx14, M.S. van Rooijen3, M.F. Schim van der Loeff3;10, W.E.M. Schoute11, G.J. Sonder3, J. Veenstra27, A. Verbon14, F. Verdult8, J. de Vocht24, H.J. de Vries3;9;10, S. Vrouenraets27, M. van Vugt2, W.J. Wiersinga2, F.W. Wit2;7, L.R. Woittiez2, S. Zaheri7, P. Zantkuijl6, M.C. van Zelm23, A. Ż</w:t>
      </w:r>
      <w:r>
        <w:rPr>
          <w:rFonts w:ascii="Times New Roman" w:hAnsi="Times New Roman" w:cs="Times New Roman"/>
          <w:sz w:val="20"/>
          <w:szCs w:val="20"/>
        </w:rPr>
        <w:t xml:space="preserve">akowicz33, H.M.L. Zimmermann3. </w:t>
      </w:r>
    </w:p>
    <w:p w14:paraId="32541752"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1 Department of Global Health, Amsterdam UMC – location AMC, and Amsterdam Institute for Global Health and Development, Amsterdam, the Netherlands</w:t>
      </w:r>
    </w:p>
    <w:p w14:paraId="5F0F70C4"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2 Department of Internal Medicine, Division of Infectious Diseases, Amsterdam UMC – location AMC, Amsterdam, the Netherlands</w:t>
      </w:r>
    </w:p>
    <w:p w14:paraId="6E65F015"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3 Department of Infectious Diseases, Public Health Service of Amsterdam, Amsterdam, the Netherlands</w:t>
      </w:r>
    </w:p>
    <w:p w14:paraId="57B85083"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4 Department of General Practice, Amsterdam UMC – location AMC, University of Amsterdam, Amsterdam, the Netherlands</w:t>
      </w:r>
    </w:p>
    <w:p w14:paraId="54F5873B"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lastRenderedPageBreak/>
        <w:t xml:space="preserve">5 Epidemiology and Surveillance Unit, </w:t>
      </w:r>
      <w:proofErr w:type="spellStart"/>
      <w:r w:rsidRPr="00F649FC">
        <w:rPr>
          <w:rFonts w:ascii="Times New Roman" w:hAnsi="Times New Roman" w:cs="Times New Roman"/>
          <w:sz w:val="20"/>
          <w:szCs w:val="20"/>
          <w:lang w:val="en-GB"/>
        </w:rPr>
        <w:t>Center</w:t>
      </w:r>
      <w:proofErr w:type="spellEnd"/>
      <w:r w:rsidRPr="00F649FC">
        <w:rPr>
          <w:rFonts w:ascii="Times New Roman" w:hAnsi="Times New Roman" w:cs="Times New Roman"/>
          <w:sz w:val="20"/>
          <w:szCs w:val="20"/>
          <w:lang w:val="en-GB"/>
        </w:rPr>
        <w:t xml:space="preserve"> for Infectious Disease Control, National Institute of Public Health and the Environment, the Netherlands</w:t>
      </w:r>
    </w:p>
    <w:p w14:paraId="6A51D3DF"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6 STI AIDS Netherlands, Amsterdam, the Netherlands</w:t>
      </w:r>
    </w:p>
    <w:p w14:paraId="603A125D"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7 </w:t>
      </w:r>
      <w:proofErr w:type="spellStart"/>
      <w:r w:rsidRPr="00F649FC">
        <w:rPr>
          <w:rFonts w:ascii="Times New Roman" w:hAnsi="Times New Roman" w:cs="Times New Roman"/>
          <w:sz w:val="20"/>
          <w:szCs w:val="20"/>
          <w:lang w:val="en-GB"/>
        </w:rPr>
        <w:t>Stichting</w:t>
      </w:r>
      <w:proofErr w:type="spellEnd"/>
      <w:r w:rsidRPr="00F649FC">
        <w:rPr>
          <w:rFonts w:ascii="Times New Roman" w:hAnsi="Times New Roman" w:cs="Times New Roman"/>
          <w:sz w:val="20"/>
          <w:szCs w:val="20"/>
          <w:lang w:val="en-GB"/>
        </w:rPr>
        <w:t xml:space="preserve"> HIV Monitoring, Amsterdam, the Netherlands</w:t>
      </w:r>
    </w:p>
    <w:p w14:paraId="2EDF5965"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8 Dutch Association of PLHIV, Amsterdam, the Netherlands</w:t>
      </w:r>
    </w:p>
    <w:p w14:paraId="497548D7"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9 Department of Dermatology, Amsterdam UMC – location AMC, University of Amsterdam, Amsterdam, the Netherlands</w:t>
      </w:r>
    </w:p>
    <w:p w14:paraId="33782F15"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10 </w:t>
      </w:r>
      <w:proofErr w:type="spellStart"/>
      <w:r w:rsidRPr="00F649FC">
        <w:rPr>
          <w:rFonts w:ascii="Times New Roman" w:hAnsi="Times New Roman" w:cs="Times New Roman"/>
          <w:sz w:val="20"/>
          <w:szCs w:val="20"/>
          <w:lang w:val="en-GB"/>
        </w:rPr>
        <w:t>Center</w:t>
      </w:r>
      <w:proofErr w:type="spellEnd"/>
      <w:r w:rsidRPr="00F649FC">
        <w:rPr>
          <w:rFonts w:ascii="Times New Roman" w:hAnsi="Times New Roman" w:cs="Times New Roman"/>
          <w:sz w:val="20"/>
          <w:szCs w:val="20"/>
          <w:lang w:val="en-GB"/>
        </w:rPr>
        <w:t xml:space="preserve"> for Infection and Immunology, Amsterdam (CINIMA), Amsterdam UMC – location AMC, University of Amsterdam, Amsterdam, the Netherlands</w:t>
      </w:r>
    </w:p>
    <w:p w14:paraId="24B2FD57"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11 Department of internal medicine, OLVG – location East, Amsterdam, the Netherlands</w:t>
      </w:r>
    </w:p>
    <w:p w14:paraId="01ADBBBD"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12 Aberdeen Health Psychology Group, Institute of Applied Health Sciences, University of Aberdeen, Aberdeen, United Kingdom </w:t>
      </w:r>
    </w:p>
    <w:p w14:paraId="0107FFEE"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13 Department of </w:t>
      </w:r>
      <w:proofErr w:type="spellStart"/>
      <w:r w:rsidRPr="00F649FC">
        <w:rPr>
          <w:rFonts w:ascii="Times New Roman" w:hAnsi="Times New Roman" w:cs="Times New Roman"/>
          <w:sz w:val="20"/>
          <w:szCs w:val="20"/>
          <w:lang w:val="en-GB"/>
        </w:rPr>
        <w:t>viro</w:t>
      </w:r>
      <w:proofErr w:type="spellEnd"/>
      <w:r w:rsidRPr="00F649FC">
        <w:rPr>
          <w:rFonts w:ascii="Times New Roman" w:hAnsi="Times New Roman" w:cs="Times New Roman"/>
          <w:sz w:val="20"/>
          <w:szCs w:val="20"/>
          <w:lang w:val="en-GB"/>
        </w:rPr>
        <w:t xml:space="preserve">-science, Erasmus Medical </w:t>
      </w:r>
      <w:proofErr w:type="spellStart"/>
      <w:r w:rsidRPr="00F649FC">
        <w:rPr>
          <w:rFonts w:ascii="Times New Roman" w:hAnsi="Times New Roman" w:cs="Times New Roman"/>
          <w:sz w:val="20"/>
          <w:szCs w:val="20"/>
          <w:lang w:val="en-GB"/>
        </w:rPr>
        <w:t>Center</w:t>
      </w:r>
      <w:proofErr w:type="spellEnd"/>
      <w:r w:rsidRPr="00F649FC">
        <w:rPr>
          <w:rFonts w:ascii="Times New Roman" w:hAnsi="Times New Roman" w:cs="Times New Roman"/>
          <w:sz w:val="20"/>
          <w:szCs w:val="20"/>
          <w:lang w:val="en-GB"/>
        </w:rPr>
        <w:t xml:space="preserve"> Rotterdam, Rotterdam, the Netherlands</w:t>
      </w:r>
    </w:p>
    <w:p w14:paraId="2AF1FEC5"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14 Department of Internal Medicine and Infectious Diseases, Erasmus Medical </w:t>
      </w:r>
      <w:proofErr w:type="spellStart"/>
      <w:r w:rsidRPr="00F649FC">
        <w:rPr>
          <w:rFonts w:ascii="Times New Roman" w:hAnsi="Times New Roman" w:cs="Times New Roman"/>
          <w:sz w:val="20"/>
          <w:szCs w:val="20"/>
          <w:lang w:val="en-GB"/>
        </w:rPr>
        <w:t>Center</w:t>
      </w:r>
      <w:proofErr w:type="spellEnd"/>
      <w:r w:rsidRPr="00F649FC">
        <w:rPr>
          <w:rFonts w:ascii="Times New Roman" w:hAnsi="Times New Roman" w:cs="Times New Roman"/>
          <w:sz w:val="20"/>
          <w:szCs w:val="20"/>
          <w:lang w:val="en-GB"/>
        </w:rPr>
        <w:t>, Rotterdam, the Netherlands</w:t>
      </w:r>
    </w:p>
    <w:p w14:paraId="20C7839C"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16 Department of Infectious Diseases, Leiden University Medical </w:t>
      </w:r>
      <w:proofErr w:type="spellStart"/>
      <w:r w:rsidRPr="00F649FC">
        <w:rPr>
          <w:rFonts w:ascii="Times New Roman" w:hAnsi="Times New Roman" w:cs="Times New Roman"/>
          <w:sz w:val="20"/>
          <w:szCs w:val="20"/>
          <w:lang w:val="en-GB"/>
        </w:rPr>
        <w:t>Center</w:t>
      </w:r>
      <w:proofErr w:type="spellEnd"/>
      <w:r w:rsidRPr="00F649FC">
        <w:rPr>
          <w:rFonts w:ascii="Times New Roman" w:hAnsi="Times New Roman" w:cs="Times New Roman"/>
          <w:sz w:val="20"/>
          <w:szCs w:val="20"/>
          <w:lang w:val="en-GB"/>
        </w:rPr>
        <w:t>, Leiden, the Netherlands</w:t>
      </w:r>
    </w:p>
    <w:p w14:paraId="2110B946"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17 </w:t>
      </w:r>
      <w:proofErr w:type="spellStart"/>
      <w:r w:rsidRPr="00F649FC">
        <w:rPr>
          <w:rFonts w:ascii="Times New Roman" w:hAnsi="Times New Roman" w:cs="Times New Roman"/>
          <w:sz w:val="20"/>
          <w:szCs w:val="20"/>
          <w:lang w:val="en-GB"/>
        </w:rPr>
        <w:t>Center</w:t>
      </w:r>
      <w:proofErr w:type="spellEnd"/>
      <w:r w:rsidRPr="00F649FC">
        <w:rPr>
          <w:rFonts w:ascii="Times New Roman" w:hAnsi="Times New Roman" w:cs="Times New Roman"/>
          <w:sz w:val="20"/>
          <w:szCs w:val="20"/>
          <w:lang w:val="en-GB"/>
        </w:rPr>
        <w:t xml:space="preserve"> of Infection and Immunity Amsterdam (CINIMA), Department of Neurology, Amsterdam UMC – location AMC, Amsterdam, the Netherlands</w:t>
      </w:r>
    </w:p>
    <w:p w14:paraId="19A07A1A"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18 Laboratory of Experimental Immunology, Amsterdam UMC – location AMC Amsterdam, the Netherlands </w:t>
      </w:r>
    </w:p>
    <w:p w14:paraId="3C78F41A"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19 Laboratory for Viral Immune Pathogenesis, Amsterdam UMC – location AMC Amsterdam, the Netherlands </w:t>
      </w:r>
    </w:p>
    <w:p w14:paraId="07395191"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20 Department of Pharmacy, Radboud University Nijmegen Medical </w:t>
      </w:r>
      <w:proofErr w:type="spellStart"/>
      <w:r w:rsidRPr="00F649FC">
        <w:rPr>
          <w:rFonts w:ascii="Times New Roman" w:hAnsi="Times New Roman" w:cs="Times New Roman"/>
          <w:sz w:val="20"/>
          <w:szCs w:val="20"/>
          <w:lang w:val="en-GB"/>
        </w:rPr>
        <w:t>Center</w:t>
      </w:r>
      <w:proofErr w:type="spellEnd"/>
      <w:r w:rsidRPr="00F649FC">
        <w:rPr>
          <w:rFonts w:ascii="Times New Roman" w:hAnsi="Times New Roman" w:cs="Times New Roman"/>
          <w:sz w:val="20"/>
          <w:szCs w:val="20"/>
          <w:lang w:val="en-GB"/>
        </w:rPr>
        <w:t>, Nijmegen, the Netherlands</w:t>
      </w:r>
    </w:p>
    <w:p w14:paraId="3CFAE7D1"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21 Immunology Laboratory, Vaccine Research </w:t>
      </w:r>
      <w:proofErr w:type="spellStart"/>
      <w:r w:rsidRPr="00F649FC">
        <w:rPr>
          <w:rFonts w:ascii="Times New Roman" w:hAnsi="Times New Roman" w:cs="Times New Roman"/>
          <w:sz w:val="20"/>
          <w:szCs w:val="20"/>
          <w:lang w:val="en-GB"/>
        </w:rPr>
        <w:t>Center</w:t>
      </w:r>
      <w:proofErr w:type="spellEnd"/>
      <w:r w:rsidRPr="00F649FC">
        <w:rPr>
          <w:rFonts w:ascii="Times New Roman" w:hAnsi="Times New Roman" w:cs="Times New Roman"/>
          <w:sz w:val="20"/>
          <w:szCs w:val="20"/>
          <w:lang w:val="en-GB"/>
        </w:rPr>
        <w:t>, NIAID, National Institutes of Health</w:t>
      </w:r>
    </w:p>
    <w:p w14:paraId="009C02FD"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22 US Military HIV Research Program and the Henry M. Jackson Foundation for the Advancement of Military Medicine, Bethesda, United States</w:t>
      </w:r>
    </w:p>
    <w:p w14:paraId="7C2B5103"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23 Department of Virology, Erasmus Medical </w:t>
      </w:r>
      <w:proofErr w:type="spellStart"/>
      <w:r w:rsidRPr="00F649FC">
        <w:rPr>
          <w:rFonts w:ascii="Times New Roman" w:hAnsi="Times New Roman" w:cs="Times New Roman"/>
          <w:sz w:val="20"/>
          <w:szCs w:val="20"/>
          <w:lang w:val="en-GB"/>
        </w:rPr>
        <w:t>Center</w:t>
      </w:r>
      <w:proofErr w:type="spellEnd"/>
      <w:r w:rsidRPr="00F649FC">
        <w:rPr>
          <w:rFonts w:ascii="Times New Roman" w:hAnsi="Times New Roman" w:cs="Times New Roman"/>
          <w:sz w:val="20"/>
          <w:szCs w:val="20"/>
          <w:lang w:val="en-GB"/>
        </w:rPr>
        <w:t>, Rotterdam, the Netherlands</w:t>
      </w:r>
    </w:p>
    <w:p w14:paraId="24CFEDA2"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24 Department of Internal Medicine, Amsterdam UMC – location VUMC, Amsterdam, the Netherlands</w:t>
      </w:r>
    </w:p>
    <w:p w14:paraId="57DC2383"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25 Department of Internal Medicine, </w:t>
      </w:r>
      <w:proofErr w:type="spellStart"/>
      <w:r w:rsidRPr="00F649FC">
        <w:rPr>
          <w:rFonts w:ascii="Times New Roman" w:hAnsi="Times New Roman" w:cs="Times New Roman"/>
          <w:sz w:val="20"/>
          <w:szCs w:val="20"/>
          <w:lang w:val="en-GB"/>
        </w:rPr>
        <w:t>Slotervaart</w:t>
      </w:r>
      <w:proofErr w:type="spellEnd"/>
      <w:r w:rsidRPr="00F649FC">
        <w:rPr>
          <w:rFonts w:ascii="Times New Roman" w:hAnsi="Times New Roman" w:cs="Times New Roman"/>
          <w:sz w:val="20"/>
          <w:szCs w:val="20"/>
          <w:lang w:val="en-GB"/>
        </w:rPr>
        <w:t xml:space="preserve"> Hospital, Amsterdam, the Netherlands</w:t>
      </w:r>
    </w:p>
    <w:p w14:paraId="334B3341"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26 DC Clinics, Amsterdam, the Netherlands</w:t>
      </w:r>
    </w:p>
    <w:p w14:paraId="66FA1635"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27 Department of Internal Medicine, OLVG – location West , Amsterdam, the Netherlands</w:t>
      </w:r>
    </w:p>
    <w:p w14:paraId="2332E80A"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28 School of Public Health, Faculty of Medicine, Imperial College London, London, United Kingdom</w:t>
      </w:r>
    </w:p>
    <w:p w14:paraId="72FC99FA"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lastRenderedPageBreak/>
        <w:t xml:space="preserve">29 Department of Internal Medicine, Radboud University Nijmegen Medical </w:t>
      </w:r>
      <w:proofErr w:type="spellStart"/>
      <w:r w:rsidRPr="00F649FC">
        <w:rPr>
          <w:rFonts w:ascii="Times New Roman" w:hAnsi="Times New Roman" w:cs="Times New Roman"/>
          <w:sz w:val="20"/>
          <w:szCs w:val="20"/>
          <w:lang w:val="en-GB"/>
        </w:rPr>
        <w:t>Center</w:t>
      </w:r>
      <w:proofErr w:type="spellEnd"/>
      <w:r w:rsidRPr="00F649FC">
        <w:rPr>
          <w:rFonts w:ascii="Times New Roman" w:hAnsi="Times New Roman" w:cs="Times New Roman"/>
          <w:sz w:val="20"/>
          <w:szCs w:val="20"/>
          <w:lang w:val="en-GB"/>
        </w:rPr>
        <w:t>, Nijmegen, the Netherlands</w:t>
      </w:r>
    </w:p>
    <w:p w14:paraId="5FABFD8F" w14:textId="77777777" w:rsidR="00CB605F" w:rsidRPr="00F649FC" w:rsidRDefault="00CB605F" w:rsidP="00CB605F">
      <w:pPr>
        <w:spacing w:after="0" w:line="480" w:lineRule="auto"/>
        <w:rPr>
          <w:rFonts w:ascii="Times New Roman" w:hAnsi="Times New Roman" w:cs="Times New Roman"/>
          <w:sz w:val="20"/>
          <w:szCs w:val="20"/>
        </w:rPr>
      </w:pPr>
      <w:r w:rsidRPr="00F649FC">
        <w:rPr>
          <w:rFonts w:ascii="Times New Roman" w:hAnsi="Times New Roman" w:cs="Times New Roman"/>
          <w:sz w:val="20"/>
          <w:szCs w:val="20"/>
        </w:rPr>
        <w:t>30 Sexology Center Amsterdam, Amsterdam, the Netherlands</w:t>
      </w:r>
    </w:p>
    <w:p w14:paraId="642B4CF6" w14:textId="77777777" w:rsidR="00CB605F" w:rsidRPr="00F649FC" w:rsidRDefault="00CB605F" w:rsidP="00CB605F">
      <w:pPr>
        <w:spacing w:after="0" w:line="480" w:lineRule="auto"/>
        <w:rPr>
          <w:rFonts w:ascii="Times New Roman" w:hAnsi="Times New Roman" w:cs="Times New Roman"/>
          <w:sz w:val="20"/>
          <w:szCs w:val="20"/>
        </w:rPr>
      </w:pPr>
      <w:r w:rsidRPr="00F649FC">
        <w:rPr>
          <w:rFonts w:ascii="Times New Roman" w:hAnsi="Times New Roman" w:cs="Times New Roman"/>
          <w:sz w:val="20"/>
          <w:szCs w:val="20"/>
        </w:rPr>
        <w:t>31 GP practice Heijnen &amp; de Meij, Amsterdam, the Netherlands</w:t>
      </w:r>
    </w:p>
    <w:p w14:paraId="6C34566D"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32 </w:t>
      </w:r>
      <w:proofErr w:type="spellStart"/>
      <w:r w:rsidRPr="00F649FC">
        <w:rPr>
          <w:rFonts w:ascii="Times New Roman" w:hAnsi="Times New Roman" w:cs="Times New Roman"/>
          <w:sz w:val="20"/>
          <w:szCs w:val="20"/>
          <w:lang w:val="en-GB"/>
        </w:rPr>
        <w:t>Elaa</w:t>
      </w:r>
      <w:proofErr w:type="spellEnd"/>
      <w:r w:rsidRPr="00F649FC">
        <w:rPr>
          <w:rFonts w:ascii="Times New Roman" w:hAnsi="Times New Roman" w:cs="Times New Roman"/>
          <w:sz w:val="20"/>
          <w:szCs w:val="20"/>
          <w:lang w:val="en-GB"/>
        </w:rPr>
        <w:t xml:space="preserve"> – First line Amsterdam Almere, Amsterdam, the Netherlands</w:t>
      </w:r>
    </w:p>
    <w:p w14:paraId="2EE4845E"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33 AIDS Healthcare Foundation, Amsterdam, the Netherlands</w:t>
      </w:r>
    </w:p>
    <w:p w14:paraId="0FB6CBDD"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34 </w:t>
      </w:r>
      <w:proofErr w:type="spellStart"/>
      <w:r w:rsidRPr="00F649FC">
        <w:rPr>
          <w:rFonts w:ascii="Times New Roman" w:hAnsi="Times New Roman" w:cs="Times New Roman"/>
          <w:sz w:val="20"/>
          <w:szCs w:val="20"/>
          <w:lang w:val="en-GB"/>
        </w:rPr>
        <w:t>Center</w:t>
      </w:r>
      <w:proofErr w:type="spellEnd"/>
      <w:r w:rsidRPr="00F649FC">
        <w:rPr>
          <w:rFonts w:ascii="Times New Roman" w:hAnsi="Times New Roman" w:cs="Times New Roman"/>
          <w:sz w:val="20"/>
          <w:szCs w:val="20"/>
          <w:lang w:val="en-GB"/>
        </w:rPr>
        <w:t xml:space="preserve"> of Expertise on Gender Dysphoria, Amsterdam UMC – location VUMC, Amsterdam, the Netherlands</w:t>
      </w:r>
    </w:p>
    <w:p w14:paraId="72B79C39"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35 Department of Medical Microbiology, OLVG, Amsterdam, the Netherlands</w:t>
      </w:r>
    </w:p>
    <w:p w14:paraId="08F126BB"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36 Department of Donor Medicine Research, Laboratory of Blood-borne Infections, </w:t>
      </w:r>
      <w:proofErr w:type="spellStart"/>
      <w:r w:rsidRPr="00F649FC">
        <w:rPr>
          <w:rFonts w:ascii="Times New Roman" w:hAnsi="Times New Roman" w:cs="Times New Roman"/>
          <w:sz w:val="20"/>
          <w:szCs w:val="20"/>
          <w:lang w:val="en-GB"/>
        </w:rPr>
        <w:t>Sanquin</w:t>
      </w:r>
      <w:proofErr w:type="spellEnd"/>
      <w:r w:rsidRPr="00F649FC">
        <w:rPr>
          <w:rFonts w:ascii="Times New Roman" w:hAnsi="Times New Roman" w:cs="Times New Roman"/>
          <w:sz w:val="20"/>
          <w:szCs w:val="20"/>
          <w:lang w:val="en-GB"/>
        </w:rPr>
        <w:t xml:space="preserve"> Research, Amsterdam, the Netherlands</w:t>
      </w:r>
    </w:p>
    <w:p w14:paraId="26677654" w14:textId="77777777" w:rsidR="00CB605F" w:rsidRPr="00F649FC" w:rsidRDefault="00CB605F" w:rsidP="00CB605F">
      <w:pPr>
        <w:spacing w:after="0" w:line="480" w:lineRule="auto"/>
        <w:rPr>
          <w:rFonts w:ascii="Times New Roman" w:hAnsi="Times New Roman" w:cs="Times New Roman"/>
          <w:sz w:val="20"/>
          <w:szCs w:val="20"/>
          <w:lang w:val="en-GB"/>
        </w:rPr>
      </w:pPr>
      <w:r w:rsidRPr="00F649FC">
        <w:rPr>
          <w:rFonts w:ascii="Times New Roman" w:hAnsi="Times New Roman" w:cs="Times New Roman"/>
          <w:sz w:val="20"/>
          <w:szCs w:val="20"/>
          <w:lang w:val="en-GB"/>
        </w:rPr>
        <w:t xml:space="preserve">37 Department of Internal Medicine, Medical </w:t>
      </w:r>
      <w:proofErr w:type="spellStart"/>
      <w:r w:rsidRPr="00F649FC">
        <w:rPr>
          <w:rFonts w:ascii="Times New Roman" w:hAnsi="Times New Roman" w:cs="Times New Roman"/>
          <w:sz w:val="20"/>
          <w:szCs w:val="20"/>
          <w:lang w:val="en-GB"/>
        </w:rPr>
        <w:t>Center</w:t>
      </w:r>
      <w:proofErr w:type="spellEnd"/>
      <w:r w:rsidRPr="00F649FC">
        <w:rPr>
          <w:rFonts w:ascii="Times New Roman" w:hAnsi="Times New Roman" w:cs="Times New Roman"/>
          <w:sz w:val="20"/>
          <w:szCs w:val="20"/>
          <w:lang w:val="en-GB"/>
        </w:rPr>
        <w:t xml:space="preserve"> Jan van </w:t>
      </w:r>
      <w:proofErr w:type="spellStart"/>
      <w:r w:rsidRPr="00F649FC">
        <w:rPr>
          <w:rFonts w:ascii="Times New Roman" w:hAnsi="Times New Roman" w:cs="Times New Roman"/>
          <w:sz w:val="20"/>
          <w:szCs w:val="20"/>
          <w:lang w:val="en-GB"/>
        </w:rPr>
        <w:t>Goyen</w:t>
      </w:r>
      <w:proofErr w:type="spellEnd"/>
      <w:r w:rsidRPr="00F649FC">
        <w:rPr>
          <w:rFonts w:ascii="Times New Roman" w:hAnsi="Times New Roman" w:cs="Times New Roman"/>
          <w:sz w:val="20"/>
          <w:szCs w:val="20"/>
          <w:lang w:val="en-GB"/>
        </w:rPr>
        <w:t>, Amsterdam, the Netherlands</w:t>
      </w:r>
    </w:p>
    <w:p w14:paraId="6A33364D" w14:textId="77777777" w:rsidR="00CB605F" w:rsidRPr="00F649FC" w:rsidRDefault="00CB605F" w:rsidP="00CB605F">
      <w:pPr>
        <w:spacing w:after="0"/>
        <w:rPr>
          <w:rFonts w:ascii="Times New Roman" w:hAnsi="Times New Roman" w:cs="Times New Roman"/>
          <w:sz w:val="20"/>
          <w:szCs w:val="20"/>
          <w:lang w:val="en-GB"/>
        </w:rPr>
      </w:pPr>
    </w:p>
    <w:p w14:paraId="49B7143E" w14:textId="77777777" w:rsidR="00CB605F" w:rsidRPr="00F649FC" w:rsidRDefault="00CB605F" w:rsidP="00CB605F">
      <w:pPr>
        <w:spacing w:after="0"/>
        <w:rPr>
          <w:rFonts w:ascii="Times New Roman" w:hAnsi="Times New Roman" w:cs="Times New Roman"/>
          <w:sz w:val="20"/>
          <w:szCs w:val="20"/>
          <w:lang w:val="en-GB"/>
        </w:rPr>
      </w:pPr>
    </w:p>
    <w:p w14:paraId="0F907A6C" w14:textId="77777777" w:rsidR="008D1E84" w:rsidRPr="004E26E7" w:rsidRDefault="008D1E84">
      <w:pPr>
        <w:rPr>
          <w:lang w:val="en-GB"/>
        </w:rPr>
      </w:pPr>
    </w:p>
    <w:sectPr w:rsidR="008D1E84" w:rsidRPr="004E26E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B8F45" w14:textId="77777777" w:rsidR="00741D45" w:rsidRDefault="00741D45" w:rsidP="00567894">
      <w:pPr>
        <w:spacing w:after="0" w:line="240" w:lineRule="auto"/>
      </w:pPr>
      <w:r>
        <w:separator/>
      </w:r>
    </w:p>
  </w:endnote>
  <w:endnote w:type="continuationSeparator" w:id="0">
    <w:p w14:paraId="7B3D609B" w14:textId="77777777" w:rsidR="00741D45" w:rsidRDefault="00741D45" w:rsidP="0056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4B738" w14:textId="77777777" w:rsidR="00741D45" w:rsidRDefault="00741D45" w:rsidP="00567894">
      <w:pPr>
        <w:spacing w:after="0" w:line="240" w:lineRule="auto"/>
      </w:pPr>
      <w:r>
        <w:separator/>
      </w:r>
    </w:p>
  </w:footnote>
  <w:footnote w:type="continuationSeparator" w:id="0">
    <w:p w14:paraId="5631E61F" w14:textId="77777777" w:rsidR="00741D45" w:rsidRDefault="00741D45" w:rsidP="00567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20492"/>
      <w:docPartObj>
        <w:docPartGallery w:val="Page Numbers (Top of Page)"/>
        <w:docPartUnique/>
      </w:docPartObj>
    </w:sdtPr>
    <w:sdtEndPr/>
    <w:sdtContent>
      <w:p w14:paraId="3E4300A9" w14:textId="77777777" w:rsidR="00567894" w:rsidRDefault="00567894">
        <w:pPr>
          <w:pStyle w:val="Koptekst"/>
          <w:jc w:val="right"/>
        </w:pPr>
        <w:r>
          <w:fldChar w:fldCharType="begin"/>
        </w:r>
        <w:r>
          <w:instrText>PAGE   \* MERGEFORMAT</w:instrText>
        </w:r>
        <w:r>
          <w:fldChar w:fldCharType="separate"/>
        </w:r>
        <w:r w:rsidR="00486E33">
          <w:rPr>
            <w:noProof/>
          </w:rPr>
          <w:t>5</w:t>
        </w:r>
        <w:r>
          <w:fldChar w:fldCharType="end"/>
        </w:r>
      </w:p>
    </w:sdtContent>
  </w:sdt>
  <w:p w14:paraId="2B7D2A76" w14:textId="77777777" w:rsidR="00567894" w:rsidRDefault="0056789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315E3"/>
    <w:multiLevelType w:val="hybridMultilevel"/>
    <w:tmpl w:val="7764AE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cy Phillips">
    <w15:presenceInfo w15:providerId="Windows Live" w15:userId="9a95700202e8e4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B"/>
    <w:rsid w:val="00092B3A"/>
    <w:rsid w:val="000E6F39"/>
    <w:rsid w:val="0012178B"/>
    <w:rsid w:val="0012584C"/>
    <w:rsid w:val="00214108"/>
    <w:rsid w:val="002806C0"/>
    <w:rsid w:val="002D6777"/>
    <w:rsid w:val="003705E0"/>
    <w:rsid w:val="003A4094"/>
    <w:rsid w:val="003E503D"/>
    <w:rsid w:val="00486E33"/>
    <w:rsid w:val="004A12A6"/>
    <w:rsid w:val="004D56D6"/>
    <w:rsid w:val="004D74E9"/>
    <w:rsid w:val="004E26E7"/>
    <w:rsid w:val="00507CA6"/>
    <w:rsid w:val="0051596D"/>
    <w:rsid w:val="00567894"/>
    <w:rsid w:val="00577C71"/>
    <w:rsid w:val="00600F82"/>
    <w:rsid w:val="0061369B"/>
    <w:rsid w:val="006A429A"/>
    <w:rsid w:val="006F7D33"/>
    <w:rsid w:val="00741D45"/>
    <w:rsid w:val="008052D1"/>
    <w:rsid w:val="00831AF7"/>
    <w:rsid w:val="00866693"/>
    <w:rsid w:val="008D1E84"/>
    <w:rsid w:val="008D3141"/>
    <w:rsid w:val="00951DFC"/>
    <w:rsid w:val="00A006DB"/>
    <w:rsid w:val="00A13ED0"/>
    <w:rsid w:val="00A163E5"/>
    <w:rsid w:val="00AA4661"/>
    <w:rsid w:val="00AC59D9"/>
    <w:rsid w:val="00AF0CC4"/>
    <w:rsid w:val="00B3367E"/>
    <w:rsid w:val="00B5374A"/>
    <w:rsid w:val="00BD1FE0"/>
    <w:rsid w:val="00BF5BC4"/>
    <w:rsid w:val="00C64978"/>
    <w:rsid w:val="00CB605F"/>
    <w:rsid w:val="00CB7BCE"/>
    <w:rsid w:val="00CF32BE"/>
    <w:rsid w:val="00D57E85"/>
    <w:rsid w:val="00D776E2"/>
    <w:rsid w:val="00E875F4"/>
    <w:rsid w:val="00EA0E09"/>
    <w:rsid w:val="00F76609"/>
    <w:rsid w:val="00FE4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6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76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76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609"/>
    <w:rPr>
      <w:rFonts w:ascii="Tahoma" w:hAnsi="Tahoma" w:cs="Tahoma"/>
      <w:sz w:val="16"/>
      <w:szCs w:val="16"/>
    </w:rPr>
  </w:style>
  <w:style w:type="paragraph" w:styleId="Lijstalinea">
    <w:name w:val="List Paragraph"/>
    <w:basedOn w:val="Standaard"/>
    <w:uiPriority w:val="34"/>
    <w:qFormat/>
    <w:rsid w:val="004E26E7"/>
    <w:pPr>
      <w:ind w:left="720"/>
      <w:contextualSpacing/>
    </w:pPr>
  </w:style>
  <w:style w:type="paragraph" w:styleId="Koptekst">
    <w:name w:val="header"/>
    <w:basedOn w:val="Standaard"/>
    <w:link w:val="KoptekstChar"/>
    <w:uiPriority w:val="99"/>
    <w:unhideWhenUsed/>
    <w:rsid w:val="0056789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67894"/>
  </w:style>
  <w:style w:type="paragraph" w:styleId="Voettekst">
    <w:name w:val="footer"/>
    <w:basedOn w:val="Standaard"/>
    <w:link w:val="VoettekstChar"/>
    <w:uiPriority w:val="99"/>
    <w:unhideWhenUsed/>
    <w:rsid w:val="0056789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67894"/>
  </w:style>
  <w:style w:type="paragraph" w:styleId="Geenafstand">
    <w:name w:val="No Spacing"/>
    <w:uiPriority w:val="1"/>
    <w:qFormat/>
    <w:rsid w:val="00577C71"/>
    <w:pPr>
      <w:spacing w:after="0" w:line="240" w:lineRule="auto"/>
    </w:pPr>
    <w:rPr>
      <w:rFonts w:ascii="Corbel" w:hAnsi="Corbe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6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76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76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609"/>
    <w:rPr>
      <w:rFonts w:ascii="Tahoma" w:hAnsi="Tahoma" w:cs="Tahoma"/>
      <w:sz w:val="16"/>
      <w:szCs w:val="16"/>
    </w:rPr>
  </w:style>
  <w:style w:type="paragraph" w:styleId="Lijstalinea">
    <w:name w:val="List Paragraph"/>
    <w:basedOn w:val="Standaard"/>
    <w:uiPriority w:val="34"/>
    <w:qFormat/>
    <w:rsid w:val="004E26E7"/>
    <w:pPr>
      <w:ind w:left="720"/>
      <w:contextualSpacing/>
    </w:pPr>
  </w:style>
  <w:style w:type="paragraph" w:styleId="Koptekst">
    <w:name w:val="header"/>
    <w:basedOn w:val="Standaard"/>
    <w:link w:val="KoptekstChar"/>
    <w:uiPriority w:val="99"/>
    <w:unhideWhenUsed/>
    <w:rsid w:val="0056789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67894"/>
  </w:style>
  <w:style w:type="paragraph" w:styleId="Voettekst">
    <w:name w:val="footer"/>
    <w:basedOn w:val="Standaard"/>
    <w:link w:val="VoettekstChar"/>
    <w:uiPriority w:val="99"/>
    <w:unhideWhenUsed/>
    <w:rsid w:val="0056789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67894"/>
  </w:style>
  <w:style w:type="paragraph" w:styleId="Geenafstand">
    <w:name w:val="No Spacing"/>
    <w:uiPriority w:val="1"/>
    <w:qFormat/>
    <w:rsid w:val="00577C71"/>
    <w:pPr>
      <w:spacing w:after="0" w:line="240" w:lineRule="auto"/>
    </w:pPr>
    <w:rPr>
      <w:rFonts w:ascii="Corbel" w:hAnsi="Corbe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1478</Words>
  <Characters>8133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 Hanne</dc:creator>
  <cp:lastModifiedBy>Zimmermann, Hanne</cp:lastModifiedBy>
  <cp:revision>13</cp:revision>
  <dcterms:created xsi:type="dcterms:W3CDTF">2020-06-02T06:57:00Z</dcterms:created>
  <dcterms:modified xsi:type="dcterms:W3CDTF">2020-06-02T06:59:00Z</dcterms:modified>
</cp:coreProperties>
</file>