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40" w:rsidRDefault="00267940" w:rsidP="00267940">
      <w:pPr>
        <w:pStyle w:val="Caption"/>
        <w:keepNext/>
      </w:pPr>
      <w:bookmarkStart w:id="0" w:name="_Ref98265654"/>
      <w:bookmarkStart w:id="1" w:name="_GoBack"/>
      <w:bookmarkEnd w:id="1"/>
      <w:r>
        <w:t xml:space="preserve">Table </w:t>
      </w:r>
      <w:proofErr w:type="gramStart"/>
      <w:r>
        <w:t xml:space="preserve">A </w:t>
      </w:r>
      <w:r>
        <w:fldChar w:fldCharType="begin"/>
      </w:r>
      <w:r>
        <w:instrText xml:space="preserve"> SEQ Table_A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proofErr w:type="gramEnd"/>
      <w:r>
        <w:t xml:space="preserve"> </w:t>
      </w:r>
      <w:r>
        <w:t xml:space="preserve">Basic characteristics and sample size (% of total </w:t>
      </w:r>
      <w:r w:rsidRPr="00D265AE">
        <w:t>33,086</w:t>
      </w:r>
      <w:r>
        <w:t xml:space="preserve"> individuals) fo</w:t>
      </w:r>
      <w:r>
        <w:t>r each of the 39 included mines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084"/>
        <w:gridCol w:w="1495"/>
        <w:gridCol w:w="1395"/>
        <w:gridCol w:w="1417"/>
      </w:tblGrid>
      <w:tr w:rsidR="00267940" w:rsidRPr="00757802" w:rsidTr="007A2DEA">
        <w:trPr>
          <w:trHeight w:val="324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b/>
                <w:sz w:val="20"/>
              </w:rPr>
            </w:pPr>
            <w:r w:rsidRPr="00F90C2A">
              <w:rPr>
                <w:b/>
                <w:sz w:val="2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b/>
                <w:sz w:val="20"/>
              </w:rPr>
            </w:pPr>
            <w:r w:rsidRPr="00F90C2A">
              <w:rPr>
                <w:b/>
                <w:sz w:val="20"/>
              </w:rPr>
              <w:t>Primary commodity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b/>
                <w:sz w:val="20"/>
              </w:rPr>
            </w:pPr>
            <w:r w:rsidRPr="00F90C2A">
              <w:rPr>
                <w:b/>
                <w:sz w:val="20"/>
              </w:rPr>
              <w:t>Opening year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b/>
                <w:sz w:val="20"/>
              </w:rPr>
            </w:pPr>
            <w:r w:rsidRPr="00F90C2A">
              <w:rPr>
                <w:b/>
                <w:sz w:val="20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b/>
                <w:sz w:val="20"/>
              </w:rPr>
            </w:pPr>
            <w:r w:rsidRPr="00F90C2A">
              <w:rPr>
                <w:b/>
                <w:sz w:val="20"/>
              </w:rPr>
              <w:t>N (%)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tcBorders>
              <w:top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Bouroum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373 (1.1%)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Youga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1378 (4.2%)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Taparko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366 (1.1%)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Inata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323 (1</w:t>
            </w:r>
            <w:r>
              <w:rPr>
                <w:sz w:val="20"/>
              </w:rPr>
              <w:t>.0</w:t>
            </w:r>
            <w:r w:rsidRPr="00F90C2A">
              <w:rPr>
                <w:sz w:val="20"/>
              </w:rPr>
              <w:t>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Essakane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431 (1.3%)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Kalsaka</w:t>
            </w:r>
            <w:proofErr w:type="spellEnd"/>
            <w:r w:rsidRPr="00F90C2A">
              <w:rPr>
                <w:sz w:val="20"/>
              </w:rPr>
              <w:t>/Sega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Burkina Faso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1031 (3.1%)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Gakara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Lanthanides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Burundi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4520 (13.7%)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Twangiza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1641 (5.0%)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Miniere</w:t>
            </w:r>
            <w:proofErr w:type="spellEnd"/>
            <w:r w:rsidRPr="00F90C2A">
              <w:rPr>
                <w:sz w:val="20"/>
              </w:rPr>
              <w:t xml:space="preserve"> </w:t>
            </w:r>
            <w:proofErr w:type="spellStart"/>
            <w:r w:rsidRPr="00F90C2A">
              <w:rPr>
                <w:sz w:val="20"/>
              </w:rPr>
              <w:t>Musoshi</w:t>
            </w:r>
            <w:proofErr w:type="spellEnd"/>
            <w:r w:rsidRPr="00F90C2A">
              <w:rPr>
                <w:sz w:val="20"/>
              </w:rPr>
              <w:t xml:space="preserve"> </w:t>
            </w:r>
            <w:proofErr w:type="spellStart"/>
            <w:r w:rsidRPr="00F90C2A">
              <w:rPr>
                <w:sz w:val="20"/>
              </w:rPr>
              <w:t>Kinsenda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Copper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1042 (3.2%)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Kibali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DRC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62 (0.2%)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Pampe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472 (1.4%)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Hwini-Butre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754 (2.3%)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Akyem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860 (2.6%)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Nzema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491 (1.5%)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Hahotoe-Kpogame-Kpeme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Phosphate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Ghana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893 (2.7%)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Kouroussa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Guinea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183 (0.6%)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Forecariah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Iron Ore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Guinea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1924 (5.8%)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Baoule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Diamonds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Guinea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180 (0.5%)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 xml:space="preserve">Dian </w:t>
            </w:r>
            <w:proofErr w:type="spellStart"/>
            <w:r w:rsidRPr="00F90C2A">
              <w:rPr>
                <w:sz w:val="20"/>
              </w:rPr>
              <w:t>Dian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Bauxite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Guinea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1160 (3.5%)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Bel Air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Bauxite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2018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Guinea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962 (2.9%)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Kilimapesa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Kenya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648 (2</w:t>
            </w:r>
            <w:r>
              <w:rPr>
                <w:sz w:val="20"/>
              </w:rPr>
              <w:t>.0</w:t>
            </w:r>
            <w:r w:rsidRPr="00F90C2A">
              <w:rPr>
                <w:sz w:val="20"/>
              </w:rPr>
              <w:t>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Liberia Mines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Iron Ore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Liberia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1649 (5</w:t>
            </w:r>
            <w:r>
              <w:rPr>
                <w:sz w:val="20"/>
              </w:rPr>
              <w:t>.0</w:t>
            </w:r>
            <w:r w:rsidRPr="00F90C2A">
              <w:rPr>
                <w:sz w:val="20"/>
              </w:rPr>
              <w:t>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Kodieran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Mali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139 (0.4%)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Yanfolila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2017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Mali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283 (0.9%)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Bagoe</w:t>
            </w:r>
            <w:proofErr w:type="spellEnd"/>
            <w:r w:rsidRPr="00F90C2A">
              <w:rPr>
                <w:sz w:val="20"/>
              </w:rPr>
              <w:t xml:space="preserve"> River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Mali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298 (0.9%)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Tienfala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Iron Ore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Mali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487 (1.5%)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Buzwagi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Tanzania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603 (1.8%)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Tancoal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Coal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Tanzania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423 (1.3%)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Lubambe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Copper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Zambia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523 (1.6%)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Trident - Sentinel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Copper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Zambia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149 (0.5%)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Maamba</w:t>
            </w:r>
            <w:proofErr w:type="spellEnd"/>
            <w:r w:rsidRPr="00F90C2A">
              <w:rPr>
                <w:sz w:val="20"/>
              </w:rPr>
              <w:t xml:space="preserve"> Collieries Ltd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Coal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Zambia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700 (2.1%)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Kasempa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Copper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Zambia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96 (0.3%)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Maybach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Manganese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Zambia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134 (0.4%)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Unki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Platinum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527 (1.6%)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 xml:space="preserve">Old </w:t>
            </w:r>
            <w:proofErr w:type="spellStart"/>
            <w:r w:rsidRPr="00F90C2A">
              <w:rPr>
                <w:sz w:val="20"/>
              </w:rPr>
              <w:t>Nic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1632 (4.9%)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Anjin</w:t>
            </w:r>
            <w:proofErr w:type="spellEnd"/>
            <w:r w:rsidRPr="00F90C2A">
              <w:rPr>
                <w:sz w:val="20"/>
              </w:rPr>
              <w:t xml:space="preserve"> 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Diamonds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455 (1.4%)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proofErr w:type="spellStart"/>
            <w:r w:rsidRPr="00F90C2A">
              <w:rPr>
                <w:sz w:val="20"/>
              </w:rPr>
              <w:t>Mazowe</w:t>
            </w:r>
            <w:proofErr w:type="spellEnd"/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1672 (5.1%)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Arcturus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2487 (7.5%)</w:t>
            </w:r>
          </w:p>
        </w:tc>
      </w:tr>
      <w:tr w:rsidR="00267940" w:rsidRPr="00757802" w:rsidTr="007A2DEA">
        <w:trPr>
          <w:trHeight w:val="276"/>
        </w:trPr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Redwing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Gold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Zimbabwe</w:t>
            </w:r>
          </w:p>
        </w:tc>
        <w:tc>
          <w:tcPr>
            <w:tcW w:w="0" w:type="auto"/>
            <w:noWrap/>
            <w:hideMark/>
          </w:tcPr>
          <w:p w:rsidR="00267940" w:rsidRPr="00F90C2A" w:rsidRDefault="00267940" w:rsidP="007A2DEA">
            <w:pPr>
              <w:spacing w:after="0"/>
              <w:rPr>
                <w:sz w:val="20"/>
              </w:rPr>
            </w:pPr>
            <w:r w:rsidRPr="00F90C2A">
              <w:rPr>
                <w:sz w:val="20"/>
              </w:rPr>
              <w:t>1135 (3.4%)</w:t>
            </w:r>
          </w:p>
        </w:tc>
      </w:tr>
    </w:tbl>
    <w:p w:rsidR="00267940" w:rsidRPr="00F90C2A" w:rsidRDefault="00267940" w:rsidP="00267940">
      <w:pPr>
        <w:tabs>
          <w:tab w:val="left" w:pos="284"/>
        </w:tabs>
        <w:spacing w:after="200"/>
        <w:jc w:val="left"/>
        <w:rPr>
          <w:sz w:val="20"/>
        </w:rPr>
      </w:pPr>
      <w:r w:rsidRPr="00F90C2A">
        <w:rPr>
          <w:sz w:val="20"/>
        </w:rPr>
        <w:t>DRC</w:t>
      </w:r>
      <w:r>
        <w:rPr>
          <w:sz w:val="20"/>
        </w:rPr>
        <w:t>: Democratic Republic of the Congo</w:t>
      </w:r>
      <w:r w:rsidRPr="00F90C2A">
        <w:rPr>
          <w:sz w:val="20"/>
        </w:rPr>
        <w:t xml:space="preserve"> </w:t>
      </w:r>
      <w:r w:rsidRPr="00F90C2A">
        <w:rPr>
          <w:sz w:val="20"/>
        </w:rPr>
        <w:br w:type="page"/>
      </w:r>
    </w:p>
    <w:p w:rsidR="00267940" w:rsidRDefault="00267940">
      <w:pPr>
        <w:spacing w:after="160" w:line="259" w:lineRule="auto"/>
        <w:jc w:val="left"/>
        <w:sectPr w:rsidR="00267940" w:rsidSect="0026794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280C" w:rsidRDefault="00C6280C" w:rsidP="00C6280C">
      <w:pPr>
        <w:pStyle w:val="Caption"/>
        <w:keepNext/>
      </w:pPr>
      <w:r>
        <w:lastRenderedPageBreak/>
        <w:t>Table </w:t>
      </w:r>
      <w:proofErr w:type="gramStart"/>
      <w:r>
        <w:t>A </w:t>
      </w:r>
      <w:r w:rsidR="00267940">
        <w:fldChar w:fldCharType="begin"/>
      </w:r>
      <w:r w:rsidR="00267940">
        <w:instrText xml:space="preserve"> SEQ Table_A \* ARABIC </w:instrText>
      </w:r>
      <w:r w:rsidR="00267940">
        <w:fldChar w:fldCharType="separate"/>
      </w:r>
      <w:r w:rsidR="00267940">
        <w:rPr>
          <w:noProof/>
        </w:rPr>
        <w:t>2</w:t>
      </w:r>
      <w:r w:rsidR="00267940">
        <w:fldChar w:fldCharType="end"/>
      </w:r>
      <w:bookmarkEnd w:id="0"/>
      <w:proofErr w:type="gramEnd"/>
      <w:r>
        <w:t xml:space="preserve"> Characteristics of industrial mines included in this study with their respective sample sizes and HIV prevalence during the pre-mining phase (4+ years before mine opening) and the operational phase (after mine opening). The national prevalence is given for the respective DHS survey years taken from the </w:t>
      </w:r>
      <w:r w:rsidRPr="00062239">
        <w:t xml:space="preserve">United Nations </w:t>
      </w:r>
      <w:proofErr w:type="spellStart"/>
      <w:r w:rsidRPr="00062239">
        <w:t>Programme</w:t>
      </w:r>
      <w:proofErr w:type="spellEnd"/>
      <w:r w:rsidRPr="00062239">
        <w:t xml:space="preserve"> on HIV/AIDS</w:t>
      </w:r>
      <w:r>
        <w:t xml:space="preserve"> </w:t>
      </w:r>
      <w:r>
        <w:fldChar w:fldCharType="begin"/>
      </w:r>
      <w:r>
        <w:instrText xml:space="preserve"> ADDIN EN.CITE &lt;EndNote&gt;&lt;Cite&gt;&lt;Author&gt;UNAIDS&lt;/Author&gt;&lt;Year&gt;2021&lt;/Year&gt;&lt;RecNum&gt;311&lt;/RecNum&gt;&lt;DisplayText&gt;[30]&lt;/DisplayText&gt;&lt;record&gt;&lt;rec-number&gt;311&lt;/rec-number&gt;&lt;foreign-keys&gt;&lt;key app="EN" db-id="vfxew0v24v05tne22x2p2ewexetsrxrxa9s5" timestamp="1649749040" guid="1a0d1933-b729-43c3-b604-3a0e576a98ef"&gt;311&lt;/key&gt;&lt;/foreign-keys&gt;&lt;ref-type name="Web Page"&gt;12&lt;/ref-type&gt;&lt;contributors&gt;&lt;authors&gt;&lt;author&gt;UNAIDS&lt;/author&gt;&lt;/authors&gt;&lt;/contributors&gt;&lt;titles&gt;&lt;title&gt;HIV estimates with uncertainty bounds 1990-Present&lt;/title&gt;&lt;/titles&gt;&lt;volume&gt;2021&lt;/volume&gt;&lt;number&gt;25 July 2021&lt;/number&gt;&lt;dates&gt;&lt;year&gt;2021&lt;/year&gt;&lt;/dates&gt;&lt;urls&gt;&lt;related-urls&gt;&lt;url&gt;https://www.unaids.org/en/resources/documents/2021/HIV_estimates_with_uncertainty_bounds_1990-present&lt;/url&gt;&lt;/related-urls&gt;&lt;/urls&gt;&lt;/record&gt;&lt;/Cite&gt;&lt;/EndNote&gt;</w:instrText>
      </w:r>
      <w:r>
        <w:fldChar w:fldCharType="separate"/>
      </w:r>
      <w:r>
        <w:rPr>
          <w:noProof/>
        </w:rPr>
        <w:t>[30]</w:t>
      </w:r>
      <w:r>
        <w:fldChar w:fldCharType="end"/>
      </w:r>
      <w:r>
        <w:t>.</w:t>
      </w:r>
    </w:p>
    <w:tbl>
      <w:tblPr>
        <w:tblStyle w:val="TableGrid"/>
        <w:tblW w:w="1481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964"/>
        <w:gridCol w:w="1304"/>
        <w:gridCol w:w="624"/>
        <w:gridCol w:w="1020"/>
        <w:gridCol w:w="3062"/>
        <w:gridCol w:w="134"/>
        <w:gridCol w:w="624"/>
        <w:gridCol w:w="1020"/>
        <w:gridCol w:w="3062"/>
        <w:gridCol w:w="1417"/>
      </w:tblGrid>
      <w:tr w:rsidR="00C6280C" w:rsidRPr="00D42211" w:rsidTr="00A206B6">
        <w:trPr>
          <w:trHeight w:val="324"/>
        </w:trPr>
        <w:tc>
          <w:tcPr>
            <w:tcW w:w="1587" w:type="dxa"/>
            <w:tcBorders>
              <w:top w:val="single" w:sz="12" w:space="0" w:color="auto"/>
              <w:bottom w:val="nil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53604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4" w:type="dxa"/>
            <w:tcBorders>
              <w:top w:val="single" w:sz="12" w:space="0" w:color="auto"/>
              <w:bottom w:val="nil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53604">
              <w:rPr>
                <w:rFonts w:eastAsia="Times New Roman"/>
                <w:b/>
                <w:bCs/>
                <w:sz w:val="20"/>
                <w:szCs w:val="20"/>
              </w:rPr>
              <w:t>Opening year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53604">
              <w:rPr>
                <w:rFonts w:eastAsia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Pre-mining phase</w:t>
            </w:r>
          </w:p>
        </w:tc>
        <w:tc>
          <w:tcPr>
            <w:tcW w:w="134" w:type="dxa"/>
            <w:tcBorders>
              <w:top w:val="single" w:sz="12" w:space="0" w:color="auto"/>
              <w:bottom w:val="nil"/>
            </w:tcBorders>
          </w:tcPr>
          <w:p w:rsidR="00C6280C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Operational phase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noWrap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413677">
              <w:rPr>
                <w:rFonts w:eastAsia="Times New Roman"/>
                <w:b/>
                <w:bCs/>
                <w:sz w:val="20"/>
                <w:szCs w:val="20"/>
              </w:rPr>
              <w:t>N total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413677">
              <w:rPr>
                <w:rFonts w:eastAsia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C6280C" w:rsidRPr="00D42211" w:rsidTr="00A206B6">
        <w:trPr>
          <w:trHeight w:val="324"/>
        </w:trPr>
        <w:tc>
          <w:tcPr>
            <w:tcW w:w="1587" w:type="dxa"/>
            <w:tcBorders>
              <w:top w:val="nil"/>
              <w:bottom w:val="single" w:sz="6" w:space="0" w:color="auto"/>
            </w:tcBorders>
            <w:noWrap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single" w:sz="6" w:space="0" w:color="auto"/>
            </w:tcBorders>
            <w:noWrap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</w:tcBorders>
            <w:noWrap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HIV prev.</w:t>
            </w:r>
          </w:p>
        </w:tc>
        <w:tc>
          <w:tcPr>
            <w:tcW w:w="3062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C2A">
              <w:rPr>
                <w:rFonts w:eastAsia="Times New Roman"/>
                <w:b/>
                <w:bCs/>
                <w:sz w:val="20"/>
                <w:szCs w:val="20"/>
              </w:rPr>
              <w:t>DHS years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(national HIV prev.</w:t>
            </w:r>
            <w:r w:rsidRPr="00F90C2A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</w:tcPr>
          <w:p w:rsidR="00C6280C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C2A">
              <w:rPr>
                <w:rFonts w:eastAsia="Times New Roman"/>
                <w:b/>
                <w:bCs/>
                <w:sz w:val="20"/>
                <w:szCs w:val="20"/>
              </w:rPr>
              <w:t xml:space="preserve">HIV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prev.</w:t>
            </w:r>
          </w:p>
        </w:tc>
        <w:tc>
          <w:tcPr>
            <w:tcW w:w="3062" w:type="dxa"/>
            <w:tcBorders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F90C2A">
              <w:rPr>
                <w:rFonts w:eastAsia="Times New Roman"/>
                <w:b/>
                <w:bCs/>
                <w:sz w:val="20"/>
                <w:szCs w:val="20"/>
              </w:rPr>
              <w:t>DHS years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(national HIV prev.</w:t>
            </w:r>
            <w:r w:rsidRPr="00F90C2A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Bouroum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  <w:tcBorders>
              <w:top w:val="single" w:sz="6" w:space="0" w:color="auto"/>
            </w:tcBorders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373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Youga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0.9-1.1%)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378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4.2%)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Taparko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366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Inata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Essakane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431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Kalsaka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>/Sega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031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3.1%)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Gakara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1.4-1.9%)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13.7%)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Twangiza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DRC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1.3-1.4%)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2013-2017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0.8-1.0%)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641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5.0%)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Miniere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Musoshi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Kinsenda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DRC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0.9-1.3%)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0.8%)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042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3.2%)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Kibali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DRC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0.2%)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Pampe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472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Hwini-Butre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754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2.3%)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Akyem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860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2.6%)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Nzema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491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Hahotoe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Kpo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game-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Kpeme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893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2.7%)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Kouroussa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0.6%)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Forecariah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1.4-1.6%)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924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5.8%)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Baoule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Dian 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Dian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160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3.5%)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Bel Air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962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2.9%)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Kilimapesa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6.0-7.6%)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5.5%)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648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Liberia Mines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2005-2007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1.9-2.1%)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1.2-1.6%)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649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Kodieran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139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0.4%)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Yanfolila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2.6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1.3-1.6%)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283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0.9%)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Bagoe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 River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298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0.9%)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Tienfala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0.6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487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Buzwagi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5.7-5.8%)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1.8%)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Tancoal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5.3-5.7%)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1.3%)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Lubambe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8.9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12.3%)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Trident - Sentinel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12.3%)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11.4%)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149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Maamba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 Collieries Ltd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2005-2007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12.1-12.7%)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11.4-11.9%)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2.1%)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Kasempa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23.1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12.3%)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7.3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11.4-11.9%)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0.3%)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Maybach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17.7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12.3%)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9.1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11.4%)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134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0.4%)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Unki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17.1-18.0%)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14.0-15.2%)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527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1.6%)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Old </w:t>
            </w: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17.1-18.0%)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22.4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15.0-15.2%)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4.9%)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Anjin</w:t>
            </w:r>
            <w:proofErr w:type="spellEnd"/>
            <w:r w:rsidRPr="00F90C2A">
              <w:rPr>
                <w:rFonts w:eastAsia="Times New Roman"/>
                <w:color w:val="000000"/>
                <w:sz w:val="20"/>
                <w:szCs w:val="20"/>
              </w:rPr>
              <w:t xml:space="preserve"> Zimbabwe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16.5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455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1.4%)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0C2A">
              <w:rPr>
                <w:rFonts w:eastAsia="Times New Roman"/>
                <w:color w:val="000000"/>
                <w:sz w:val="20"/>
                <w:szCs w:val="20"/>
              </w:rPr>
              <w:t>Mazowe</w:t>
            </w:r>
            <w:proofErr w:type="spellEnd"/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15.2-18.0%)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14.0%)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672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5.1%)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Arcturus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18.7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15.2-18.0%)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14.0%)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487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7.5%)</w:t>
            </w:r>
          </w:p>
        </w:tc>
      </w:tr>
      <w:tr w:rsidR="00C6280C" w:rsidRPr="00D42211" w:rsidTr="00A206B6">
        <w:trPr>
          <w:trHeight w:val="276"/>
        </w:trPr>
        <w:tc>
          <w:tcPr>
            <w:tcW w:w="158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Redwing</w:t>
            </w:r>
          </w:p>
        </w:tc>
        <w:tc>
          <w:tcPr>
            <w:tcW w:w="96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19.8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2006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15.2-18.0%)</w:t>
            </w:r>
          </w:p>
        </w:tc>
        <w:tc>
          <w:tcPr>
            <w:tcW w:w="134" w:type="dxa"/>
          </w:tcPr>
          <w:p w:rsidR="00C6280C" w:rsidRPr="00D42211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20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11.8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2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2015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14.0%)</w:t>
            </w:r>
          </w:p>
        </w:tc>
        <w:tc>
          <w:tcPr>
            <w:tcW w:w="1417" w:type="dxa"/>
            <w:noWrap/>
            <w:hideMark/>
          </w:tcPr>
          <w:p w:rsidR="00C6280C" w:rsidRPr="00F90C2A" w:rsidRDefault="00C6280C" w:rsidP="00A206B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90C2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135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F90C2A">
              <w:rPr>
                <w:rFonts w:eastAsia="Times New Roman"/>
                <w:color w:val="000000"/>
                <w:sz w:val="20"/>
                <w:szCs w:val="20"/>
              </w:rPr>
              <w:t>3.4%)</w:t>
            </w:r>
          </w:p>
        </w:tc>
      </w:tr>
    </w:tbl>
    <w:p w:rsidR="00C6280C" w:rsidRPr="00062239" w:rsidRDefault="00C6280C" w:rsidP="00C6280C">
      <w:pPr>
        <w:pStyle w:val="ListParagraph"/>
        <w:ind w:left="0"/>
        <w:rPr>
          <w:sz w:val="20"/>
          <w:szCs w:val="20"/>
        </w:rPr>
      </w:pPr>
      <w:r w:rsidRPr="00686F6E">
        <w:rPr>
          <w:sz w:val="20"/>
        </w:rPr>
        <w:t>DRC</w:t>
      </w:r>
      <w:r>
        <w:rPr>
          <w:sz w:val="20"/>
        </w:rPr>
        <w:t>: Democratic Republic of the Congo;</w:t>
      </w:r>
      <w:r w:rsidRPr="00686F6E">
        <w:rPr>
          <w:sz w:val="20"/>
        </w:rPr>
        <w:t xml:space="preserve"> </w:t>
      </w:r>
      <w:r>
        <w:rPr>
          <w:sz w:val="20"/>
          <w:szCs w:val="20"/>
        </w:rPr>
        <w:t>N: sample size; prev.: prevalence</w:t>
      </w:r>
    </w:p>
    <w:p w:rsidR="00E36C73" w:rsidRPr="00350F2F" w:rsidRDefault="00E36C73"/>
    <w:sectPr w:rsidR="00E36C73" w:rsidRPr="00350F2F" w:rsidSect="00622D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C"/>
    <w:rsid w:val="00267940"/>
    <w:rsid w:val="00350F2F"/>
    <w:rsid w:val="003601FC"/>
    <w:rsid w:val="009A1224"/>
    <w:rsid w:val="00A61864"/>
    <w:rsid w:val="00C6280C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8F908"/>
  <w15:chartTrackingRefBased/>
  <w15:docId w15:val="{71569895-8B5E-400D-B5B9-F1433F1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C"/>
    <w:pPr>
      <w:spacing w:after="240" w:line="276" w:lineRule="auto"/>
      <w:jc w:val="both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280C"/>
    <w:pPr>
      <w:ind w:left="720"/>
      <w:contextualSpacing/>
    </w:pPr>
  </w:style>
  <w:style w:type="table" w:styleId="TableGrid">
    <w:name w:val="Table Grid"/>
    <w:basedOn w:val="TableNormal"/>
    <w:uiPriority w:val="59"/>
    <w:rsid w:val="00C6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6280C"/>
    <w:rPr>
      <w:rFonts w:ascii="Arial" w:hAnsi="Arial" w:cs="Arial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6280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Dietler</dc:creator>
  <cp:keywords/>
  <dc:description/>
  <cp:lastModifiedBy>Dominik Dietler</cp:lastModifiedBy>
  <cp:revision>2</cp:revision>
  <dcterms:created xsi:type="dcterms:W3CDTF">2022-04-22T15:13:00Z</dcterms:created>
  <dcterms:modified xsi:type="dcterms:W3CDTF">2022-04-22T15:13:00Z</dcterms:modified>
</cp:coreProperties>
</file>