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8" w:rsidRDefault="008F15F8" w:rsidP="004E29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E2942" w:rsidRPr="003A16FC" w:rsidRDefault="004E2942" w:rsidP="004E29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2F0AB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WLWH Who Had Vitamin D Measured During Pregnancy (n=130) vs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WLWH Who Had Vitamin D Measured from Specimens Obtained During Pregnancy</w:t>
      </w: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(n=78).</w:t>
      </w:r>
    </w:p>
    <w:tbl>
      <w:tblPr>
        <w:tblpPr w:leftFromText="141" w:rightFromText="141" w:vertAnchor="text" w:horzAnchor="margin" w:tblpXSpec="center" w:tblpY="24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315"/>
        <w:gridCol w:w="1504"/>
        <w:gridCol w:w="169"/>
        <w:gridCol w:w="160"/>
        <w:gridCol w:w="1659"/>
        <w:gridCol w:w="146"/>
        <w:gridCol w:w="1673"/>
        <w:gridCol w:w="375"/>
        <w:gridCol w:w="567"/>
      </w:tblGrid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 = 208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During pregnancy</w:t>
            </w:r>
          </w:p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 No (%)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(n=130)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Obtained during pregnancy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</w:p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No (%)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(n=78)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P-value*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Maternal 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4E" w:rsidRPr="003A16FC" w:rsidRDefault="004E2942" w:rsidP="00162F4E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± SD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208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 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33.4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4.8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31.4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5.7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F4E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0.01</w:t>
            </w:r>
          </w:p>
        </w:tc>
      </w:tr>
      <w:tr w:rsidR="00162F4E" w:rsidRPr="00336946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  <w:t>Vitamin D levels</w:t>
            </w: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   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  <w:t>0.25</w:t>
            </w:r>
          </w:p>
        </w:tc>
      </w:tr>
      <w:tr w:rsidR="00162F4E" w:rsidRPr="00336946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162F4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36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</w:t>
            </w: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Sufficient </w:t>
            </w:r>
            <w:r w:rsidRPr="00336946">
              <w:rPr>
                <w:rFonts w:ascii="Times New Roman" w:hAnsi="Times New Roman" w:cs="Times New Roman"/>
                <w:color w:val="201F1E"/>
                <w:sz w:val="16"/>
                <w:szCs w:val="16"/>
                <w:highlight w:val="yellow"/>
                <w:shd w:val="clear" w:color="auto" w:fill="FFFFFF"/>
              </w:rPr>
              <w:t>&gt;50 nmol/L                                        109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38 (49)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  <w:t>71 (55)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val="en-US" w:eastAsia="da-DK"/>
              </w:rPr>
            </w:pPr>
          </w:p>
        </w:tc>
      </w:tr>
      <w:tr w:rsidR="00162F4E" w:rsidRPr="00336946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Insufficient 25-50 nmol/L                                   71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32 (41)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  <w:t>39 (30)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val="en-US" w:eastAsia="da-DK"/>
              </w:rPr>
            </w:pPr>
          </w:p>
        </w:tc>
      </w:tr>
      <w:tr w:rsidR="00162F4E" w:rsidRPr="00336946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Deficient &lt;25 nmol/L                                          28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en-US" w:eastAsia="da-DK"/>
              </w:rPr>
              <w:t xml:space="preserve">        8 (10)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  <w:r w:rsidRPr="0033694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  <w:t>20 (15)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F4E" w:rsidRPr="00336946" w:rsidRDefault="00162F4E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Maternal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region</w:t>
            </w: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 of birth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0.01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Denmark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15 (11)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21 (27)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Africa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94 (76)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41 (53)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Asia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12 (9)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11 (14)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Other/unknown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(6)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CD4 cell count prior to delivery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≥500 cells/µL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95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62 (48)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33 (42)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300 - 499 cells/µL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75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44 (34)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31 (4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&lt;300 cells/µL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30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17 (13)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(17)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CD4 cell count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(5)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 (1)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HIV RNA viral load prior to delivery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33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 copies/mL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117 (9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64 (82)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&gt;=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 copies/mL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12 (9)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(17)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HIV RNA viral load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 (1)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 (1)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Pre-pregnancy BMI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SD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145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 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25.6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5.4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4.2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&lt;</w:t>
            </w:r>
            <w:r w:rsidRPr="003A16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0.01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Pre-pregnancy BMI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56 (43)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(9)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Maternal smoking in pregnancy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Yes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15 (19)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0.07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Smoking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(4)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 (0)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lastRenderedPageBreak/>
              <w:t>Infant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Preterm Birth (&lt;37 weeks)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Yes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11 (8)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(12)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0.42</w:t>
            </w:r>
          </w:p>
        </w:tc>
      </w:tr>
      <w:tr w:rsidR="004E2942" w:rsidRPr="003A16FC" w:rsidTr="00162F4E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Gestational age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(4)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(6)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trHeight w:val="300"/>
        </w:trPr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Birth Weight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3A16FC" w:rsidTr="00162F4E">
        <w:trPr>
          <w:gridBefore w:val="1"/>
          <w:wBefore w:w="70" w:type="dxa"/>
          <w:trHeight w:val="300"/>
        </w:trPr>
        <w:tc>
          <w:tcPr>
            <w:tcW w:w="3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Mean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± SD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195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  </w:t>
            </w: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3245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± 638.8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 ± 608.3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0.08</w:t>
            </w:r>
          </w:p>
        </w:tc>
      </w:tr>
      <w:tr w:rsidR="004E2942" w:rsidRPr="003A16FC" w:rsidTr="00162F4E">
        <w:trPr>
          <w:gridBefore w:val="1"/>
          <w:wBefore w:w="70" w:type="dxa"/>
          <w:trHeight w:val="300"/>
        </w:trPr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     Birth weight information missing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 (3)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(12)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4E2942" w:rsidRPr="00EB2437" w:rsidTr="00162F4E">
        <w:trPr>
          <w:gridBefore w:val="1"/>
          <w:wBefore w:w="70" w:type="dxa"/>
          <w:trHeight w:val="300"/>
        </w:trPr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3A1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*P value &lt;0.05 is considered significant.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942" w:rsidRPr="003A16FC" w:rsidRDefault="004E2942" w:rsidP="00A46C9C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</w:tbl>
    <w:p w:rsidR="004E2942" w:rsidRPr="003A16FC" w:rsidRDefault="004E2942" w:rsidP="004E29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942" w:rsidRDefault="004E2942" w:rsidP="004E2942">
      <w:pPr>
        <w:spacing w:line="480" w:lineRule="auto"/>
        <w:rPr>
          <w:lang w:val="en-US"/>
        </w:rPr>
      </w:pPr>
    </w:p>
    <w:p w:rsidR="004E2942" w:rsidRDefault="004E2942" w:rsidP="004E2942">
      <w:pPr>
        <w:spacing w:line="480" w:lineRule="auto"/>
        <w:rPr>
          <w:lang w:val="en-US"/>
        </w:rPr>
      </w:pPr>
    </w:p>
    <w:sectPr w:rsidR="004E29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DFE35C"/>
    <w:multiLevelType w:val="hybridMultilevel"/>
    <w:tmpl w:val="6EBEC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28407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D78A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05572"/>
    <w:multiLevelType w:val="hybridMultilevel"/>
    <w:tmpl w:val="6437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760D5D"/>
    <w:multiLevelType w:val="hybridMultilevel"/>
    <w:tmpl w:val="EB20C80C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0DE0"/>
    <w:multiLevelType w:val="hybridMultilevel"/>
    <w:tmpl w:val="08DE3B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E76EE6"/>
    <w:multiLevelType w:val="hybridMultilevel"/>
    <w:tmpl w:val="A8A2D54A"/>
    <w:lvl w:ilvl="0" w:tplc="3996A9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C536C"/>
    <w:rsid w:val="00162F4E"/>
    <w:rsid w:val="001B56A7"/>
    <w:rsid w:val="001F54FB"/>
    <w:rsid w:val="002E1838"/>
    <w:rsid w:val="002F0ABD"/>
    <w:rsid w:val="00336946"/>
    <w:rsid w:val="004E2942"/>
    <w:rsid w:val="0057309C"/>
    <w:rsid w:val="00672645"/>
    <w:rsid w:val="0075296A"/>
    <w:rsid w:val="008E6E7D"/>
    <w:rsid w:val="008F15F8"/>
    <w:rsid w:val="00912A4A"/>
    <w:rsid w:val="00DF55B3"/>
    <w:rsid w:val="00E62078"/>
    <w:rsid w:val="00E92FE7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4614-67F7-40B9-8643-CA49FEC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</w:style>
  <w:style w:type="paragraph" w:styleId="Heading1">
    <w:name w:val="heading 1"/>
    <w:basedOn w:val="Normal"/>
    <w:next w:val="Normal"/>
    <w:link w:val="Heading1Char"/>
    <w:uiPriority w:val="9"/>
    <w:qFormat/>
    <w:rsid w:val="004E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2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2942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4E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42"/>
  </w:style>
  <w:style w:type="paragraph" w:styleId="Footer">
    <w:name w:val="footer"/>
    <w:basedOn w:val="Normal"/>
    <w:link w:val="Foot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42"/>
  </w:style>
  <w:style w:type="paragraph" w:styleId="BalloonText">
    <w:name w:val="Balloon Text"/>
    <w:basedOn w:val="Normal"/>
    <w:link w:val="BalloonTextChar"/>
    <w:uiPriority w:val="99"/>
    <w:semiHidden/>
    <w:unhideWhenUsed/>
    <w:rsid w:val="004E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94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4E2942"/>
  </w:style>
  <w:style w:type="character" w:styleId="Emphasis">
    <w:name w:val="Emphasis"/>
    <w:basedOn w:val="DefaultParagraphFont"/>
    <w:uiPriority w:val="20"/>
    <w:qFormat/>
    <w:rsid w:val="004E29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4E294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4E2942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4E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ED6-3888-47F0-8E0C-5C17BFE5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Bergløv</dc:creator>
  <cp:keywords/>
  <dc:description/>
  <cp:lastModifiedBy>2GW6T02</cp:lastModifiedBy>
  <cp:revision>4</cp:revision>
  <dcterms:created xsi:type="dcterms:W3CDTF">2021-03-27T15:07:00Z</dcterms:created>
  <dcterms:modified xsi:type="dcterms:W3CDTF">2021-03-27T15:10:00Z</dcterms:modified>
</cp:coreProperties>
</file>