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676FF" w14:textId="25B2792F" w:rsidR="006B6A16" w:rsidRDefault="00E20975" w:rsidP="009C5638">
      <w:pPr>
        <w:ind w:left="1560" w:hanging="1560"/>
        <w:rPr>
          <w:b/>
        </w:rPr>
      </w:pPr>
      <w:bookmarkStart w:id="0" w:name="_GoBack"/>
      <w:bookmarkEnd w:id="0"/>
      <w:r>
        <w:rPr>
          <w:b/>
        </w:rPr>
        <w:t>Supplementary Material</w:t>
      </w:r>
      <w:r w:rsidR="00EE7988">
        <w:rPr>
          <w:b/>
        </w:rPr>
        <w:t xml:space="preserve"> </w:t>
      </w:r>
    </w:p>
    <w:p w14:paraId="2755DB74" w14:textId="5F82934E" w:rsidR="00EE7988" w:rsidRPr="00D95ED7" w:rsidRDefault="006B6A16" w:rsidP="009C5638">
      <w:pPr>
        <w:ind w:left="1560" w:hanging="1560"/>
      </w:pPr>
      <w:r>
        <w:rPr>
          <w:b/>
        </w:rPr>
        <w:t xml:space="preserve">Table S1. </w:t>
      </w:r>
      <w:r w:rsidR="00EE7988">
        <w:t>Number</w:t>
      </w:r>
      <w:r w:rsidR="00EE7988" w:rsidRPr="00D95ED7">
        <w:t xml:space="preserve"> </w:t>
      </w:r>
      <w:r w:rsidR="00EE7988">
        <w:t xml:space="preserve">and percentages (%) </w:t>
      </w:r>
      <w:r w:rsidR="00EE7988" w:rsidRPr="00D95ED7">
        <w:t>of birth defects</w:t>
      </w:r>
      <w:r w:rsidR="00EE7988">
        <w:t xml:space="preserve"> overall and by cohort among singleton pregnancies</w:t>
      </w:r>
      <w:r w:rsidR="00EE7988" w:rsidRPr="00D95ED7">
        <w:t>.</w:t>
      </w:r>
      <w:r w:rsidR="00EE798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1243"/>
        <w:gridCol w:w="1198"/>
        <w:gridCol w:w="1565"/>
        <w:gridCol w:w="1097"/>
      </w:tblGrid>
      <w:tr w:rsidR="00EE7988" w:rsidRPr="00C13DE0" w14:paraId="4730DEC6" w14:textId="77777777" w:rsidTr="009C5638">
        <w:tc>
          <w:tcPr>
            <w:tcW w:w="6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D0C357" w14:textId="77777777" w:rsidR="00EE7988" w:rsidRPr="00C13DE0" w:rsidRDefault="00EE7988" w:rsidP="009C56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E29E0D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proofErr w:type="spellStart"/>
            <w:r w:rsidRPr="00C13DE0">
              <w:rPr>
                <w:b/>
              </w:rPr>
              <w:t>Overall</w:t>
            </w:r>
            <w:proofErr w:type="spellEnd"/>
          </w:p>
          <w:p w14:paraId="02D60A1B" w14:textId="77777777" w:rsidR="00EE7988" w:rsidRPr="00C13DE0" w:rsidRDefault="00C13DE0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24,</w:t>
            </w:r>
            <w:r w:rsidR="00EE7988" w:rsidRPr="00C13DE0">
              <w:rPr>
                <w:b/>
              </w:rPr>
              <w:t>963</w:t>
            </w:r>
          </w:p>
          <w:p w14:paraId="684E55D1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 (%)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3F32FC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Madrid</w:t>
            </w:r>
          </w:p>
          <w:p w14:paraId="3393A1EC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665</w:t>
            </w:r>
          </w:p>
          <w:p w14:paraId="41B7B34D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 (%)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65F46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NENEXP</w:t>
            </w:r>
          </w:p>
          <w:p w14:paraId="5561D326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650</w:t>
            </w:r>
          </w:p>
          <w:p w14:paraId="24EE4707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 (%)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7926F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ECS</w:t>
            </w:r>
          </w:p>
          <w:p w14:paraId="5D29A3AF" w14:textId="77777777" w:rsidR="00EE7988" w:rsidRPr="00C13DE0" w:rsidRDefault="00C13DE0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9</w:t>
            </w:r>
            <w:r w:rsidR="00EE7988" w:rsidRPr="00C13DE0">
              <w:rPr>
                <w:b/>
              </w:rPr>
              <w:t>556</w:t>
            </w:r>
          </w:p>
          <w:p w14:paraId="217957FA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 (%)</w:t>
            </w:r>
          </w:p>
        </w:tc>
      </w:tr>
      <w:tr w:rsidR="00EE7988" w:rsidRPr="00C13DE0" w14:paraId="47EF412F" w14:textId="77777777" w:rsidTr="009C5638">
        <w:tc>
          <w:tcPr>
            <w:tcW w:w="620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DF1A50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proofErr w:type="spellStart"/>
            <w:r w:rsidRPr="00C13DE0">
              <w:rPr>
                <w:b/>
              </w:rPr>
              <w:t>Birth</w:t>
            </w:r>
            <w:proofErr w:type="spellEnd"/>
            <w:r w:rsidRPr="00C13DE0">
              <w:rPr>
                <w:b/>
              </w:rPr>
              <w:t xml:space="preserve"> </w:t>
            </w:r>
            <w:proofErr w:type="spellStart"/>
            <w:r w:rsidRPr="00C13DE0">
              <w:rPr>
                <w:b/>
              </w:rPr>
              <w:t>defects</w:t>
            </w:r>
            <w:proofErr w:type="spellEnd"/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01345F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42FB06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A4FF35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DF488E" w14:textId="77777777" w:rsidR="00EE7988" w:rsidRPr="00C13DE0" w:rsidRDefault="00EE7988" w:rsidP="009C5638">
            <w:pPr>
              <w:spacing w:line="360" w:lineRule="auto"/>
            </w:pPr>
          </w:p>
        </w:tc>
      </w:tr>
      <w:tr w:rsidR="00EE7988" w:rsidRPr="00C13DE0" w14:paraId="69F2EFC8" w14:textId="77777777" w:rsidTr="009C563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47A7F" w14:textId="77777777" w:rsidR="00EE7988" w:rsidRPr="00C13DE0" w:rsidRDefault="00EE7988" w:rsidP="009C5638">
            <w:pPr>
              <w:spacing w:line="360" w:lineRule="auto"/>
              <w:ind w:left="284"/>
              <w:rPr>
                <w:lang w:val="en-GB"/>
              </w:rPr>
            </w:pPr>
            <w:r w:rsidRPr="00C13DE0">
              <w:rPr>
                <w:lang w:val="en-GB"/>
              </w:rPr>
              <w:t>Number of infants with at least one birth defect</w:t>
            </w:r>
          </w:p>
          <w:p w14:paraId="00FC2C7D" w14:textId="77777777" w:rsidR="00EE7988" w:rsidRPr="00C13DE0" w:rsidRDefault="00EE7988" w:rsidP="009C5638">
            <w:pPr>
              <w:spacing w:line="360" w:lineRule="auto"/>
              <w:ind w:left="426"/>
              <w:rPr>
                <w:lang w:val="en-GB"/>
              </w:rPr>
            </w:pPr>
            <w:r w:rsidRPr="00C13DE0">
              <w:rPr>
                <w:lang w:val="en-GB"/>
              </w:rPr>
              <w:t>In pregnancies not exposed to ART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="00C13DE0">
              <w:rPr>
                <w:lang w:val="en-GB"/>
              </w:rPr>
              <w:t xml:space="preserve"> trimester</w:t>
            </w:r>
          </w:p>
          <w:p w14:paraId="65435C6C" w14:textId="77777777" w:rsidR="00EE7988" w:rsidRPr="00C13DE0" w:rsidRDefault="00EE7988" w:rsidP="009C5638">
            <w:pPr>
              <w:spacing w:line="360" w:lineRule="auto"/>
              <w:ind w:left="426"/>
              <w:rPr>
                <w:lang w:val="en-GB"/>
              </w:rPr>
            </w:pPr>
            <w:r w:rsidRPr="00C13DE0">
              <w:rPr>
                <w:lang w:val="en-GB"/>
              </w:rPr>
              <w:t>In pregnancies exposed to EFV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="00C13DE0">
              <w:rPr>
                <w:lang w:val="en-GB"/>
              </w:rPr>
              <w:t xml:space="preserve"> trimester</w:t>
            </w:r>
          </w:p>
          <w:p w14:paraId="643D9119" w14:textId="77777777" w:rsidR="00EE7988" w:rsidRPr="00C13DE0" w:rsidRDefault="00EE7988" w:rsidP="009C5638">
            <w:pPr>
              <w:spacing w:line="360" w:lineRule="auto"/>
              <w:ind w:left="426"/>
              <w:rPr>
                <w:lang w:val="en-GB"/>
              </w:rPr>
            </w:pPr>
            <w:r w:rsidRPr="00C13DE0">
              <w:rPr>
                <w:lang w:val="en-GB"/>
              </w:rPr>
              <w:t>In pregnancies exposed to other ART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="00C13DE0">
              <w:rPr>
                <w:lang w:val="en-GB"/>
              </w:rPr>
              <w:t xml:space="preserve"> trimester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46AC" w14:textId="77777777" w:rsidR="00EE7988" w:rsidRPr="00C13DE0" w:rsidRDefault="00EE7988" w:rsidP="009C5638">
            <w:pPr>
              <w:spacing w:line="360" w:lineRule="auto"/>
            </w:pPr>
            <w:r w:rsidRPr="00C13DE0">
              <w:t>412 (1.6)</w:t>
            </w:r>
          </w:p>
          <w:p w14:paraId="0C09B5B2" w14:textId="77777777" w:rsidR="0039396B" w:rsidRDefault="0039396B" w:rsidP="009C5638">
            <w:pPr>
              <w:spacing w:line="360" w:lineRule="auto"/>
            </w:pPr>
          </w:p>
          <w:p w14:paraId="3E47FF1D" w14:textId="77777777" w:rsidR="00EE7988" w:rsidRPr="00C13DE0" w:rsidRDefault="00EE7988" w:rsidP="009C5638">
            <w:pPr>
              <w:spacing w:line="360" w:lineRule="auto"/>
            </w:pPr>
            <w:r w:rsidRPr="00C13DE0">
              <w:t>210 (1.3)</w:t>
            </w:r>
          </w:p>
          <w:p w14:paraId="6B8C2D93" w14:textId="77777777" w:rsidR="0039396B" w:rsidRDefault="0039396B" w:rsidP="009C5638">
            <w:pPr>
              <w:spacing w:line="360" w:lineRule="auto"/>
            </w:pPr>
          </w:p>
          <w:p w14:paraId="6B12D213" w14:textId="77777777" w:rsidR="00EE7988" w:rsidRPr="00C13DE0" w:rsidRDefault="00EE7988" w:rsidP="009C5638">
            <w:pPr>
              <w:spacing w:line="360" w:lineRule="auto"/>
            </w:pPr>
            <w:r w:rsidRPr="00C13DE0">
              <w:t>19 (1.6)</w:t>
            </w:r>
          </w:p>
          <w:p w14:paraId="7BBD5E47" w14:textId="77777777" w:rsidR="0039396B" w:rsidRDefault="0039396B" w:rsidP="009C5638">
            <w:pPr>
              <w:spacing w:line="360" w:lineRule="auto"/>
            </w:pPr>
          </w:p>
          <w:p w14:paraId="4C121B3D" w14:textId="77777777" w:rsidR="00EE7988" w:rsidRPr="00C13DE0" w:rsidRDefault="00EE7988" w:rsidP="009C5638">
            <w:pPr>
              <w:spacing w:line="360" w:lineRule="auto"/>
            </w:pPr>
            <w:r w:rsidRPr="00C13DE0">
              <w:t>183 (2.4)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C235" w14:textId="77777777" w:rsidR="00EE7988" w:rsidRPr="00C13DE0" w:rsidRDefault="00EE7988" w:rsidP="009C5638">
            <w:pPr>
              <w:spacing w:line="360" w:lineRule="auto"/>
            </w:pPr>
            <w:r w:rsidRPr="00C13DE0">
              <w:t>38 (5.7)</w:t>
            </w:r>
          </w:p>
          <w:p w14:paraId="2AD6CFFE" w14:textId="77777777" w:rsidR="0039396B" w:rsidRDefault="0039396B" w:rsidP="009C5638">
            <w:pPr>
              <w:spacing w:line="360" w:lineRule="auto"/>
            </w:pPr>
          </w:p>
          <w:p w14:paraId="71465D4B" w14:textId="77777777" w:rsidR="00EE7988" w:rsidRPr="00C13DE0" w:rsidRDefault="00EE7988" w:rsidP="009C5638">
            <w:pPr>
              <w:spacing w:line="360" w:lineRule="auto"/>
            </w:pPr>
            <w:r w:rsidRPr="00C13DE0">
              <w:t>11 (4.1)</w:t>
            </w:r>
          </w:p>
          <w:p w14:paraId="0DF6030A" w14:textId="77777777" w:rsidR="0039396B" w:rsidRDefault="0039396B" w:rsidP="009C5638">
            <w:pPr>
              <w:spacing w:line="360" w:lineRule="auto"/>
            </w:pPr>
          </w:p>
          <w:p w14:paraId="3375F1C5" w14:textId="77777777" w:rsidR="00EE7988" w:rsidRPr="00C13DE0" w:rsidRDefault="00EE7988" w:rsidP="009C5638">
            <w:pPr>
              <w:spacing w:line="360" w:lineRule="auto"/>
            </w:pPr>
            <w:r w:rsidRPr="00C13DE0">
              <w:t>2 (5.7)</w:t>
            </w:r>
          </w:p>
          <w:p w14:paraId="31DF6037" w14:textId="77777777" w:rsidR="0039396B" w:rsidRDefault="0039396B" w:rsidP="009C5638">
            <w:pPr>
              <w:spacing w:line="360" w:lineRule="auto"/>
            </w:pPr>
          </w:p>
          <w:p w14:paraId="4EC8DF38" w14:textId="77777777" w:rsidR="00EE7988" w:rsidRPr="00C13DE0" w:rsidRDefault="00EE7988" w:rsidP="009C5638">
            <w:pPr>
              <w:spacing w:line="360" w:lineRule="auto"/>
            </w:pPr>
            <w:r w:rsidRPr="00C13DE0">
              <w:t>25 (6.9)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83A38" w14:textId="77777777" w:rsidR="00EE7988" w:rsidRPr="00C13DE0" w:rsidRDefault="00EE7988" w:rsidP="009C5638">
            <w:pPr>
              <w:spacing w:line="360" w:lineRule="auto"/>
            </w:pPr>
            <w:r w:rsidRPr="00C13DE0">
              <w:t>36 (5.5)</w:t>
            </w:r>
          </w:p>
          <w:p w14:paraId="617ADFB1" w14:textId="77777777" w:rsidR="0039396B" w:rsidRDefault="0039396B" w:rsidP="009C5638">
            <w:pPr>
              <w:spacing w:line="360" w:lineRule="auto"/>
            </w:pPr>
          </w:p>
          <w:p w14:paraId="214E25C7" w14:textId="77777777" w:rsidR="00EE7988" w:rsidRPr="00C13DE0" w:rsidRDefault="00EE7988" w:rsidP="009C5638">
            <w:pPr>
              <w:spacing w:line="360" w:lineRule="auto"/>
            </w:pPr>
            <w:r w:rsidRPr="00C13DE0">
              <w:t>12 (5.7)</w:t>
            </w:r>
          </w:p>
          <w:p w14:paraId="41E46E9B" w14:textId="77777777" w:rsidR="0039396B" w:rsidRDefault="0039396B" w:rsidP="009C5638">
            <w:pPr>
              <w:spacing w:line="360" w:lineRule="auto"/>
            </w:pPr>
          </w:p>
          <w:p w14:paraId="4E0BF5F2" w14:textId="77777777" w:rsidR="00EE7988" w:rsidRPr="00C13DE0" w:rsidRDefault="00EE7988" w:rsidP="009C5638">
            <w:pPr>
              <w:spacing w:line="360" w:lineRule="auto"/>
            </w:pPr>
            <w:r w:rsidRPr="00C13DE0">
              <w:t>0 (0)</w:t>
            </w:r>
          </w:p>
          <w:p w14:paraId="7373F9F6" w14:textId="77777777" w:rsidR="0039396B" w:rsidRDefault="0039396B" w:rsidP="009C5638">
            <w:pPr>
              <w:spacing w:line="360" w:lineRule="auto"/>
            </w:pPr>
          </w:p>
          <w:p w14:paraId="3BE716A9" w14:textId="77777777" w:rsidR="00EE7988" w:rsidRPr="00C13DE0" w:rsidRDefault="00EE7988" w:rsidP="009C5638">
            <w:pPr>
              <w:spacing w:line="360" w:lineRule="auto"/>
            </w:pPr>
            <w:r w:rsidRPr="00C13DE0">
              <w:t>24 (5.7)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31C1" w14:textId="77777777" w:rsidR="00EE7988" w:rsidRPr="00C13DE0" w:rsidRDefault="00EE7988" w:rsidP="009C5638">
            <w:pPr>
              <w:spacing w:line="360" w:lineRule="auto"/>
            </w:pPr>
            <w:r w:rsidRPr="00C13DE0">
              <w:t>41 (0.4)</w:t>
            </w:r>
          </w:p>
          <w:p w14:paraId="43494169" w14:textId="77777777" w:rsidR="0039396B" w:rsidRDefault="0039396B" w:rsidP="009C5638">
            <w:pPr>
              <w:spacing w:line="360" w:lineRule="auto"/>
            </w:pPr>
          </w:p>
          <w:p w14:paraId="314A8338" w14:textId="77777777" w:rsidR="00EE7988" w:rsidRPr="00C13DE0" w:rsidRDefault="00EE7988" w:rsidP="009C5638">
            <w:pPr>
              <w:spacing w:line="360" w:lineRule="auto"/>
            </w:pPr>
            <w:r w:rsidRPr="00C13DE0">
              <w:t>30 (0.4)</w:t>
            </w:r>
          </w:p>
          <w:p w14:paraId="6C5F3A79" w14:textId="77777777" w:rsidR="0039396B" w:rsidRDefault="0039396B" w:rsidP="009C5638">
            <w:pPr>
              <w:spacing w:line="360" w:lineRule="auto"/>
            </w:pPr>
          </w:p>
          <w:p w14:paraId="1298C779" w14:textId="77777777" w:rsidR="00EE7988" w:rsidRPr="00C13DE0" w:rsidRDefault="00EE7988" w:rsidP="009C5638">
            <w:pPr>
              <w:spacing w:line="360" w:lineRule="auto"/>
            </w:pPr>
            <w:r w:rsidRPr="00C13DE0">
              <w:t>0 (0)</w:t>
            </w:r>
          </w:p>
          <w:p w14:paraId="1C53324A" w14:textId="77777777" w:rsidR="0039396B" w:rsidRDefault="0039396B" w:rsidP="009C5638">
            <w:pPr>
              <w:spacing w:line="360" w:lineRule="auto"/>
            </w:pPr>
          </w:p>
          <w:p w14:paraId="0A29356B" w14:textId="77777777" w:rsidR="00EE7988" w:rsidRPr="00C13DE0" w:rsidRDefault="00EE7988" w:rsidP="009C5638">
            <w:pPr>
              <w:spacing w:line="360" w:lineRule="auto"/>
            </w:pPr>
            <w:r w:rsidRPr="00C13DE0">
              <w:t>11 (0.9)</w:t>
            </w:r>
          </w:p>
        </w:tc>
      </w:tr>
      <w:tr w:rsidR="00EE7988" w:rsidRPr="00C13DE0" w14:paraId="10F4DE49" w14:textId="77777777" w:rsidTr="009C5638">
        <w:tc>
          <w:tcPr>
            <w:tcW w:w="6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E5C86A" w14:textId="77777777" w:rsidR="00EE7988" w:rsidRPr="00C13DE0" w:rsidRDefault="00EE7988" w:rsidP="009C56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64E8B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proofErr w:type="spellStart"/>
            <w:r w:rsidRPr="00C13DE0">
              <w:rPr>
                <w:b/>
              </w:rPr>
              <w:t>MoCHIV</w:t>
            </w:r>
            <w:proofErr w:type="spellEnd"/>
          </w:p>
          <w:p w14:paraId="654001A3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507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8BAD91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NSHPC</w:t>
            </w:r>
          </w:p>
          <w:p w14:paraId="008E8E56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13’421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F739FA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Victor</w:t>
            </w:r>
          </w:p>
          <w:p w14:paraId="627829A0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105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E1C39B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PHPT</w:t>
            </w:r>
          </w:p>
          <w:p w14:paraId="0E19DB0B" w14:textId="77777777" w:rsidR="00EE7988" w:rsidRPr="00C13DE0" w:rsidRDefault="00EE7988" w:rsidP="009C5638">
            <w:pPr>
              <w:spacing w:line="360" w:lineRule="auto"/>
              <w:rPr>
                <w:b/>
              </w:rPr>
            </w:pPr>
            <w:r w:rsidRPr="00C13DE0">
              <w:rPr>
                <w:b/>
              </w:rPr>
              <w:t>59</w:t>
            </w:r>
          </w:p>
        </w:tc>
      </w:tr>
      <w:tr w:rsidR="00EE7988" w:rsidRPr="00C13DE0" w14:paraId="2076F70F" w14:textId="77777777" w:rsidTr="009C5638">
        <w:tc>
          <w:tcPr>
            <w:tcW w:w="620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004D38" w14:textId="77777777" w:rsidR="00EE7988" w:rsidRPr="00C13DE0" w:rsidRDefault="00C13DE0" w:rsidP="009C5638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defects</w:t>
            </w:r>
            <w:proofErr w:type="spellEnd"/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9F27C0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7C4B264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FC5E4D" w14:textId="77777777" w:rsidR="00EE7988" w:rsidRPr="00C13DE0" w:rsidRDefault="00EE7988" w:rsidP="009C5638">
            <w:pPr>
              <w:spacing w:line="360" w:lineRule="auto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BA7DC0" w14:textId="77777777" w:rsidR="00EE7988" w:rsidRPr="00C13DE0" w:rsidRDefault="00EE7988" w:rsidP="009C5638">
            <w:pPr>
              <w:spacing w:line="360" w:lineRule="auto"/>
            </w:pPr>
          </w:p>
        </w:tc>
      </w:tr>
      <w:tr w:rsidR="00EE7988" w:rsidRPr="00C13DE0" w14:paraId="7BF77A36" w14:textId="77777777" w:rsidTr="009C563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B8CB" w14:textId="77777777" w:rsidR="00EE7988" w:rsidRPr="00C13DE0" w:rsidRDefault="00EE7988" w:rsidP="009C5638">
            <w:pPr>
              <w:spacing w:line="360" w:lineRule="auto"/>
              <w:ind w:left="306"/>
              <w:rPr>
                <w:lang w:val="en-GB"/>
              </w:rPr>
            </w:pPr>
            <w:r w:rsidRPr="00C13DE0">
              <w:rPr>
                <w:lang w:val="en-GB"/>
              </w:rPr>
              <w:t>Number of infants with at least one birth defect</w:t>
            </w:r>
          </w:p>
          <w:p w14:paraId="43EDFC04" w14:textId="77777777" w:rsidR="00EE7988" w:rsidRPr="00C13DE0" w:rsidRDefault="00EE7988" w:rsidP="009C5638">
            <w:pPr>
              <w:spacing w:line="360" w:lineRule="auto"/>
              <w:ind w:left="426"/>
              <w:rPr>
                <w:lang w:val="en-GB"/>
              </w:rPr>
            </w:pPr>
            <w:r w:rsidRPr="00C13DE0">
              <w:rPr>
                <w:lang w:val="en-GB"/>
              </w:rPr>
              <w:t>In pregnancies not exposed to ART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Pr="00C13DE0">
              <w:rPr>
                <w:lang w:val="en-GB"/>
              </w:rPr>
              <w:t xml:space="preserve"> trim</w:t>
            </w:r>
            <w:r w:rsidR="00C13DE0">
              <w:rPr>
                <w:lang w:val="en-GB"/>
              </w:rPr>
              <w:t>ester</w:t>
            </w:r>
          </w:p>
          <w:p w14:paraId="1BEA0F1B" w14:textId="77777777" w:rsidR="00EE7988" w:rsidRPr="00C13DE0" w:rsidRDefault="00EE7988" w:rsidP="009C5638">
            <w:pPr>
              <w:spacing w:line="360" w:lineRule="auto"/>
              <w:ind w:left="426"/>
              <w:rPr>
                <w:lang w:val="en-GB"/>
              </w:rPr>
            </w:pPr>
            <w:r w:rsidRPr="00C13DE0">
              <w:rPr>
                <w:lang w:val="en-GB"/>
              </w:rPr>
              <w:t>In pregnancies exposed to EFV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="00C13DE0">
              <w:rPr>
                <w:lang w:val="en-GB"/>
              </w:rPr>
              <w:t xml:space="preserve"> trimester</w:t>
            </w:r>
          </w:p>
          <w:p w14:paraId="7D5236A0" w14:textId="77777777" w:rsidR="00EE7988" w:rsidRPr="00C13DE0" w:rsidRDefault="00EE7988" w:rsidP="009C5638">
            <w:pPr>
              <w:spacing w:line="360" w:lineRule="auto"/>
              <w:ind w:left="426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lang w:val="en-GB"/>
              </w:rPr>
            </w:pPr>
            <w:r w:rsidRPr="00C13DE0">
              <w:rPr>
                <w:lang w:val="en-GB"/>
              </w:rPr>
              <w:t>In pregnancies exposed to other ART at conception/1</w:t>
            </w:r>
            <w:r w:rsidRPr="00C13DE0">
              <w:rPr>
                <w:vertAlign w:val="superscript"/>
                <w:lang w:val="en-GB"/>
              </w:rPr>
              <w:t>st</w:t>
            </w:r>
            <w:r w:rsidR="00C13DE0">
              <w:rPr>
                <w:lang w:val="en-GB"/>
              </w:rPr>
              <w:t xml:space="preserve"> trimester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A4B0" w14:textId="77777777" w:rsidR="00EE7988" w:rsidRPr="00C13DE0" w:rsidRDefault="00EE7988" w:rsidP="009C5638">
            <w:pPr>
              <w:spacing w:line="360" w:lineRule="auto"/>
            </w:pPr>
            <w:r w:rsidRPr="00C13DE0">
              <w:t>23 (4.5)</w:t>
            </w:r>
          </w:p>
          <w:p w14:paraId="57E8EAD9" w14:textId="77777777" w:rsidR="00EE7988" w:rsidRPr="00C13DE0" w:rsidRDefault="00EE7988" w:rsidP="009C5638">
            <w:pPr>
              <w:spacing w:line="360" w:lineRule="auto"/>
            </w:pPr>
            <w:r w:rsidRPr="00C13DE0">
              <w:t>9 (4.3)</w:t>
            </w:r>
          </w:p>
          <w:p w14:paraId="1D866ACA" w14:textId="77777777" w:rsidR="00EE7988" w:rsidRPr="00C13DE0" w:rsidRDefault="00EE7988" w:rsidP="009C5638">
            <w:pPr>
              <w:spacing w:line="360" w:lineRule="auto"/>
            </w:pPr>
            <w:r w:rsidRPr="00C13DE0">
              <w:t>0 (0)</w:t>
            </w:r>
          </w:p>
          <w:p w14:paraId="48BB86B2" w14:textId="77777777" w:rsidR="00EE7988" w:rsidRPr="00C13DE0" w:rsidRDefault="00EE7988" w:rsidP="009C5638">
            <w:pPr>
              <w:spacing w:line="360" w:lineRule="auto"/>
            </w:pPr>
            <w:r w:rsidRPr="00C13DE0">
              <w:t>14 (5.3)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B4729" w14:textId="77777777" w:rsidR="00EE7988" w:rsidRPr="00C13DE0" w:rsidRDefault="00EE7988" w:rsidP="009C5638">
            <w:pPr>
              <w:spacing w:line="360" w:lineRule="auto"/>
            </w:pPr>
            <w:r w:rsidRPr="00C13DE0">
              <w:t>270 (2.0)</w:t>
            </w:r>
          </w:p>
          <w:p w14:paraId="6055CA55" w14:textId="77777777" w:rsidR="00EE7988" w:rsidRPr="00C13DE0" w:rsidRDefault="00EE7988" w:rsidP="009C5638">
            <w:pPr>
              <w:spacing w:line="360" w:lineRule="auto"/>
            </w:pPr>
            <w:r w:rsidRPr="00C13DE0">
              <w:t>147 (2.0)</w:t>
            </w:r>
          </w:p>
          <w:p w14:paraId="564001EF" w14:textId="77777777" w:rsidR="00EE7988" w:rsidRPr="00C13DE0" w:rsidRDefault="00EE7988" w:rsidP="009C5638">
            <w:pPr>
              <w:spacing w:line="360" w:lineRule="auto"/>
            </w:pPr>
            <w:r w:rsidRPr="00C13DE0">
              <w:t>16 (1.6)</w:t>
            </w:r>
          </w:p>
          <w:p w14:paraId="70970C9B" w14:textId="77777777" w:rsidR="00EE7988" w:rsidRPr="00C13DE0" w:rsidRDefault="00EE7988" w:rsidP="009C5638">
            <w:pPr>
              <w:spacing w:line="360" w:lineRule="auto"/>
            </w:pPr>
            <w:r w:rsidRPr="00C13DE0">
              <w:t>107 (2.1)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B8DE4" w14:textId="77777777" w:rsidR="00EE7988" w:rsidRPr="00C13DE0" w:rsidRDefault="00EE7988" w:rsidP="009C5638">
            <w:pPr>
              <w:spacing w:line="360" w:lineRule="auto"/>
            </w:pPr>
            <w:r w:rsidRPr="00C13DE0">
              <w:t>3 (2.9)</w:t>
            </w:r>
          </w:p>
          <w:p w14:paraId="350F6023" w14:textId="77777777" w:rsidR="00EE7988" w:rsidRPr="00C13DE0" w:rsidRDefault="00EE7988" w:rsidP="009C5638">
            <w:pPr>
              <w:spacing w:line="360" w:lineRule="auto"/>
            </w:pPr>
            <w:r w:rsidRPr="00C13DE0">
              <w:t>1 (2.7)</w:t>
            </w:r>
          </w:p>
          <w:p w14:paraId="29E7DF61" w14:textId="77777777" w:rsidR="00EE7988" w:rsidRPr="00C13DE0" w:rsidRDefault="00EE7988" w:rsidP="009C5638">
            <w:pPr>
              <w:spacing w:line="360" w:lineRule="auto"/>
            </w:pPr>
            <w:r w:rsidRPr="00C13DE0">
              <w:t>1 (16.7)</w:t>
            </w:r>
          </w:p>
          <w:p w14:paraId="3F715CB6" w14:textId="77777777" w:rsidR="00EE7988" w:rsidRPr="00C13DE0" w:rsidRDefault="00EE7988" w:rsidP="009C5638">
            <w:pPr>
              <w:spacing w:line="360" w:lineRule="auto"/>
            </w:pPr>
            <w:r w:rsidRPr="00C13DE0">
              <w:t>1 (1.6)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8F1A" w14:textId="77777777" w:rsidR="00EE7988" w:rsidRPr="00C13DE0" w:rsidRDefault="00EE7988" w:rsidP="009C5638">
            <w:pPr>
              <w:spacing w:line="360" w:lineRule="auto"/>
            </w:pPr>
            <w:r w:rsidRPr="00C13DE0">
              <w:t>1 (1.7)</w:t>
            </w:r>
          </w:p>
          <w:p w14:paraId="12C4C23F" w14:textId="77777777" w:rsidR="00EE7988" w:rsidRPr="00C13DE0" w:rsidRDefault="00EE7988" w:rsidP="009C5638">
            <w:pPr>
              <w:spacing w:line="360" w:lineRule="auto"/>
            </w:pPr>
            <w:r w:rsidRPr="00C13DE0">
              <w:t>0 (0)</w:t>
            </w:r>
          </w:p>
          <w:p w14:paraId="215CB0A6" w14:textId="77777777" w:rsidR="00EE7988" w:rsidRPr="00C13DE0" w:rsidRDefault="00EE7988" w:rsidP="009C5638">
            <w:pPr>
              <w:spacing w:line="360" w:lineRule="auto"/>
            </w:pPr>
            <w:r w:rsidRPr="00C13DE0">
              <w:t>0 (0)</w:t>
            </w:r>
          </w:p>
          <w:p w14:paraId="7BF187E6" w14:textId="77777777" w:rsidR="00EE7988" w:rsidRPr="00C13DE0" w:rsidRDefault="00EE7988" w:rsidP="009C5638">
            <w:pPr>
              <w:spacing w:line="360" w:lineRule="auto"/>
            </w:pPr>
            <w:r w:rsidRPr="00C13DE0">
              <w:t>1 (2.9)</w:t>
            </w:r>
          </w:p>
        </w:tc>
      </w:tr>
    </w:tbl>
    <w:p w14:paraId="60186CF7" w14:textId="77777777" w:rsidR="00E96768" w:rsidRPr="00C13DE0" w:rsidRDefault="00C13DE0">
      <w:r>
        <w:t xml:space="preserve">ART: antiretroviral therapy; EFV: </w:t>
      </w:r>
      <w:proofErr w:type="spellStart"/>
      <w:r>
        <w:t>efavirenz</w:t>
      </w:r>
      <w:proofErr w:type="spellEnd"/>
    </w:p>
    <w:sectPr w:rsidR="00E96768" w:rsidRPr="00C13DE0" w:rsidSect="009C56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79F8" w14:textId="77777777" w:rsidR="00010581" w:rsidRDefault="00010581">
      <w:pPr>
        <w:spacing w:after="0" w:line="240" w:lineRule="auto"/>
      </w:pPr>
      <w:r>
        <w:separator/>
      </w:r>
    </w:p>
  </w:endnote>
  <w:endnote w:type="continuationSeparator" w:id="0">
    <w:p w14:paraId="6B226889" w14:textId="77777777" w:rsidR="00010581" w:rsidRDefault="000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855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2C1CA" w14:textId="77777777" w:rsidR="00524F36" w:rsidRDefault="00524F3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2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12D9C" w14:textId="77777777" w:rsidR="00524F36" w:rsidRDefault="0052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F421" w14:textId="77777777" w:rsidR="00010581" w:rsidRDefault="00010581">
      <w:pPr>
        <w:spacing w:after="0" w:line="240" w:lineRule="auto"/>
      </w:pPr>
      <w:r>
        <w:separator/>
      </w:r>
    </w:p>
  </w:footnote>
  <w:footnote w:type="continuationSeparator" w:id="0">
    <w:p w14:paraId="173B1E83" w14:textId="77777777" w:rsidR="00010581" w:rsidRDefault="000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FF6"/>
    <w:multiLevelType w:val="hybridMultilevel"/>
    <w:tmpl w:val="679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F9F"/>
    <w:multiLevelType w:val="hybridMultilevel"/>
    <w:tmpl w:val="2FF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70A7"/>
    <w:multiLevelType w:val="hybridMultilevel"/>
    <w:tmpl w:val="EE48FB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8E6DAB"/>
    <w:multiLevelType w:val="hybridMultilevel"/>
    <w:tmpl w:val="E78C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E99"/>
    <w:multiLevelType w:val="hybridMultilevel"/>
    <w:tmpl w:val="5630E67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43D9"/>
    <w:multiLevelType w:val="hybridMultilevel"/>
    <w:tmpl w:val="4A8A0068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7651A0C"/>
    <w:multiLevelType w:val="hybridMultilevel"/>
    <w:tmpl w:val="033C8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633BA"/>
    <w:multiLevelType w:val="hybridMultilevel"/>
    <w:tmpl w:val="8A788F2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6BB2"/>
    <w:multiLevelType w:val="hybridMultilevel"/>
    <w:tmpl w:val="F6ACCDA6"/>
    <w:lvl w:ilvl="0" w:tplc="5B4850F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420D"/>
    <w:multiLevelType w:val="hybridMultilevel"/>
    <w:tmpl w:val="8F10F5A8"/>
    <w:lvl w:ilvl="0" w:tplc="35E03F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B4E3E"/>
    <w:multiLevelType w:val="hybridMultilevel"/>
    <w:tmpl w:val="BA086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A58BF"/>
    <w:multiLevelType w:val="hybridMultilevel"/>
    <w:tmpl w:val="8086FFE0"/>
    <w:lvl w:ilvl="0" w:tplc="105E2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DE5"/>
    <w:multiLevelType w:val="multilevel"/>
    <w:tmpl w:val="40266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661D2D59"/>
    <w:multiLevelType w:val="hybridMultilevel"/>
    <w:tmpl w:val="B65A298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F903DDD"/>
    <w:multiLevelType w:val="hybridMultilevel"/>
    <w:tmpl w:val="FC4A5C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E7988"/>
    <w:rsid w:val="00010581"/>
    <w:rsid w:val="00032FFA"/>
    <w:rsid w:val="000736CB"/>
    <w:rsid w:val="00084A36"/>
    <w:rsid w:val="000C04BE"/>
    <w:rsid w:val="000D15AF"/>
    <w:rsid w:val="00106ACA"/>
    <w:rsid w:val="001C085E"/>
    <w:rsid w:val="00257A1A"/>
    <w:rsid w:val="0026573D"/>
    <w:rsid w:val="00267E46"/>
    <w:rsid w:val="002831BB"/>
    <w:rsid w:val="002C5866"/>
    <w:rsid w:val="00353872"/>
    <w:rsid w:val="0039396B"/>
    <w:rsid w:val="003F599D"/>
    <w:rsid w:val="004252C3"/>
    <w:rsid w:val="00476DE0"/>
    <w:rsid w:val="004F54B7"/>
    <w:rsid w:val="00524F36"/>
    <w:rsid w:val="0054361B"/>
    <w:rsid w:val="00575725"/>
    <w:rsid w:val="00577790"/>
    <w:rsid w:val="005B65C2"/>
    <w:rsid w:val="005C040B"/>
    <w:rsid w:val="005E4520"/>
    <w:rsid w:val="005E7313"/>
    <w:rsid w:val="00601FE8"/>
    <w:rsid w:val="006157D9"/>
    <w:rsid w:val="00645F8E"/>
    <w:rsid w:val="00656937"/>
    <w:rsid w:val="0067477D"/>
    <w:rsid w:val="00687C83"/>
    <w:rsid w:val="006B6A16"/>
    <w:rsid w:val="006C4E51"/>
    <w:rsid w:val="006F08A4"/>
    <w:rsid w:val="006F31FD"/>
    <w:rsid w:val="006F5156"/>
    <w:rsid w:val="00717B1E"/>
    <w:rsid w:val="007400F2"/>
    <w:rsid w:val="007406B6"/>
    <w:rsid w:val="007A1F76"/>
    <w:rsid w:val="007B6757"/>
    <w:rsid w:val="007E0D35"/>
    <w:rsid w:val="007E1BBB"/>
    <w:rsid w:val="00811C99"/>
    <w:rsid w:val="00822952"/>
    <w:rsid w:val="00850C0B"/>
    <w:rsid w:val="00855C51"/>
    <w:rsid w:val="00867E8D"/>
    <w:rsid w:val="008B5EB1"/>
    <w:rsid w:val="008B7E5B"/>
    <w:rsid w:val="009133BE"/>
    <w:rsid w:val="0092430B"/>
    <w:rsid w:val="00990EC2"/>
    <w:rsid w:val="009971C8"/>
    <w:rsid w:val="009C5638"/>
    <w:rsid w:val="009E1708"/>
    <w:rsid w:val="009E4764"/>
    <w:rsid w:val="009F1B62"/>
    <w:rsid w:val="00A115B3"/>
    <w:rsid w:val="00A26BD0"/>
    <w:rsid w:val="00A414FF"/>
    <w:rsid w:val="00A53B73"/>
    <w:rsid w:val="00A54910"/>
    <w:rsid w:val="00A84C5C"/>
    <w:rsid w:val="00AA16AB"/>
    <w:rsid w:val="00AB58A0"/>
    <w:rsid w:val="00AB796B"/>
    <w:rsid w:val="00AE0CD0"/>
    <w:rsid w:val="00B077A7"/>
    <w:rsid w:val="00B111FD"/>
    <w:rsid w:val="00B33444"/>
    <w:rsid w:val="00B5233D"/>
    <w:rsid w:val="00BA3B93"/>
    <w:rsid w:val="00BA6DC7"/>
    <w:rsid w:val="00BC6488"/>
    <w:rsid w:val="00C13DE0"/>
    <w:rsid w:val="00C14FB8"/>
    <w:rsid w:val="00C2369A"/>
    <w:rsid w:val="00C37A82"/>
    <w:rsid w:val="00C93886"/>
    <w:rsid w:val="00D0507F"/>
    <w:rsid w:val="00D24C73"/>
    <w:rsid w:val="00D92087"/>
    <w:rsid w:val="00D95262"/>
    <w:rsid w:val="00DB7642"/>
    <w:rsid w:val="00DF61B1"/>
    <w:rsid w:val="00E10EBB"/>
    <w:rsid w:val="00E20975"/>
    <w:rsid w:val="00E24804"/>
    <w:rsid w:val="00E96768"/>
    <w:rsid w:val="00EC242F"/>
    <w:rsid w:val="00EE7988"/>
    <w:rsid w:val="00F478C4"/>
    <w:rsid w:val="00F51512"/>
    <w:rsid w:val="00F843D3"/>
    <w:rsid w:val="00F86CDD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9B05"/>
  <w15:chartTrackingRefBased/>
  <w15:docId w15:val="{07F5AA1E-BCDD-4E67-A8D1-A81FE4D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88"/>
  </w:style>
  <w:style w:type="paragraph" w:styleId="Heading1">
    <w:name w:val="heading 1"/>
    <w:basedOn w:val="Normal"/>
    <w:next w:val="Normal"/>
    <w:link w:val="Heading1Char"/>
    <w:uiPriority w:val="9"/>
    <w:qFormat/>
    <w:rsid w:val="00EE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798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Cs w:val="26"/>
      <w:lang w:val="de-CH" w:eastAsia="de-DE"/>
    </w:rPr>
  </w:style>
  <w:style w:type="paragraph" w:styleId="Heading4">
    <w:name w:val="heading 4"/>
    <w:basedOn w:val="Normal"/>
    <w:next w:val="Normal"/>
    <w:link w:val="Heading4Char"/>
    <w:qFormat/>
    <w:rsid w:val="00EE7988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Heading5">
    <w:name w:val="heading 5"/>
    <w:basedOn w:val="Normal"/>
    <w:next w:val="Normal"/>
    <w:link w:val="Heading5Char"/>
    <w:qFormat/>
    <w:rsid w:val="00EE7988"/>
    <w:pPr>
      <w:keepNext/>
      <w:tabs>
        <w:tab w:val="num" w:pos="1440"/>
      </w:tabs>
      <w:spacing w:after="0" w:line="240" w:lineRule="auto"/>
      <w:ind w:left="1008" w:hanging="1008"/>
      <w:outlineLvl w:val="4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Heading6">
    <w:name w:val="heading 6"/>
    <w:basedOn w:val="Normal"/>
    <w:next w:val="Normal"/>
    <w:link w:val="Heading6Char"/>
    <w:qFormat/>
    <w:rsid w:val="00EE7988"/>
    <w:pPr>
      <w:keepNext/>
      <w:tabs>
        <w:tab w:val="num" w:pos="1440"/>
      </w:tabs>
      <w:spacing w:after="0" w:line="240" w:lineRule="auto"/>
      <w:ind w:left="1152" w:hanging="1152"/>
      <w:outlineLvl w:val="5"/>
    </w:pPr>
    <w:rPr>
      <w:rFonts w:ascii="Arial" w:eastAsia="Times New Roman" w:hAnsi="Arial" w:cs="Arial"/>
      <w:szCs w:val="24"/>
      <w:lang w:val="de-CH" w:eastAsia="de-DE"/>
    </w:rPr>
  </w:style>
  <w:style w:type="paragraph" w:styleId="Heading7">
    <w:name w:val="heading 7"/>
    <w:basedOn w:val="Normal"/>
    <w:next w:val="Normal"/>
    <w:link w:val="Heading7Char"/>
    <w:qFormat/>
    <w:rsid w:val="00EE7988"/>
    <w:pPr>
      <w:tabs>
        <w:tab w:val="num" w:pos="1800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Cs w:val="24"/>
      <w:lang w:val="de-CH" w:eastAsia="de-DE"/>
    </w:rPr>
  </w:style>
  <w:style w:type="paragraph" w:styleId="Heading8">
    <w:name w:val="heading 8"/>
    <w:basedOn w:val="Normal"/>
    <w:next w:val="Normal"/>
    <w:link w:val="Heading8Char"/>
    <w:qFormat/>
    <w:rsid w:val="00EE7988"/>
    <w:pPr>
      <w:tabs>
        <w:tab w:val="num" w:pos="180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iCs/>
      <w:szCs w:val="24"/>
      <w:lang w:val="de-CH" w:eastAsia="de-DE"/>
    </w:rPr>
  </w:style>
  <w:style w:type="paragraph" w:styleId="Heading9">
    <w:name w:val="heading 9"/>
    <w:basedOn w:val="Normal"/>
    <w:next w:val="Normal"/>
    <w:link w:val="Heading9Char"/>
    <w:qFormat/>
    <w:rsid w:val="00EE7988"/>
    <w:pPr>
      <w:tabs>
        <w:tab w:val="num" w:pos="216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9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E7988"/>
    <w:rPr>
      <w:rFonts w:ascii="Arial" w:eastAsia="Times New Roman" w:hAnsi="Arial" w:cs="Arial"/>
      <w:b/>
      <w:bCs/>
      <w:szCs w:val="26"/>
      <w:lang w:val="de-CH" w:eastAsia="de-DE"/>
    </w:rPr>
  </w:style>
  <w:style w:type="character" w:customStyle="1" w:styleId="Heading4Char">
    <w:name w:val="Heading 4 Char"/>
    <w:basedOn w:val="DefaultParagraphFont"/>
    <w:link w:val="Heading4"/>
    <w:rsid w:val="00EE7988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Heading5Char">
    <w:name w:val="Heading 5 Char"/>
    <w:basedOn w:val="DefaultParagraphFont"/>
    <w:link w:val="Heading5"/>
    <w:rsid w:val="00EE7988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EE7988"/>
    <w:rPr>
      <w:rFonts w:ascii="Arial" w:eastAsia="Times New Roman" w:hAnsi="Arial" w:cs="Arial"/>
      <w:szCs w:val="24"/>
      <w:lang w:val="de-CH" w:eastAsia="de-DE"/>
    </w:rPr>
  </w:style>
  <w:style w:type="character" w:customStyle="1" w:styleId="Heading7Char">
    <w:name w:val="Heading 7 Char"/>
    <w:basedOn w:val="DefaultParagraphFont"/>
    <w:link w:val="Heading7"/>
    <w:rsid w:val="00EE7988"/>
    <w:rPr>
      <w:rFonts w:ascii="Arial" w:eastAsia="Times New Roman" w:hAnsi="Arial" w:cs="Times New Roman"/>
      <w:szCs w:val="24"/>
      <w:lang w:val="de-CH" w:eastAsia="de-DE"/>
    </w:rPr>
  </w:style>
  <w:style w:type="character" w:customStyle="1" w:styleId="Heading8Char">
    <w:name w:val="Heading 8 Char"/>
    <w:basedOn w:val="DefaultParagraphFont"/>
    <w:link w:val="Heading8"/>
    <w:rsid w:val="00EE7988"/>
    <w:rPr>
      <w:rFonts w:ascii="Arial" w:eastAsia="Times New Roman" w:hAnsi="Arial" w:cs="Times New Roman"/>
      <w:i/>
      <w:iCs/>
      <w:szCs w:val="24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EE7988"/>
    <w:rPr>
      <w:rFonts w:ascii="Arial" w:eastAsia="Times New Roman" w:hAnsi="Arial" w:cs="Arial"/>
      <w:lang w:val="de-CH" w:eastAsia="de-DE"/>
    </w:rPr>
  </w:style>
  <w:style w:type="character" w:styleId="Hyperlink">
    <w:name w:val="Hyperlink"/>
    <w:uiPriority w:val="99"/>
    <w:unhideWhenUsed/>
    <w:rsid w:val="00EE79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98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E7988"/>
    <w:rPr>
      <w:rFonts w:ascii="Arial" w:eastAsia="Times New Roman" w:hAnsi="Arial" w:cs="Times New Roman"/>
      <w:szCs w:val="24"/>
      <w:lang w:val="de-CH" w:eastAsia="de-DE"/>
    </w:rPr>
  </w:style>
  <w:style w:type="paragraph" w:customStyle="1" w:styleId="Heading">
    <w:name w:val="Heading"/>
    <w:basedOn w:val="Heading1"/>
    <w:next w:val="Normal"/>
    <w:autoRedefine/>
    <w:rsid w:val="00EE7988"/>
    <w:pPr>
      <w:keepLines w:val="0"/>
      <w:tabs>
        <w:tab w:val="num" w:pos="360"/>
      </w:tabs>
      <w:spacing w:before="240" w:line="240" w:lineRule="auto"/>
      <w:ind w:left="360" w:hanging="360"/>
    </w:pPr>
    <w:rPr>
      <w:rFonts w:ascii="Arial" w:eastAsia="Times New Roman" w:hAnsi="Arial" w:cs="Times New Roman"/>
      <w:color w:val="auto"/>
      <w:kern w:val="32"/>
      <w:sz w:val="26"/>
      <w:szCs w:val="20"/>
      <w:lang w:eastAsia="de-DE"/>
    </w:rPr>
  </w:style>
  <w:style w:type="paragraph" w:customStyle="1" w:styleId="Subheading2">
    <w:name w:val="Subheading2"/>
    <w:basedOn w:val="Heading2"/>
    <w:next w:val="Normal"/>
    <w:autoRedefine/>
    <w:rsid w:val="00EE7988"/>
    <w:pPr>
      <w:keepLines w:val="0"/>
      <w:spacing w:before="240" w:after="60" w:line="240" w:lineRule="auto"/>
    </w:pPr>
    <w:rPr>
      <w:rFonts w:ascii="Arial" w:eastAsia="Times New Roman" w:hAnsi="Arial" w:cs="Arial"/>
      <w:iCs/>
      <w:color w:val="auto"/>
      <w:sz w:val="24"/>
      <w:szCs w:val="28"/>
      <w:lang w:val="en-US" w:eastAsia="de-DE"/>
    </w:rPr>
  </w:style>
  <w:style w:type="paragraph" w:styleId="EndnoteText">
    <w:name w:val="endnote text"/>
    <w:basedOn w:val="Normal"/>
    <w:link w:val="EndnoteTextChar"/>
    <w:semiHidden/>
    <w:rsid w:val="00EE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E7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semiHidden/>
    <w:rsid w:val="00EE7988"/>
    <w:rPr>
      <w:vertAlign w:val="superscript"/>
    </w:rPr>
  </w:style>
  <w:style w:type="character" w:customStyle="1" w:styleId="abstracttitle1">
    <w:name w:val="abstracttitle1"/>
    <w:basedOn w:val="DefaultParagraphFont"/>
    <w:rsid w:val="00EE7988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abstractauthors1">
    <w:name w:val="abstractauthors1"/>
    <w:basedOn w:val="DefaultParagraphFont"/>
    <w:rsid w:val="00EE7988"/>
    <w:rPr>
      <w:vanish w:val="0"/>
      <w:webHidden w:val="0"/>
      <w:color w:val="333333"/>
      <w:sz w:val="17"/>
      <w:szCs w:val="17"/>
      <w:specVanish w:val="0"/>
    </w:rPr>
  </w:style>
  <w:style w:type="character" w:customStyle="1" w:styleId="abstractaffiliations1">
    <w:name w:val="abstractaffiliations1"/>
    <w:basedOn w:val="DefaultParagraphFont"/>
    <w:rsid w:val="00EE7988"/>
    <w:rPr>
      <w:vanish w:val="0"/>
      <w:webHidden w:val="0"/>
      <w:color w:val="333333"/>
      <w:sz w:val="17"/>
      <w:szCs w:val="17"/>
      <w:specVanish w:val="0"/>
    </w:rPr>
  </w:style>
  <w:style w:type="paragraph" w:customStyle="1" w:styleId="Corpsdetex">
    <w:name w:val="Corps de tex"/>
    <w:basedOn w:val="Normal"/>
    <w:uiPriority w:val="99"/>
    <w:rsid w:val="00EE7988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US" w:eastAsia="fr-FR"/>
    </w:rPr>
  </w:style>
  <w:style w:type="paragraph" w:styleId="BodyText">
    <w:name w:val="Body Text"/>
    <w:basedOn w:val="Normal"/>
    <w:link w:val="BodyTextChar"/>
    <w:uiPriority w:val="99"/>
    <w:rsid w:val="00EE798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EE7988"/>
    <w:rPr>
      <w:rFonts w:ascii="Times New Roman" w:eastAsia="Times New Roman" w:hAnsi="Times New Roman" w:cs="Times New Roman"/>
      <w:szCs w:val="20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79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E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88"/>
  </w:style>
  <w:style w:type="table" w:styleId="TableGrid">
    <w:name w:val="Table Grid"/>
    <w:basedOn w:val="TableNormal"/>
    <w:uiPriority w:val="59"/>
    <w:rsid w:val="00EE7988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9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798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EE798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798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7988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7988"/>
    <w:rPr>
      <w:rFonts w:ascii="Times New Roman" w:hAnsi="Times New Roman" w:cs="Times New Roman"/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E7988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74F8-F6BD-4E4F-A1C5-8EC908B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Thorne</dc:creator>
  <cp:keywords/>
  <dc:description/>
  <cp:lastModifiedBy>Laura Anderson</cp:lastModifiedBy>
  <cp:revision>3</cp:revision>
  <dcterms:created xsi:type="dcterms:W3CDTF">2018-11-15T13:59:00Z</dcterms:created>
  <dcterms:modified xsi:type="dcterms:W3CDTF">2018-11-15T14:00:00Z</dcterms:modified>
</cp:coreProperties>
</file>