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0EC6" w14:textId="77777777" w:rsidR="00931F5B" w:rsidRPr="002B18FE" w:rsidRDefault="00931F5B" w:rsidP="00931F5B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2B18FE">
        <w:rPr>
          <w:rFonts w:ascii="Times New Roman" w:hAnsi="Times New Roman" w:cs="Times New Roman"/>
          <w:b/>
          <w:lang w:val="en-GB"/>
        </w:rPr>
        <w:t xml:space="preserve">Supplemental Digital Content </w:t>
      </w:r>
    </w:p>
    <w:p w14:paraId="5BD77E65" w14:textId="77777777" w:rsidR="00931F5B" w:rsidRPr="00A309B1" w:rsidRDefault="00931F5B" w:rsidP="00931F5B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B900DD">
        <w:rPr>
          <w:rFonts w:ascii="Times New Roman" w:hAnsi="Times New Roman" w:cs="Times New Roman"/>
          <w:b/>
          <w:lang w:val="en-GB"/>
        </w:rPr>
        <w:t xml:space="preserve">Supplemental </w:t>
      </w:r>
      <w:r>
        <w:rPr>
          <w:rFonts w:ascii="Times New Roman" w:hAnsi="Times New Roman" w:cs="Times New Roman"/>
          <w:b/>
          <w:lang w:val="en-GB"/>
        </w:rPr>
        <w:t>Figure</w:t>
      </w:r>
      <w:r w:rsidRPr="00A309B1">
        <w:rPr>
          <w:rFonts w:ascii="Times New Roman" w:hAnsi="Times New Roman" w:cs="Times New Roman"/>
          <w:b/>
          <w:lang w:val="en-GB"/>
        </w:rPr>
        <w:t xml:space="preserve"> 1</w:t>
      </w:r>
      <w:r>
        <w:rPr>
          <w:rFonts w:ascii="Times New Roman" w:hAnsi="Times New Roman" w:cs="Times New Roman"/>
          <w:b/>
          <w:lang w:val="en-GB"/>
        </w:rPr>
        <w:t>:</w:t>
      </w:r>
      <w:r w:rsidRPr="00A309B1">
        <w:rPr>
          <w:rFonts w:ascii="Times New Roman" w:hAnsi="Times New Roman" w:cs="Times New Roman"/>
          <w:b/>
          <w:lang w:val="en-GB"/>
        </w:rPr>
        <w:t xml:space="preserve"> Flow-chart of the study population (ANRS 12249 </w:t>
      </w:r>
      <w:proofErr w:type="spellStart"/>
      <w:r w:rsidRPr="00A309B1">
        <w:rPr>
          <w:rFonts w:ascii="Times New Roman" w:hAnsi="Times New Roman" w:cs="Times New Roman"/>
          <w:b/>
          <w:lang w:val="en-GB"/>
        </w:rPr>
        <w:t>TasP</w:t>
      </w:r>
      <w:proofErr w:type="spellEnd"/>
      <w:r w:rsidRPr="00A309B1">
        <w:rPr>
          <w:rFonts w:ascii="Times New Roman" w:hAnsi="Times New Roman" w:cs="Times New Roman"/>
          <w:b/>
          <w:lang w:val="en-GB"/>
        </w:rPr>
        <w:t xml:space="preserve"> trial)</w:t>
      </w:r>
    </w:p>
    <w:p w14:paraId="7518D8EE" w14:textId="77777777" w:rsidR="00931F5B" w:rsidRPr="00A309B1" w:rsidRDefault="00931F5B" w:rsidP="00931F5B">
      <w:pPr>
        <w:spacing w:after="16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 wp14:anchorId="1D61CCAB" wp14:editId="4BF576A4">
            <wp:extent cx="6002304" cy="736282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98" cy="7387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72669" w14:textId="77777777" w:rsidR="00931F5B" w:rsidRPr="00A309B1" w:rsidRDefault="00931F5B" w:rsidP="00931F5B">
      <w:pPr>
        <w:spacing w:after="160" w:line="480" w:lineRule="auto"/>
        <w:rPr>
          <w:rFonts w:ascii="Times New Roman" w:hAnsi="Times New Roman" w:cs="Times New Roman"/>
          <w:lang w:val="en-GB"/>
        </w:rPr>
      </w:pPr>
    </w:p>
    <w:p w14:paraId="25995F0A" w14:textId="77777777" w:rsidR="00931F5B" w:rsidRDefault="00931F5B" w:rsidP="00931F5B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 w:rsidRPr="00B900DD">
        <w:rPr>
          <w:rFonts w:ascii="Times New Roman" w:hAnsi="Times New Roman" w:cs="Times New Roman"/>
          <w:b/>
          <w:lang w:val="en-GB"/>
        </w:rPr>
        <w:lastRenderedPageBreak/>
        <w:t xml:space="preserve">Supplemental </w:t>
      </w:r>
      <w:r>
        <w:rPr>
          <w:rFonts w:ascii="Times New Roman" w:hAnsi="Times New Roman" w:cs="Times New Roman"/>
          <w:b/>
          <w:lang w:val="en-GB"/>
        </w:rPr>
        <w:t xml:space="preserve">Figure 2: </w:t>
      </w:r>
      <w:r w:rsidRPr="00A309B1">
        <w:rPr>
          <w:rFonts w:ascii="Times New Roman" w:hAnsi="Times New Roman" w:cs="Times New Roman"/>
          <w:b/>
          <w:lang w:val="en-GB"/>
        </w:rPr>
        <w:t xml:space="preserve">Care trajectories in trial clinics over </w:t>
      </w:r>
      <w:r>
        <w:rPr>
          <w:rFonts w:ascii="Times New Roman" w:hAnsi="Times New Roman" w:cs="Times New Roman"/>
          <w:b/>
          <w:lang w:val="en-GB"/>
        </w:rPr>
        <w:t>24</w:t>
      </w:r>
      <w:r w:rsidRPr="00A309B1">
        <w:rPr>
          <w:rFonts w:ascii="Times New Roman" w:hAnsi="Times New Roman" w:cs="Times New Roman"/>
          <w:b/>
          <w:lang w:val="en-GB"/>
        </w:rPr>
        <w:t xml:space="preserve"> months of clinical follow-up among </w:t>
      </w:r>
      <w:r>
        <w:rPr>
          <w:rFonts w:ascii="Times New Roman" w:hAnsi="Times New Roman" w:cs="Times New Roman"/>
          <w:b/>
          <w:lang w:val="en-GB"/>
        </w:rPr>
        <w:t xml:space="preserve">patients eligible for </w:t>
      </w:r>
      <w:r w:rsidRPr="00A309B1">
        <w:rPr>
          <w:rFonts w:ascii="Times New Roman" w:hAnsi="Times New Roman" w:cs="Times New Roman"/>
          <w:b/>
          <w:lang w:val="en-GB"/>
        </w:rPr>
        <w:t>ART</w:t>
      </w:r>
      <w:r>
        <w:rPr>
          <w:rFonts w:ascii="Times New Roman" w:hAnsi="Times New Roman" w:cs="Times New Roman"/>
          <w:b/>
          <w:lang w:val="en-GB"/>
        </w:rPr>
        <w:t xml:space="preserve"> initiation</w:t>
      </w:r>
      <w:r w:rsidRPr="00A309B1">
        <w:rPr>
          <w:rFonts w:ascii="Times New Roman" w:hAnsi="Times New Roman" w:cs="Times New Roman"/>
          <w:b/>
          <w:lang w:val="en-GB"/>
        </w:rPr>
        <w:t xml:space="preserve"> at the first visit (ANRS 12249 </w:t>
      </w:r>
      <w:proofErr w:type="spellStart"/>
      <w:r w:rsidRPr="00A309B1">
        <w:rPr>
          <w:rFonts w:ascii="Times New Roman" w:hAnsi="Times New Roman" w:cs="Times New Roman"/>
          <w:b/>
          <w:lang w:val="en-GB"/>
        </w:rPr>
        <w:t>TasP</w:t>
      </w:r>
      <w:proofErr w:type="spellEnd"/>
      <w:r w:rsidRPr="00A309B1">
        <w:rPr>
          <w:rFonts w:ascii="Times New Roman" w:hAnsi="Times New Roman" w:cs="Times New Roman"/>
          <w:b/>
          <w:lang w:val="en-GB"/>
        </w:rPr>
        <w:t xml:space="preserve"> trial, n=</w:t>
      </w:r>
      <w:r>
        <w:rPr>
          <w:rFonts w:ascii="Times New Roman" w:hAnsi="Times New Roman" w:cs="Times New Roman"/>
          <w:b/>
          <w:lang w:val="en-GB"/>
        </w:rPr>
        <w:t>536</w:t>
      </w:r>
      <w:r w:rsidRPr="00A309B1">
        <w:rPr>
          <w:rFonts w:ascii="Times New Roman" w:hAnsi="Times New Roman" w:cs="Times New Roman"/>
          <w:b/>
          <w:lang w:val="en-GB"/>
        </w:rPr>
        <w:t>)</w:t>
      </w:r>
    </w:p>
    <w:p w14:paraId="07DFD4C2" w14:textId="77777777" w:rsidR="00931F5B" w:rsidRDefault="00931F5B" w:rsidP="00931F5B">
      <w:pPr>
        <w:spacing w:after="160" w:line="259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 wp14:anchorId="22D54619" wp14:editId="6AEF02B9">
            <wp:extent cx="5400040" cy="39230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jectories24M_EligibleAtBaseline_b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en-GB"/>
        </w:rPr>
        <w:br w:type="page"/>
      </w:r>
    </w:p>
    <w:p w14:paraId="30F1CCF3" w14:textId="77777777" w:rsidR="00931F5B" w:rsidRPr="00A309B1" w:rsidRDefault="00931F5B" w:rsidP="00931F5B">
      <w:pPr>
        <w:spacing w:after="160" w:line="480" w:lineRule="auto"/>
        <w:rPr>
          <w:rFonts w:ascii="Times New Roman" w:hAnsi="Times New Roman" w:cs="Times New Roman"/>
          <w:b/>
          <w:lang w:val="en-GB"/>
        </w:rPr>
      </w:pPr>
      <w:r w:rsidRPr="00B900DD">
        <w:rPr>
          <w:rFonts w:ascii="Times New Roman" w:hAnsi="Times New Roman" w:cs="Times New Roman"/>
          <w:b/>
          <w:lang w:val="en-GB"/>
        </w:rPr>
        <w:lastRenderedPageBreak/>
        <w:t xml:space="preserve">Supplemental </w:t>
      </w:r>
      <w:r>
        <w:rPr>
          <w:rFonts w:ascii="Times New Roman" w:hAnsi="Times New Roman" w:cs="Times New Roman"/>
          <w:b/>
          <w:lang w:val="en-GB"/>
        </w:rPr>
        <w:t>Table 1</w:t>
      </w:r>
      <w:r w:rsidRPr="00A309B1">
        <w:rPr>
          <w:rFonts w:ascii="Times New Roman" w:hAnsi="Times New Roman" w:cs="Times New Roman"/>
          <w:b/>
          <w:lang w:val="en-GB"/>
        </w:rPr>
        <w:t xml:space="preserve">: Sensitivity analysis of factors associated with trajectory groups </w:t>
      </w:r>
      <w:r w:rsidRPr="00C811C2">
        <w:rPr>
          <w:rFonts w:ascii="Times New Roman" w:hAnsi="Times New Roman" w:cs="Times New Roman"/>
          <w:b/>
          <w:highlight w:val="lightGray"/>
          <w:lang w:val="en-GB"/>
        </w:rPr>
        <w:t>(reference= Group 1 “Remained in care”)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A309B1">
        <w:rPr>
          <w:rFonts w:ascii="Times New Roman" w:hAnsi="Times New Roman" w:cs="Times New Roman"/>
          <w:b/>
          <w:lang w:val="en-GB"/>
        </w:rPr>
        <w:t>when patients who transferred out were considered as missing</w:t>
      </w:r>
      <w:r w:rsidRPr="00C811C2">
        <w:rPr>
          <w:rFonts w:ascii="Times New Roman" w:hAnsi="Times New Roman" w:cs="Times New Roman"/>
          <w:b/>
          <w:highlight w:val="lightGray"/>
          <w:lang w:val="en-GB"/>
        </w:rPr>
        <w:t>, multivariable analysis</w:t>
      </w:r>
      <w:r w:rsidRPr="00A309B1">
        <w:rPr>
          <w:rFonts w:ascii="Times New Roman" w:hAnsi="Times New Roman" w:cs="Times New Roman"/>
          <w:b/>
          <w:lang w:val="en-GB"/>
        </w:rPr>
        <w:t xml:space="preserve"> (</w:t>
      </w:r>
      <w:r w:rsidRPr="00C811C2">
        <w:rPr>
          <w:rFonts w:ascii="Times New Roman" w:hAnsi="Times New Roman" w:cs="Times New Roman"/>
          <w:b/>
          <w:highlight w:val="lightGray"/>
          <w:lang w:val="en-GB"/>
        </w:rPr>
        <w:t xml:space="preserve">ANRS 12249 </w:t>
      </w:r>
      <w:proofErr w:type="spellStart"/>
      <w:r w:rsidRPr="00C811C2">
        <w:rPr>
          <w:rFonts w:ascii="Times New Roman" w:hAnsi="Times New Roman" w:cs="Times New Roman"/>
          <w:b/>
          <w:highlight w:val="lightGray"/>
          <w:lang w:val="en-GB"/>
        </w:rPr>
        <w:t>TasP</w:t>
      </w:r>
      <w:proofErr w:type="spellEnd"/>
      <w:r w:rsidRPr="00C811C2">
        <w:rPr>
          <w:rFonts w:ascii="Times New Roman" w:hAnsi="Times New Roman" w:cs="Times New Roman"/>
          <w:b/>
          <w:highlight w:val="lightGray"/>
          <w:lang w:val="en-GB"/>
        </w:rPr>
        <w:t xml:space="preserve"> trial</w:t>
      </w:r>
      <w:r>
        <w:rPr>
          <w:rFonts w:ascii="Times New Roman" w:hAnsi="Times New Roman" w:cs="Times New Roman"/>
          <w:b/>
          <w:lang w:val="en-GB"/>
        </w:rPr>
        <w:t>, n</w:t>
      </w:r>
      <w:r w:rsidRPr="00A309B1">
        <w:rPr>
          <w:rFonts w:ascii="Times New Roman" w:hAnsi="Times New Roman" w:cs="Times New Roman"/>
          <w:b/>
          <w:lang w:val="en-GB"/>
        </w:rPr>
        <w:t>=725)</w:t>
      </w:r>
    </w:p>
    <w:tbl>
      <w:tblPr>
        <w:tblStyle w:val="TableGrid11"/>
        <w:tblW w:w="84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1850"/>
        <w:gridCol w:w="1757"/>
        <w:gridCol w:w="1757"/>
        <w:gridCol w:w="10"/>
      </w:tblGrid>
      <w:tr w:rsidR="00931F5B" w:rsidRPr="00A309B1" w14:paraId="18B5557B" w14:textId="77777777" w:rsidTr="008F1AAD">
        <w:trPr>
          <w:trHeight w:val="300"/>
          <w:jc w:val="center"/>
        </w:trPr>
        <w:tc>
          <w:tcPr>
            <w:tcW w:w="3061" w:type="dxa"/>
            <w:tcBorders>
              <w:top w:val="single" w:sz="12" w:space="0" w:color="auto"/>
            </w:tcBorders>
            <w:noWrap/>
            <w:vAlign w:val="center"/>
          </w:tcPr>
          <w:p w14:paraId="47506224" w14:textId="77777777" w:rsidR="00931F5B" w:rsidRPr="002B18FE" w:rsidRDefault="00931F5B" w:rsidP="008F1AAD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5374" w:type="dxa"/>
            <w:gridSpan w:val="4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71D1CD13" w14:textId="77777777" w:rsidR="00931F5B" w:rsidRPr="002B18FE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2B18F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  <w:t>Groups</w:t>
            </w:r>
          </w:p>
        </w:tc>
      </w:tr>
      <w:tr w:rsidR="00931F5B" w:rsidRPr="00A309B1" w14:paraId="256562B9" w14:textId="77777777" w:rsidTr="008F1AAD">
        <w:trPr>
          <w:gridAfter w:val="1"/>
          <w:wAfter w:w="10" w:type="dxa"/>
          <w:trHeight w:val="510"/>
          <w:jc w:val="center"/>
        </w:trPr>
        <w:tc>
          <w:tcPr>
            <w:tcW w:w="3061" w:type="dxa"/>
            <w:tcBorders>
              <w:bottom w:val="single" w:sz="6" w:space="0" w:color="auto"/>
            </w:tcBorders>
            <w:noWrap/>
            <w:vAlign w:val="center"/>
            <w:hideMark/>
          </w:tcPr>
          <w:p w14:paraId="7F9D01A8" w14:textId="77777777" w:rsidR="00931F5B" w:rsidRPr="002B18FE" w:rsidRDefault="00931F5B" w:rsidP="008F1AAD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 w:eastAsia="en-US"/>
              </w:rPr>
              <w:t>Covariates</w:t>
            </w:r>
            <w:r w:rsidRPr="00C811C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GB" w:eastAsia="en-US"/>
              </w:rPr>
              <w:t xml:space="preserve">– </w:t>
            </w:r>
            <w:proofErr w:type="spellStart"/>
            <w:r w:rsidRPr="00C811C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GB" w:eastAsia="en-US"/>
              </w:rPr>
              <w:t>aOR</w:t>
            </w:r>
            <w:proofErr w:type="spellEnd"/>
            <w:r w:rsidRPr="00C811C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GB" w:eastAsia="en-US"/>
              </w:rPr>
              <w:t xml:space="preserve"> </w:t>
            </w:r>
            <w:r w:rsidRPr="00C811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val="en-GB" w:eastAsia="en-US"/>
              </w:rPr>
              <w:t>[95% CI]</w:t>
            </w:r>
          </w:p>
        </w:tc>
        <w:tc>
          <w:tcPr>
            <w:tcW w:w="185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45559027" w14:textId="77777777" w:rsidR="00931F5B" w:rsidRPr="002B18FE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C811C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en-GB"/>
              </w:rPr>
              <w:t>Group 2:</w:t>
            </w:r>
            <w:r w:rsidRPr="002B18F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exited</w:t>
            </w:r>
            <w:r w:rsidRPr="002B18F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  <w:t xml:space="preserve"> care then returned</w:t>
            </w:r>
          </w:p>
        </w:tc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7E880766" w14:textId="77777777" w:rsidR="00931F5B" w:rsidRPr="002B18FE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C811C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en-GB"/>
              </w:rPr>
              <w:t>Group 3:</w:t>
            </w:r>
            <w:r w:rsidRPr="002B18F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exited</w:t>
            </w:r>
            <w:r w:rsidRPr="002B18F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  <w:t xml:space="preserve"> care rapidly</w:t>
            </w:r>
          </w:p>
        </w:tc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4390CF16" w14:textId="77777777" w:rsidR="00931F5B" w:rsidRPr="002B18FE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C811C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en-GB"/>
              </w:rPr>
              <w:t>Group 4:</w:t>
            </w:r>
            <w:r w:rsidRPr="002B18F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exited</w:t>
            </w:r>
            <w:r w:rsidRPr="002B18F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  <w:t xml:space="preserve"> care later</w:t>
            </w:r>
          </w:p>
        </w:tc>
      </w:tr>
      <w:tr w:rsidR="00931F5B" w:rsidRPr="00A309B1" w14:paraId="33EC1DD9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3D8923FB" w14:textId="77777777" w:rsidR="00931F5B" w:rsidRPr="00A309B1" w:rsidRDefault="00931F5B" w:rsidP="008F1AA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Gender</w:t>
            </w:r>
            <w:r w:rsidRPr="00A309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n-US"/>
              </w:rPr>
              <w:t>&amp;</w:t>
            </w:r>
            <w:r w:rsidRPr="00A309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n-US"/>
              </w:rPr>
              <w:t xml:space="preserve"> Social support</w:t>
            </w:r>
          </w:p>
        </w:tc>
        <w:tc>
          <w:tcPr>
            <w:tcW w:w="1850" w:type="dxa"/>
            <w:noWrap/>
            <w:vAlign w:val="center"/>
          </w:tcPr>
          <w:p w14:paraId="513626AE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757" w:type="dxa"/>
            <w:noWrap/>
            <w:vAlign w:val="center"/>
          </w:tcPr>
          <w:p w14:paraId="2576BA87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757" w:type="dxa"/>
            <w:noWrap/>
            <w:vAlign w:val="center"/>
          </w:tcPr>
          <w:p w14:paraId="56DE944C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931F5B" w:rsidRPr="00A309B1" w14:paraId="1E7BADE2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0441D970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Female &amp; social support</w:t>
            </w:r>
          </w:p>
        </w:tc>
        <w:tc>
          <w:tcPr>
            <w:tcW w:w="1850" w:type="dxa"/>
            <w:noWrap/>
            <w:vAlign w:val="center"/>
          </w:tcPr>
          <w:p w14:paraId="6D3F5BBA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14:paraId="32AED7B2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14:paraId="78959B81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</w:tr>
      <w:tr w:rsidR="00931F5B" w:rsidRPr="00A309B1" w14:paraId="50734039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09CA810F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Female &amp; no social support</w:t>
            </w:r>
          </w:p>
        </w:tc>
        <w:tc>
          <w:tcPr>
            <w:tcW w:w="1850" w:type="dxa"/>
            <w:noWrap/>
            <w:vAlign w:val="center"/>
          </w:tcPr>
          <w:p w14:paraId="38C5DAA4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5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 xml:space="preserve"> [0.5,4.4]</w:t>
            </w:r>
          </w:p>
        </w:tc>
        <w:tc>
          <w:tcPr>
            <w:tcW w:w="1757" w:type="dxa"/>
            <w:noWrap/>
            <w:vAlign w:val="center"/>
          </w:tcPr>
          <w:p w14:paraId="19619647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1.9 [0.8,4.1]</w:t>
            </w:r>
          </w:p>
        </w:tc>
        <w:tc>
          <w:tcPr>
            <w:tcW w:w="1757" w:type="dxa"/>
            <w:noWrap/>
            <w:vAlign w:val="center"/>
          </w:tcPr>
          <w:p w14:paraId="4FCEED52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0.6 [0.2,1.6]</w:t>
            </w:r>
          </w:p>
        </w:tc>
      </w:tr>
      <w:tr w:rsidR="00931F5B" w:rsidRPr="00A309B1" w14:paraId="10724775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7073B7F3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Male &amp; social support</w:t>
            </w:r>
          </w:p>
        </w:tc>
        <w:tc>
          <w:tcPr>
            <w:tcW w:w="1850" w:type="dxa"/>
            <w:noWrap/>
            <w:vAlign w:val="center"/>
          </w:tcPr>
          <w:p w14:paraId="2264DF0A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3.3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 xml:space="preserve">** 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[1.4,7.9]</w:t>
            </w:r>
          </w:p>
        </w:tc>
        <w:tc>
          <w:tcPr>
            <w:tcW w:w="1757" w:type="dxa"/>
            <w:noWrap/>
            <w:vAlign w:val="center"/>
          </w:tcPr>
          <w:p w14:paraId="12CD3C8E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1.8 [0.9,3.7]</w:t>
            </w:r>
          </w:p>
        </w:tc>
        <w:tc>
          <w:tcPr>
            <w:tcW w:w="1757" w:type="dxa"/>
            <w:noWrap/>
            <w:vAlign w:val="center"/>
          </w:tcPr>
          <w:p w14:paraId="6698D6B8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8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 xml:space="preserve"> [0.9,3.4]</w:t>
            </w:r>
          </w:p>
        </w:tc>
      </w:tr>
      <w:tr w:rsidR="00931F5B" w:rsidRPr="00A309B1" w14:paraId="79BC5916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0B2C1B97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Male &amp; no social support</w:t>
            </w:r>
          </w:p>
        </w:tc>
        <w:tc>
          <w:tcPr>
            <w:tcW w:w="1850" w:type="dxa"/>
            <w:noWrap/>
            <w:vAlign w:val="center"/>
          </w:tcPr>
          <w:p w14:paraId="362B194B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2.3 [0.5,9.9]</w:t>
            </w:r>
          </w:p>
        </w:tc>
        <w:tc>
          <w:tcPr>
            <w:tcW w:w="1757" w:type="dxa"/>
            <w:noWrap/>
            <w:vAlign w:val="center"/>
          </w:tcPr>
          <w:p w14:paraId="2E7616E2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9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 xml:space="preserve"> [0.7,5.0]</w:t>
            </w:r>
          </w:p>
        </w:tc>
        <w:tc>
          <w:tcPr>
            <w:tcW w:w="1757" w:type="dxa"/>
            <w:noWrap/>
            <w:vAlign w:val="center"/>
          </w:tcPr>
          <w:p w14:paraId="03589E44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9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 xml:space="preserve"> [0.7,4.7]</w:t>
            </w:r>
          </w:p>
        </w:tc>
      </w:tr>
      <w:tr w:rsidR="00931F5B" w:rsidRPr="00A309B1" w14:paraId="3B34BC2D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bottom"/>
          </w:tcPr>
          <w:p w14:paraId="49B29EA6" w14:textId="77777777" w:rsidR="00931F5B" w:rsidRPr="00A309B1" w:rsidRDefault="00931F5B" w:rsidP="008F1AA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US"/>
              </w:rPr>
              <w:t>Age (years)</w:t>
            </w:r>
          </w:p>
        </w:tc>
        <w:tc>
          <w:tcPr>
            <w:tcW w:w="1850" w:type="dxa"/>
            <w:noWrap/>
            <w:vAlign w:val="center"/>
          </w:tcPr>
          <w:p w14:paraId="647D114E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757" w:type="dxa"/>
            <w:noWrap/>
            <w:vAlign w:val="center"/>
          </w:tcPr>
          <w:p w14:paraId="2D0DD6B9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757" w:type="dxa"/>
            <w:noWrap/>
            <w:vAlign w:val="center"/>
          </w:tcPr>
          <w:p w14:paraId="06F33494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931F5B" w:rsidRPr="00A309B1" w14:paraId="03DE77BA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7123DCD7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≥</w:t>
            </w: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40 </w:t>
            </w:r>
          </w:p>
        </w:tc>
        <w:tc>
          <w:tcPr>
            <w:tcW w:w="1850" w:type="dxa"/>
            <w:noWrap/>
            <w:vAlign w:val="center"/>
          </w:tcPr>
          <w:p w14:paraId="07DC23C9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14:paraId="23559D47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14:paraId="267F7CAB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</w:tr>
      <w:tr w:rsidR="00931F5B" w:rsidRPr="00A309B1" w14:paraId="240CF986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08A3D89D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30-39</w:t>
            </w:r>
          </w:p>
        </w:tc>
        <w:tc>
          <w:tcPr>
            <w:tcW w:w="1850" w:type="dxa"/>
            <w:noWrap/>
            <w:vAlign w:val="center"/>
          </w:tcPr>
          <w:p w14:paraId="10B9C1CD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1.0 [0.4,3.0]</w:t>
            </w:r>
          </w:p>
        </w:tc>
        <w:tc>
          <w:tcPr>
            <w:tcW w:w="1757" w:type="dxa"/>
            <w:noWrap/>
            <w:vAlign w:val="center"/>
          </w:tcPr>
          <w:p w14:paraId="414C82E1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1.0 [0.4,2.3]</w:t>
            </w:r>
          </w:p>
        </w:tc>
        <w:tc>
          <w:tcPr>
            <w:tcW w:w="1757" w:type="dxa"/>
            <w:noWrap/>
            <w:vAlign w:val="center"/>
          </w:tcPr>
          <w:p w14:paraId="2F45CE6D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9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 xml:space="preserve">** 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[1.3,6.4]</w:t>
            </w:r>
          </w:p>
        </w:tc>
      </w:tr>
      <w:tr w:rsidR="00931F5B" w:rsidRPr="00A309B1" w14:paraId="7804C691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20CD5FED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16-29</w:t>
            </w:r>
          </w:p>
        </w:tc>
        <w:tc>
          <w:tcPr>
            <w:tcW w:w="1850" w:type="dxa"/>
            <w:noWrap/>
            <w:vAlign w:val="center"/>
          </w:tcPr>
          <w:p w14:paraId="01E5BD33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 xml:space="preserve">* 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[1.3,7.7]</w:t>
            </w:r>
          </w:p>
        </w:tc>
        <w:tc>
          <w:tcPr>
            <w:tcW w:w="1757" w:type="dxa"/>
            <w:noWrap/>
            <w:vAlign w:val="center"/>
          </w:tcPr>
          <w:p w14:paraId="6598068C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6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>***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 xml:space="preserve"> 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[1.8,7.2]</w:t>
            </w:r>
          </w:p>
        </w:tc>
        <w:tc>
          <w:tcPr>
            <w:tcW w:w="1757" w:type="dxa"/>
            <w:noWrap/>
            <w:vAlign w:val="center"/>
          </w:tcPr>
          <w:p w14:paraId="14400B78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4.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5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 xml:space="preserve">*** 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[2.1,9.6]</w:t>
            </w:r>
          </w:p>
        </w:tc>
      </w:tr>
      <w:tr w:rsidR="00931F5B" w:rsidRPr="00A309B1" w14:paraId="49AE1A47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bottom"/>
          </w:tcPr>
          <w:p w14:paraId="6A42AFEB" w14:textId="77777777" w:rsidR="00931F5B" w:rsidRPr="00A309B1" w:rsidRDefault="00931F5B" w:rsidP="008F1AA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US"/>
              </w:rPr>
              <w:t>Having a r</w:t>
            </w:r>
            <w:r w:rsidRPr="00A30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US"/>
              </w:rPr>
              <w:t>egular partner</w:t>
            </w:r>
          </w:p>
        </w:tc>
        <w:tc>
          <w:tcPr>
            <w:tcW w:w="1850" w:type="dxa"/>
            <w:noWrap/>
          </w:tcPr>
          <w:p w14:paraId="1B63C555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757" w:type="dxa"/>
            <w:noWrap/>
          </w:tcPr>
          <w:p w14:paraId="5D960420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757" w:type="dxa"/>
            <w:noWrap/>
          </w:tcPr>
          <w:p w14:paraId="5F292CF2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931F5B" w:rsidRPr="00A309B1" w14:paraId="6B6D5D06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3732F1E1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Yes</w:t>
            </w:r>
          </w:p>
        </w:tc>
        <w:tc>
          <w:tcPr>
            <w:tcW w:w="1850" w:type="dxa"/>
            <w:noWrap/>
            <w:vAlign w:val="center"/>
          </w:tcPr>
          <w:p w14:paraId="387627A5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14:paraId="27DBB5CA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14:paraId="32D9DFD9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</w:tr>
      <w:tr w:rsidR="00931F5B" w:rsidRPr="00A309B1" w14:paraId="2B833CC8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5D969D2C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No</w:t>
            </w:r>
          </w:p>
        </w:tc>
        <w:tc>
          <w:tcPr>
            <w:tcW w:w="1850" w:type="dxa"/>
            <w:noWrap/>
          </w:tcPr>
          <w:p w14:paraId="761893B2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3</w:t>
            </w:r>
            <w:r w:rsidRPr="00A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GB" w:eastAsia="en-US"/>
              </w:rPr>
              <w:t xml:space="preserve">* </w:t>
            </w:r>
            <w:r w:rsidRPr="00A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[1.3,8.1]</w:t>
            </w:r>
          </w:p>
        </w:tc>
        <w:tc>
          <w:tcPr>
            <w:tcW w:w="1757" w:type="dxa"/>
            <w:noWrap/>
          </w:tcPr>
          <w:p w14:paraId="27E71764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5</w:t>
            </w:r>
            <w:r w:rsidRPr="00A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[0.7,3.0]</w:t>
            </w:r>
          </w:p>
        </w:tc>
        <w:tc>
          <w:tcPr>
            <w:tcW w:w="1757" w:type="dxa"/>
            <w:noWrap/>
          </w:tcPr>
          <w:p w14:paraId="67791764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1.1 [0.5,2.4]</w:t>
            </w:r>
          </w:p>
        </w:tc>
      </w:tr>
      <w:tr w:rsidR="00931F5B" w:rsidRPr="00A309B1" w14:paraId="2A109050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64BF9C3F" w14:textId="77777777" w:rsidR="00931F5B" w:rsidRPr="00A309B1" w:rsidRDefault="00931F5B" w:rsidP="008F1AA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n-US"/>
              </w:rPr>
              <w:t>Newly diagnosed at referral</w:t>
            </w:r>
          </w:p>
        </w:tc>
        <w:tc>
          <w:tcPr>
            <w:tcW w:w="1850" w:type="dxa"/>
            <w:noWrap/>
            <w:vAlign w:val="center"/>
          </w:tcPr>
          <w:p w14:paraId="25DA03B1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757" w:type="dxa"/>
            <w:noWrap/>
            <w:vAlign w:val="center"/>
          </w:tcPr>
          <w:p w14:paraId="37CC58DF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757" w:type="dxa"/>
            <w:noWrap/>
            <w:vAlign w:val="center"/>
          </w:tcPr>
          <w:p w14:paraId="357A2600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931F5B" w:rsidRPr="00A309B1" w14:paraId="67BD2A6C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587D1D62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No</w:t>
            </w:r>
          </w:p>
        </w:tc>
        <w:tc>
          <w:tcPr>
            <w:tcW w:w="1850" w:type="dxa"/>
            <w:noWrap/>
            <w:vAlign w:val="center"/>
          </w:tcPr>
          <w:p w14:paraId="52DD2E03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14:paraId="0A3B1B22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14:paraId="188CAC5D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</w:tr>
      <w:tr w:rsidR="00931F5B" w:rsidRPr="00A309B1" w14:paraId="30760B18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5F116BBE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Yes</w:t>
            </w:r>
          </w:p>
        </w:tc>
        <w:tc>
          <w:tcPr>
            <w:tcW w:w="1850" w:type="dxa"/>
            <w:noWrap/>
            <w:vAlign w:val="center"/>
          </w:tcPr>
          <w:p w14:paraId="3A5F3130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1.1 [0.3,4.4]</w:t>
            </w:r>
          </w:p>
        </w:tc>
        <w:tc>
          <w:tcPr>
            <w:tcW w:w="1757" w:type="dxa"/>
            <w:noWrap/>
            <w:vAlign w:val="center"/>
          </w:tcPr>
          <w:p w14:paraId="70EEDE1E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5.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5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 xml:space="preserve">*** 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[2.7,11.1]</w:t>
            </w:r>
          </w:p>
        </w:tc>
        <w:tc>
          <w:tcPr>
            <w:tcW w:w="1757" w:type="dxa"/>
            <w:noWrap/>
            <w:vAlign w:val="center"/>
          </w:tcPr>
          <w:p w14:paraId="16CC2361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6.0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>***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 xml:space="preserve"> 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[3.1,11.7]</w:t>
            </w:r>
          </w:p>
        </w:tc>
      </w:tr>
      <w:tr w:rsidR="00931F5B" w:rsidRPr="00A309B1" w14:paraId="338C843C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3B945CCE" w14:textId="77777777" w:rsidR="00931F5B" w:rsidRPr="00A309B1" w:rsidRDefault="00931F5B" w:rsidP="008F1AA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n-US"/>
              </w:rPr>
              <w:t>CD4 at first visit</w:t>
            </w:r>
          </w:p>
        </w:tc>
        <w:tc>
          <w:tcPr>
            <w:tcW w:w="1850" w:type="dxa"/>
            <w:noWrap/>
            <w:vAlign w:val="center"/>
          </w:tcPr>
          <w:p w14:paraId="45B91072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757" w:type="dxa"/>
            <w:noWrap/>
            <w:vAlign w:val="center"/>
          </w:tcPr>
          <w:p w14:paraId="67B8B56F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757" w:type="dxa"/>
            <w:noWrap/>
            <w:vAlign w:val="center"/>
          </w:tcPr>
          <w:p w14:paraId="3415633A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931F5B" w:rsidRPr="00A309B1" w14:paraId="7F976FCF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30B9B54F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CD4≤350</w:t>
            </w:r>
          </w:p>
        </w:tc>
        <w:tc>
          <w:tcPr>
            <w:tcW w:w="1850" w:type="dxa"/>
            <w:noWrap/>
            <w:vAlign w:val="center"/>
          </w:tcPr>
          <w:p w14:paraId="5F6D646D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14:paraId="02B28371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14:paraId="1569315D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</w:tr>
      <w:tr w:rsidR="00931F5B" w:rsidRPr="00A309B1" w14:paraId="3599861F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6FA963CA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CD4 between ]350-500]</w:t>
            </w:r>
          </w:p>
        </w:tc>
        <w:tc>
          <w:tcPr>
            <w:tcW w:w="1850" w:type="dxa"/>
            <w:noWrap/>
            <w:vAlign w:val="center"/>
          </w:tcPr>
          <w:p w14:paraId="50662582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12.1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 xml:space="preserve">*** 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[3.3,45.0]</w:t>
            </w:r>
          </w:p>
        </w:tc>
        <w:tc>
          <w:tcPr>
            <w:tcW w:w="1757" w:type="dxa"/>
            <w:noWrap/>
            <w:vAlign w:val="center"/>
          </w:tcPr>
          <w:p w14:paraId="79B9C011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0.5 [0.2,1.2]</w:t>
            </w:r>
          </w:p>
        </w:tc>
        <w:tc>
          <w:tcPr>
            <w:tcW w:w="1757" w:type="dxa"/>
            <w:noWrap/>
            <w:vAlign w:val="center"/>
          </w:tcPr>
          <w:p w14:paraId="660A5631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5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 xml:space="preserve"> [0.2,1.1]</w:t>
            </w:r>
          </w:p>
        </w:tc>
      </w:tr>
      <w:tr w:rsidR="00931F5B" w:rsidRPr="00A309B1" w14:paraId="07B327C5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5DBB1173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CD4&gt;500 </w:t>
            </w:r>
          </w:p>
        </w:tc>
        <w:tc>
          <w:tcPr>
            <w:tcW w:w="1850" w:type="dxa"/>
            <w:noWrap/>
            <w:vAlign w:val="center"/>
          </w:tcPr>
          <w:p w14:paraId="6C995FD6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9.8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 xml:space="preserve">*** 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[2.7,36.1]</w:t>
            </w:r>
          </w:p>
        </w:tc>
        <w:tc>
          <w:tcPr>
            <w:tcW w:w="1757" w:type="dxa"/>
            <w:noWrap/>
            <w:vAlign w:val="center"/>
          </w:tcPr>
          <w:p w14:paraId="52FE86A2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0.8 [0.4,1.6]</w:t>
            </w:r>
          </w:p>
        </w:tc>
        <w:tc>
          <w:tcPr>
            <w:tcW w:w="1757" w:type="dxa"/>
            <w:noWrap/>
            <w:vAlign w:val="center"/>
          </w:tcPr>
          <w:p w14:paraId="097FD24A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9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 xml:space="preserve"> [0.5,1.6]</w:t>
            </w:r>
          </w:p>
        </w:tc>
      </w:tr>
      <w:tr w:rsidR="00931F5B" w:rsidRPr="00A309B1" w14:paraId="73170EF1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7F095D98" w14:textId="77777777" w:rsidR="00931F5B" w:rsidRPr="00A309B1" w:rsidRDefault="00931F5B" w:rsidP="008F1AA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n-US"/>
              </w:rPr>
              <w:t>On ART at M1</w:t>
            </w:r>
          </w:p>
        </w:tc>
        <w:tc>
          <w:tcPr>
            <w:tcW w:w="1850" w:type="dxa"/>
            <w:noWrap/>
            <w:vAlign w:val="center"/>
          </w:tcPr>
          <w:p w14:paraId="255896CB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757" w:type="dxa"/>
            <w:noWrap/>
            <w:vAlign w:val="center"/>
          </w:tcPr>
          <w:p w14:paraId="529DA5EA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757" w:type="dxa"/>
            <w:noWrap/>
            <w:vAlign w:val="center"/>
          </w:tcPr>
          <w:p w14:paraId="04F2D662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931F5B" w:rsidRPr="00A309B1" w14:paraId="04FD052A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56A52D3C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C81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val="en-GB" w:eastAsia="en-US"/>
              </w:rPr>
              <w:t>No</w:t>
            </w:r>
          </w:p>
        </w:tc>
        <w:tc>
          <w:tcPr>
            <w:tcW w:w="1850" w:type="dxa"/>
            <w:noWrap/>
            <w:vAlign w:val="center"/>
          </w:tcPr>
          <w:p w14:paraId="19C5300A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14:paraId="3CD0AFEC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14:paraId="2CF9C4BB" w14:textId="77777777" w:rsidR="00931F5B" w:rsidRPr="00A309B1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1</w:t>
            </w:r>
          </w:p>
        </w:tc>
      </w:tr>
      <w:tr w:rsidR="00931F5B" w:rsidRPr="00A309B1" w14:paraId="43688856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tcBorders>
              <w:bottom w:val="single" w:sz="4" w:space="0" w:color="auto"/>
            </w:tcBorders>
            <w:noWrap/>
            <w:vAlign w:val="center"/>
          </w:tcPr>
          <w:p w14:paraId="79BBDDD1" w14:textId="77777777" w:rsidR="00931F5B" w:rsidRPr="00A309B1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C81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val="en-GB" w:eastAsia="en-US"/>
              </w:rPr>
              <w:t>Yes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noWrap/>
            <w:vAlign w:val="center"/>
          </w:tcPr>
          <w:p w14:paraId="373998A8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0.0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5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>***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 xml:space="preserve"> 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[0.0,0.2]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14:paraId="37A23714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0.1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 w:eastAsia="en-US"/>
              </w:rPr>
              <w:t xml:space="preserve">*** </w:t>
            </w: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[0.1,0.2]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14:paraId="6527D022" w14:textId="77777777" w:rsidR="00931F5B" w:rsidRPr="00A309B1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A309B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>0.7 [0.4,1.2]</w:t>
            </w:r>
          </w:p>
        </w:tc>
      </w:tr>
    </w:tbl>
    <w:p w14:paraId="1C4318DF" w14:textId="77777777" w:rsidR="00931F5B" w:rsidRDefault="00931F5B" w:rsidP="00931F5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309B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 w:rsidRPr="00A309B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309B1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A309B1">
        <w:rPr>
          <w:rFonts w:ascii="Times New Roman" w:hAnsi="Times New Roman" w:cs="Times New Roman"/>
          <w:sz w:val="20"/>
          <w:szCs w:val="20"/>
          <w:lang w:val="en-GB"/>
        </w:rPr>
        <w:t xml:space="preserve"> &lt; 0.05, </w:t>
      </w:r>
      <w:r w:rsidRPr="00A309B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**</w:t>
      </w:r>
      <w:r w:rsidRPr="00A309B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309B1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A309B1">
        <w:rPr>
          <w:rFonts w:ascii="Times New Roman" w:hAnsi="Times New Roman" w:cs="Times New Roman"/>
          <w:sz w:val="20"/>
          <w:szCs w:val="20"/>
          <w:lang w:val="en-GB"/>
        </w:rPr>
        <w:t xml:space="preserve"> &lt; 0.01, </w:t>
      </w:r>
      <w:r w:rsidRPr="00A309B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***</w:t>
      </w:r>
      <w:r w:rsidRPr="00A309B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309B1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A309B1">
        <w:rPr>
          <w:rFonts w:ascii="Times New Roman" w:hAnsi="Times New Roman" w:cs="Times New Roman"/>
          <w:sz w:val="20"/>
          <w:szCs w:val="20"/>
          <w:lang w:val="en-GB"/>
        </w:rPr>
        <w:t xml:space="preserve"> &lt; 0.001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C811C2">
        <w:rPr>
          <w:rFonts w:ascii="Times New Roman" w:hAnsi="Times New Roman" w:cs="Times New Roman"/>
          <w:sz w:val="20"/>
          <w:szCs w:val="20"/>
          <w:highlight w:val="lightGray"/>
          <w:lang w:val="en-GB"/>
        </w:rPr>
        <w:t>aOR</w:t>
      </w:r>
      <w:proofErr w:type="spellEnd"/>
      <w:r w:rsidRPr="00C811C2">
        <w:rPr>
          <w:rFonts w:ascii="Times New Roman" w:hAnsi="Times New Roman" w:cs="Times New Roman"/>
          <w:sz w:val="20"/>
          <w:szCs w:val="20"/>
          <w:highlight w:val="lightGray"/>
          <w:lang w:val="en-GB"/>
        </w:rPr>
        <w:t>: adjusted odds ratio</w:t>
      </w:r>
    </w:p>
    <w:p w14:paraId="75C2BF2E" w14:textId="50B0FC20" w:rsidR="00931F5B" w:rsidRPr="00A21F6A" w:rsidRDefault="00931F5B" w:rsidP="00A21F6A">
      <w:pPr>
        <w:spacing w:after="160" w:line="259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  <w:bookmarkStart w:id="0" w:name="_GoBack"/>
      <w:bookmarkEnd w:id="0"/>
      <w:r w:rsidRPr="00B900DD">
        <w:rPr>
          <w:rFonts w:ascii="Times New Roman" w:hAnsi="Times New Roman" w:cs="Times New Roman"/>
          <w:b/>
          <w:lang w:val="en-GB"/>
        </w:rPr>
        <w:lastRenderedPageBreak/>
        <w:t xml:space="preserve">Supplemental </w:t>
      </w:r>
      <w:r>
        <w:rPr>
          <w:rFonts w:ascii="Times New Roman" w:hAnsi="Times New Roman" w:cs="Times New Roman"/>
          <w:b/>
          <w:lang w:val="en-GB"/>
        </w:rPr>
        <w:t>Table</w:t>
      </w:r>
      <w:r w:rsidRPr="00A309B1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2</w:t>
      </w:r>
      <w:r w:rsidRPr="00BB6177">
        <w:rPr>
          <w:rFonts w:ascii="Times New Roman" w:hAnsi="Times New Roman" w:cs="Times New Roman"/>
          <w:b/>
        </w:rPr>
        <w:t xml:space="preserve">: </w:t>
      </w:r>
      <w:r w:rsidRPr="00A309B1">
        <w:rPr>
          <w:rFonts w:ascii="Times New Roman" w:hAnsi="Times New Roman" w:cs="Times New Roman"/>
          <w:b/>
          <w:lang w:val="en-GB"/>
        </w:rPr>
        <w:t xml:space="preserve">Sensitivity analysis of factors associated with trajectory groups </w:t>
      </w:r>
      <w:r w:rsidRPr="00C811C2">
        <w:rPr>
          <w:rFonts w:ascii="Times New Roman" w:hAnsi="Times New Roman" w:cs="Times New Roman"/>
          <w:b/>
          <w:highlight w:val="lightGray"/>
          <w:lang w:val="en-GB"/>
        </w:rPr>
        <w:t>(</w:t>
      </w:r>
      <w:r w:rsidRPr="00C811C2">
        <w:rPr>
          <w:rFonts w:ascii="Times New Roman" w:hAnsi="Times New Roman" w:cs="Times New Roman"/>
          <w:b/>
          <w:highlight w:val="lightGray"/>
        </w:rPr>
        <w:t>reference= Group 1: remained in care)</w:t>
      </w:r>
      <w:r>
        <w:rPr>
          <w:rFonts w:ascii="Times New Roman" w:hAnsi="Times New Roman" w:cs="Times New Roman"/>
          <w:b/>
        </w:rPr>
        <w:t xml:space="preserve"> </w:t>
      </w:r>
      <w:r w:rsidRPr="00A309B1">
        <w:rPr>
          <w:rFonts w:ascii="Times New Roman" w:hAnsi="Times New Roman" w:cs="Times New Roman"/>
          <w:b/>
          <w:lang w:val="en-GB"/>
        </w:rPr>
        <w:t xml:space="preserve">when patients who transferred out were considered </w:t>
      </w:r>
      <w:r w:rsidRPr="00BB6177">
        <w:rPr>
          <w:rFonts w:ascii="Times New Roman" w:hAnsi="Times New Roman" w:cs="Times New Roman"/>
          <w:b/>
          <w:lang w:val="en-GB"/>
        </w:rPr>
        <w:t>as retained in care</w:t>
      </w:r>
      <w:r>
        <w:rPr>
          <w:rFonts w:ascii="Times New Roman" w:hAnsi="Times New Roman" w:cs="Times New Roman"/>
          <w:b/>
          <w:lang w:val="en-GB"/>
        </w:rPr>
        <w:t xml:space="preserve">, </w:t>
      </w:r>
      <w:r w:rsidRPr="00C811C2">
        <w:rPr>
          <w:rFonts w:ascii="Times New Roman" w:hAnsi="Times New Roman" w:cs="Times New Roman"/>
          <w:b/>
          <w:highlight w:val="lightGray"/>
          <w:lang w:val="en-GB"/>
        </w:rPr>
        <w:t>multivariable analysis</w:t>
      </w:r>
      <w:r w:rsidRPr="00BB6177">
        <w:rPr>
          <w:rFonts w:ascii="Times New Roman" w:hAnsi="Times New Roman" w:cs="Times New Roman"/>
          <w:b/>
          <w:lang w:val="en-GB"/>
        </w:rPr>
        <w:t xml:space="preserve"> (</w:t>
      </w:r>
      <w:r w:rsidRPr="00C811C2">
        <w:rPr>
          <w:rFonts w:ascii="Times New Roman" w:hAnsi="Times New Roman" w:cs="Times New Roman"/>
          <w:b/>
          <w:highlight w:val="lightGray"/>
          <w:lang w:val="en-GB"/>
        </w:rPr>
        <w:t xml:space="preserve">ANRS 12249 </w:t>
      </w:r>
      <w:proofErr w:type="spellStart"/>
      <w:r w:rsidRPr="00C811C2">
        <w:rPr>
          <w:rFonts w:ascii="Times New Roman" w:hAnsi="Times New Roman" w:cs="Times New Roman"/>
          <w:b/>
          <w:highlight w:val="lightGray"/>
          <w:lang w:val="en-GB"/>
        </w:rPr>
        <w:t>TasP</w:t>
      </w:r>
      <w:proofErr w:type="spellEnd"/>
      <w:r w:rsidRPr="00C811C2">
        <w:rPr>
          <w:rFonts w:ascii="Times New Roman" w:hAnsi="Times New Roman" w:cs="Times New Roman"/>
          <w:b/>
          <w:highlight w:val="lightGray"/>
          <w:lang w:val="en-GB"/>
        </w:rPr>
        <w:t xml:space="preserve"> trial</w:t>
      </w:r>
      <w:r>
        <w:rPr>
          <w:rFonts w:ascii="Times New Roman" w:hAnsi="Times New Roman" w:cs="Times New Roman"/>
          <w:b/>
          <w:lang w:val="en-GB"/>
        </w:rPr>
        <w:t>, n</w:t>
      </w:r>
      <w:r w:rsidRPr="00BB6177">
        <w:rPr>
          <w:rFonts w:ascii="Times New Roman" w:hAnsi="Times New Roman" w:cs="Times New Roman"/>
          <w:b/>
          <w:lang w:val="en-GB"/>
        </w:rPr>
        <w:t>=735)</w:t>
      </w:r>
    </w:p>
    <w:tbl>
      <w:tblPr>
        <w:tblW w:w="8435" w:type="dxa"/>
        <w:jc w:val="center"/>
        <w:tblLook w:val="04A0" w:firstRow="1" w:lastRow="0" w:firstColumn="1" w:lastColumn="0" w:noHBand="0" w:noVBand="1"/>
      </w:tblPr>
      <w:tblGrid>
        <w:gridCol w:w="3061"/>
        <w:gridCol w:w="1850"/>
        <w:gridCol w:w="1757"/>
        <w:gridCol w:w="1757"/>
        <w:gridCol w:w="10"/>
      </w:tblGrid>
      <w:tr w:rsidR="00931F5B" w:rsidRPr="00325166" w14:paraId="46ECFB91" w14:textId="77777777" w:rsidTr="008F1AAD">
        <w:trPr>
          <w:trHeight w:val="300"/>
          <w:jc w:val="center"/>
        </w:trPr>
        <w:tc>
          <w:tcPr>
            <w:tcW w:w="3061" w:type="dxa"/>
            <w:tcBorders>
              <w:top w:val="single" w:sz="12" w:space="0" w:color="auto"/>
            </w:tcBorders>
            <w:noWrap/>
            <w:vAlign w:val="center"/>
          </w:tcPr>
          <w:p w14:paraId="4B2D4BF6" w14:textId="77777777" w:rsidR="00931F5B" w:rsidRPr="002B18FE" w:rsidRDefault="00931F5B" w:rsidP="008F1AAD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4" w:type="dxa"/>
            <w:gridSpan w:val="4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23C7E6C6" w14:textId="77777777" w:rsidR="00931F5B" w:rsidRPr="002B18FE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2B18F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Groups</w:t>
            </w:r>
          </w:p>
        </w:tc>
      </w:tr>
      <w:tr w:rsidR="00931F5B" w:rsidRPr="00325166" w14:paraId="3D3B839B" w14:textId="77777777" w:rsidTr="008F1AAD">
        <w:trPr>
          <w:gridAfter w:val="1"/>
          <w:wAfter w:w="10" w:type="dxa"/>
          <w:trHeight w:val="510"/>
          <w:jc w:val="center"/>
        </w:trPr>
        <w:tc>
          <w:tcPr>
            <w:tcW w:w="3061" w:type="dxa"/>
            <w:tcBorders>
              <w:bottom w:val="single" w:sz="6" w:space="0" w:color="auto"/>
            </w:tcBorders>
            <w:noWrap/>
            <w:vAlign w:val="center"/>
            <w:hideMark/>
          </w:tcPr>
          <w:p w14:paraId="0C7BC804" w14:textId="77777777" w:rsidR="00931F5B" w:rsidRPr="002B18FE" w:rsidRDefault="00931F5B" w:rsidP="008F1AAD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 w:eastAsia="en-US"/>
              </w:rPr>
              <w:t>Covariates</w:t>
            </w:r>
            <w:r w:rsidRPr="00C811C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– </w:t>
            </w:r>
            <w:proofErr w:type="spellStart"/>
            <w:r w:rsidRPr="00C811C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aOR</w:t>
            </w:r>
            <w:proofErr w:type="spellEnd"/>
            <w:r w:rsidRPr="00C811C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r w:rsidRPr="00C811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val="fr-FR"/>
              </w:rPr>
              <w:t>[95% CI]</w:t>
            </w:r>
          </w:p>
        </w:tc>
        <w:tc>
          <w:tcPr>
            <w:tcW w:w="185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03B4E8DF" w14:textId="77777777" w:rsidR="00931F5B" w:rsidRPr="002B18FE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11C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en-GB"/>
              </w:rPr>
              <w:t>Group 2:</w:t>
            </w:r>
            <w:r w:rsidRPr="002B18F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exited</w:t>
            </w:r>
            <w:r w:rsidRPr="002B18F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care then returned</w:t>
            </w:r>
          </w:p>
        </w:tc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4E5654F4" w14:textId="77777777" w:rsidR="00931F5B" w:rsidRPr="002B18FE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11C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en-GB"/>
              </w:rPr>
              <w:t>Group 3:</w:t>
            </w:r>
            <w:r w:rsidRPr="002B18F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exited</w:t>
            </w:r>
            <w:r w:rsidRPr="002B18F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care rapidly</w:t>
            </w:r>
          </w:p>
        </w:tc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6105F958" w14:textId="77777777" w:rsidR="00931F5B" w:rsidRPr="00C811C2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GB"/>
              </w:rPr>
            </w:pPr>
            <w:r w:rsidRPr="00C811C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en-GB"/>
              </w:rPr>
              <w:t xml:space="preserve">Group 4: </w:t>
            </w:r>
            <w:r w:rsidRPr="00C81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exited</w:t>
            </w:r>
            <w:r w:rsidRPr="00C811C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care later</w:t>
            </w:r>
          </w:p>
        </w:tc>
      </w:tr>
      <w:tr w:rsidR="00931F5B" w:rsidRPr="00325166" w14:paraId="17D318A8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2F349498" w14:textId="77777777" w:rsidR="00931F5B" w:rsidRPr="00325166" w:rsidRDefault="00931F5B" w:rsidP="008F1AA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A30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Gender</w:t>
            </w:r>
            <w:r w:rsidRPr="00A309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n-US"/>
              </w:rPr>
              <w:t xml:space="preserve">&amp; </w:t>
            </w:r>
            <w:r w:rsidRPr="003251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Social support</w:t>
            </w:r>
          </w:p>
        </w:tc>
        <w:tc>
          <w:tcPr>
            <w:tcW w:w="1850" w:type="dxa"/>
            <w:noWrap/>
            <w:vAlign w:val="center"/>
          </w:tcPr>
          <w:p w14:paraId="0F356968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57" w:type="dxa"/>
            <w:noWrap/>
            <w:vAlign w:val="center"/>
          </w:tcPr>
          <w:p w14:paraId="0F197AA0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57" w:type="dxa"/>
            <w:noWrap/>
            <w:vAlign w:val="center"/>
          </w:tcPr>
          <w:p w14:paraId="5F81F64F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31F5B" w:rsidRPr="00325166" w14:paraId="04270B23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1865A459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Female &amp; social support</w:t>
            </w:r>
          </w:p>
        </w:tc>
        <w:tc>
          <w:tcPr>
            <w:tcW w:w="1850" w:type="dxa"/>
            <w:noWrap/>
            <w:vAlign w:val="center"/>
          </w:tcPr>
          <w:p w14:paraId="0E5EB078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325166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  <w:tc>
          <w:tcPr>
            <w:tcW w:w="1757" w:type="dxa"/>
            <w:noWrap/>
            <w:vAlign w:val="center"/>
          </w:tcPr>
          <w:p w14:paraId="61A49FAB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325166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  <w:tc>
          <w:tcPr>
            <w:tcW w:w="1757" w:type="dxa"/>
            <w:noWrap/>
            <w:vAlign w:val="center"/>
          </w:tcPr>
          <w:p w14:paraId="038E462E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325166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</w:tr>
      <w:tr w:rsidR="00931F5B" w:rsidRPr="00325166" w14:paraId="6D052F44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68E2E892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Female &amp; no social support</w:t>
            </w:r>
          </w:p>
        </w:tc>
        <w:tc>
          <w:tcPr>
            <w:tcW w:w="1850" w:type="dxa"/>
            <w:noWrap/>
            <w:vAlign w:val="center"/>
          </w:tcPr>
          <w:p w14:paraId="64012558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 [0.5,4.1</w:t>
            </w:r>
            <w:r w:rsidRPr="00A80777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57" w:type="dxa"/>
            <w:noWrap/>
            <w:vAlign w:val="center"/>
          </w:tcPr>
          <w:p w14:paraId="1B0287EC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1.7 </w:t>
            </w: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[0.8,3.8]</w:t>
            </w:r>
          </w:p>
        </w:tc>
        <w:tc>
          <w:tcPr>
            <w:tcW w:w="1757" w:type="dxa"/>
            <w:noWrap/>
            <w:vAlign w:val="center"/>
          </w:tcPr>
          <w:p w14:paraId="4B25323D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0.5 </w:t>
            </w: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[0.2,1.4]</w:t>
            </w:r>
          </w:p>
        </w:tc>
      </w:tr>
      <w:tr w:rsidR="00931F5B" w:rsidRPr="00325166" w14:paraId="24D41106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7AF32D20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Male &amp; social support</w:t>
            </w:r>
          </w:p>
        </w:tc>
        <w:tc>
          <w:tcPr>
            <w:tcW w:w="1850" w:type="dxa"/>
            <w:noWrap/>
            <w:vAlign w:val="center"/>
          </w:tcPr>
          <w:p w14:paraId="5E171457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  <w:r w:rsidRPr="0032516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** </w:t>
            </w:r>
            <w:r w:rsidRPr="00325166">
              <w:rPr>
                <w:rFonts w:ascii="Times New Roman" w:eastAsia="Calibri" w:hAnsi="Times New Roman" w:cs="Times New Roman"/>
                <w:sz w:val="20"/>
                <w:szCs w:val="20"/>
              </w:rPr>
              <w:t>[1.4,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251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25166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57" w:type="dxa"/>
            <w:noWrap/>
            <w:vAlign w:val="center"/>
          </w:tcPr>
          <w:p w14:paraId="36744737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[0.9,3.8]</w:t>
            </w:r>
          </w:p>
        </w:tc>
        <w:tc>
          <w:tcPr>
            <w:tcW w:w="1757" w:type="dxa"/>
            <w:noWrap/>
            <w:vAlign w:val="center"/>
          </w:tcPr>
          <w:p w14:paraId="25DCDB41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1.8 [0.9,3.4]</w:t>
            </w:r>
          </w:p>
        </w:tc>
      </w:tr>
      <w:tr w:rsidR="00931F5B" w:rsidRPr="00325166" w14:paraId="64E0690B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769DE6CC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Male &amp; no social support</w:t>
            </w:r>
          </w:p>
        </w:tc>
        <w:tc>
          <w:tcPr>
            <w:tcW w:w="1850" w:type="dxa"/>
            <w:noWrap/>
            <w:vAlign w:val="center"/>
          </w:tcPr>
          <w:p w14:paraId="22AC1539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84674E">
              <w:rPr>
                <w:rFonts w:ascii="Times New Roman" w:eastAsia="Calibri" w:hAnsi="Times New Roman" w:cs="Times New Roman"/>
                <w:sz w:val="20"/>
                <w:szCs w:val="20"/>
              </w:rPr>
              <w:t>2.8 [0.8,10.5]</w:t>
            </w:r>
          </w:p>
        </w:tc>
        <w:tc>
          <w:tcPr>
            <w:tcW w:w="1757" w:type="dxa"/>
            <w:noWrap/>
            <w:vAlign w:val="center"/>
          </w:tcPr>
          <w:p w14:paraId="3EB701F3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1.8 [0.7,4.9]</w:t>
            </w:r>
          </w:p>
        </w:tc>
        <w:tc>
          <w:tcPr>
            <w:tcW w:w="1757" w:type="dxa"/>
            <w:noWrap/>
            <w:vAlign w:val="center"/>
          </w:tcPr>
          <w:p w14:paraId="0DD2A3BE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1.6 [0.6,4.2]</w:t>
            </w:r>
          </w:p>
        </w:tc>
      </w:tr>
      <w:tr w:rsidR="00931F5B" w:rsidRPr="00325166" w14:paraId="18B96995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bottom"/>
          </w:tcPr>
          <w:p w14:paraId="102AAD9B" w14:textId="77777777" w:rsidR="00931F5B" w:rsidRPr="00325166" w:rsidRDefault="00931F5B" w:rsidP="008F1AA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850" w:type="dxa"/>
            <w:noWrap/>
            <w:vAlign w:val="center"/>
          </w:tcPr>
          <w:p w14:paraId="5052C848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 w14:paraId="12DA5C1C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 w14:paraId="5E0C4B81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1F5B" w:rsidRPr="00325166" w14:paraId="23F654CB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1C144B2E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40 </w:t>
            </w:r>
          </w:p>
        </w:tc>
        <w:tc>
          <w:tcPr>
            <w:tcW w:w="1850" w:type="dxa"/>
            <w:noWrap/>
            <w:vAlign w:val="center"/>
          </w:tcPr>
          <w:p w14:paraId="5194D337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  <w:tc>
          <w:tcPr>
            <w:tcW w:w="1757" w:type="dxa"/>
            <w:noWrap/>
            <w:vAlign w:val="center"/>
          </w:tcPr>
          <w:p w14:paraId="5577C4F6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  <w:tc>
          <w:tcPr>
            <w:tcW w:w="1757" w:type="dxa"/>
            <w:noWrap/>
            <w:vAlign w:val="center"/>
          </w:tcPr>
          <w:p w14:paraId="6ECC055B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</w:tr>
      <w:tr w:rsidR="00931F5B" w:rsidRPr="00325166" w14:paraId="6D4BDDB2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3C1FB667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30-39</w:t>
            </w:r>
          </w:p>
        </w:tc>
        <w:tc>
          <w:tcPr>
            <w:tcW w:w="1850" w:type="dxa"/>
            <w:noWrap/>
            <w:vAlign w:val="center"/>
          </w:tcPr>
          <w:p w14:paraId="27A57246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84674E">
              <w:rPr>
                <w:rFonts w:ascii="Times New Roman" w:eastAsia="Calibri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46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[0.3,2.4]</w:t>
            </w:r>
          </w:p>
        </w:tc>
        <w:tc>
          <w:tcPr>
            <w:tcW w:w="1757" w:type="dxa"/>
            <w:noWrap/>
            <w:vAlign w:val="center"/>
          </w:tcPr>
          <w:p w14:paraId="111DADA4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1.0 [0.4,2.3]</w:t>
            </w:r>
          </w:p>
        </w:tc>
        <w:tc>
          <w:tcPr>
            <w:tcW w:w="1757" w:type="dxa"/>
            <w:noWrap/>
            <w:vAlign w:val="center"/>
          </w:tcPr>
          <w:p w14:paraId="3A9B279F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  <w:r w:rsidRPr="005135E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[1.4,7.2]</w:t>
            </w:r>
          </w:p>
        </w:tc>
      </w:tr>
      <w:tr w:rsidR="00931F5B" w:rsidRPr="00325166" w14:paraId="5412F99E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1284D4D3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16-29</w:t>
            </w:r>
          </w:p>
        </w:tc>
        <w:tc>
          <w:tcPr>
            <w:tcW w:w="1850" w:type="dxa"/>
            <w:noWrap/>
            <w:vAlign w:val="center"/>
          </w:tcPr>
          <w:p w14:paraId="0CE57082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84674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40C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846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[1.1,5.9]</w:t>
            </w:r>
          </w:p>
        </w:tc>
        <w:tc>
          <w:tcPr>
            <w:tcW w:w="1757" w:type="dxa"/>
            <w:noWrap/>
            <w:vAlign w:val="center"/>
          </w:tcPr>
          <w:p w14:paraId="5919D423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135E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[1.8,7.0]</w:t>
            </w:r>
          </w:p>
        </w:tc>
        <w:tc>
          <w:tcPr>
            <w:tcW w:w="1757" w:type="dxa"/>
            <w:noWrap/>
            <w:vAlign w:val="center"/>
          </w:tcPr>
          <w:p w14:paraId="4EEC234C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5135E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[2.2,10.3]</w:t>
            </w:r>
          </w:p>
        </w:tc>
      </w:tr>
      <w:tr w:rsidR="00931F5B" w:rsidRPr="00325166" w14:paraId="57B393CB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bottom"/>
          </w:tcPr>
          <w:p w14:paraId="76FF0886" w14:textId="77777777" w:rsidR="00931F5B" w:rsidRPr="00325166" w:rsidRDefault="00931F5B" w:rsidP="008F1AA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US"/>
              </w:rPr>
              <w:t>Having a r</w:t>
            </w:r>
            <w:r w:rsidRPr="00A30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US"/>
              </w:rPr>
              <w:t>egular partner</w:t>
            </w:r>
          </w:p>
        </w:tc>
        <w:tc>
          <w:tcPr>
            <w:tcW w:w="1850" w:type="dxa"/>
            <w:noWrap/>
            <w:vAlign w:val="center"/>
          </w:tcPr>
          <w:p w14:paraId="30F6ECA0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noWrap/>
            <w:vAlign w:val="center"/>
          </w:tcPr>
          <w:p w14:paraId="0BE077FE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noWrap/>
            <w:vAlign w:val="center"/>
          </w:tcPr>
          <w:p w14:paraId="3D67F1C9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931F5B" w:rsidRPr="00325166" w14:paraId="56B10E46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1F39C28B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850" w:type="dxa"/>
            <w:noWrap/>
            <w:vAlign w:val="center"/>
          </w:tcPr>
          <w:p w14:paraId="05E90247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  <w:tc>
          <w:tcPr>
            <w:tcW w:w="1757" w:type="dxa"/>
            <w:noWrap/>
            <w:vAlign w:val="center"/>
          </w:tcPr>
          <w:p w14:paraId="5708FE9C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  <w:tc>
          <w:tcPr>
            <w:tcW w:w="1757" w:type="dxa"/>
            <w:noWrap/>
            <w:vAlign w:val="center"/>
          </w:tcPr>
          <w:p w14:paraId="0F1C95F2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</w:tr>
      <w:tr w:rsidR="00931F5B" w:rsidRPr="00325166" w14:paraId="7743B136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617D7775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850" w:type="dxa"/>
            <w:noWrap/>
            <w:vAlign w:val="center"/>
          </w:tcPr>
          <w:p w14:paraId="255CB027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46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3.1</w:t>
            </w:r>
            <w:r w:rsidRPr="00B40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*</w:t>
            </w:r>
            <w:r w:rsidRPr="00846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 xml:space="preserve"> [1.3,7.3]</w:t>
            </w:r>
          </w:p>
        </w:tc>
        <w:tc>
          <w:tcPr>
            <w:tcW w:w="1757" w:type="dxa"/>
            <w:noWrap/>
            <w:vAlign w:val="center"/>
          </w:tcPr>
          <w:p w14:paraId="6FDE8A2D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01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1.5 [0.7,3.1]</w:t>
            </w:r>
          </w:p>
        </w:tc>
        <w:tc>
          <w:tcPr>
            <w:tcW w:w="1757" w:type="dxa"/>
            <w:noWrap/>
            <w:vAlign w:val="center"/>
          </w:tcPr>
          <w:p w14:paraId="4767E186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01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 w:rsidRPr="007D01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 xml:space="preserve"> [0.6,2.5]</w:t>
            </w:r>
          </w:p>
        </w:tc>
      </w:tr>
      <w:tr w:rsidR="00931F5B" w:rsidRPr="00325166" w14:paraId="45985252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7AF25528" w14:textId="77777777" w:rsidR="00931F5B" w:rsidRPr="00325166" w:rsidRDefault="00931F5B" w:rsidP="008F1AA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Newly diagnosed at referral</w:t>
            </w:r>
          </w:p>
        </w:tc>
        <w:tc>
          <w:tcPr>
            <w:tcW w:w="1850" w:type="dxa"/>
            <w:noWrap/>
            <w:vAlign w:val="center"/>
          </w:tcPr>
          <w:p w14:paraId="3DB9D924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 w14:paraId="1DCC0C6D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57" w:type="dxa"/>
            <w:noWrap/>
            <w:vAlign w:val="center"/>
          </w:tcPr>
          <w:p w14:paraId="38057CFA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31F5B" w:rsidRPr="00325166" w14:paraId="7A7D1222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7F9AE2E9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850" w:type="dxa"/>
            <w:noWrap/>
            <w:vAlign w:val="center"/>
          </w:tcPr>
          <w:p w14:paraId="73FFFDA7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  <w:tc>
          <w:tcPr>
            <w:tcW w:w="1757" w:type="dxa"/>
            <w:noWrap/>
            <w:vAlign w:val="center"/>
          </w:tcPr>
          <w:p w14:paraId="3EB2D6FF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  <w:tc>
          <w:tcPr>
            <w:tcW w:w="1757" w:type="dxa"/>
            <w:noWrap/>
            <w:vAlign w:val="center"/>
          </w:tcPr>
          <w:p w14:paraId="6DEEBAB1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</w:tr>
      <w:tr w:rsidR="00931F5B" w:rsidRPr="00325166" w14:paraId="10722867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2B2D89AE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850" w:type="dxa"/>
            <w:noWrap/>
            <w:vAlign w:val="center"/>
          </w:tcPr>
          <w:p w14:paraId="0D079E46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eastAsia="Calibri" w:hAnsi="Times New Roman" w:cs="Times New Roman"/>
                <w:sz w:val="20"/>
                <w:szCs w:val="20"/>
              </w:rPr>
              <w:t>1.1 [0.3,4.3]</w:t>
            </w:r>
          </w:p>
        </w:tc>
        <w:tc>
          <w:tcPr>
            <w:tcW w:w="1757" w:type="dxa"/>
            <w:noWrap/>
            <w:vAlign w:val="center"/>
          </w:tcPr>
          <w:p w14:paraId="784F9089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135E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[2.6,10.6]</w:t>
            </w:r>
          </w:p>
        </w:tc>
        <w:tc>
          <w:tcPr>
            <w:tcW w:w="1757" w:type="dxa"/>
            <w:noWrap/>
            <w:vAlign w:val="center"/>
          </w:tcPr>
          <w:p w14:paraId="1F68BEF3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  <w:r w:rsidRPr="005135E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[3.2,12.1]</w:t>
            </w:r>
          </w:p>
        </w:tc>
      </w:tr>
      <w:tr w:rsidR="00931F5B" w:rsidRPr="00325166" w14:paraId="403AFEE1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0684ACC5" w14:textId="77777777" w:rsidR="00931F5B" w:rsidRPr="00325166" w:rsidRDefault="00931F5B" w:rsidP="008F1AA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CD4 at first visit</w:t>
            </w:r>
          </w:p>
        </w:tc>
        <w:tc>
          <w:tcPr>
            <w:tcW w:w="1850" w:type="dxa"/>
            <w:noWrap/>
            <w:vAlign w:val="center"/>
          </w:tcPr>
          <w:p w14:paraId="2AE4C1A2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 w14:paraId="24E522F1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 w14:paraId="057A4F25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1F5B" w:rsidRPr="00325166" w14:paraId="236BB661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3250DFAC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CD4≤350</w:t>
            </w:r>
          </w:p>
        </w:tc>
        <w:tc>
          <w:tcPr>
            <w:tcW w:w="1850" w:type="dxa"/>
            <w:noWrap/>
            <w:vAlign w:val="center"/>
          </w:tcPr>
          <w:p w14:paraId="63A18C78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  <w:tc>
          <w:tcPr>
            <w:tcW w:w="1757" w:type="dxa"/>
            <w:noWrap/>
            <w:vAlign w:val="center"/>
          </w:tcPr>
          <w:p w14:paraId="4796C045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  <w:tc>
          <w:tcPr>
            <w:tcW w:w="1757" w:type="dxa"/>
            <w:noWrap/>
            <w:vAlign w:val="center"/>
          </w:tcPr>
          <w:p w14:paraId="7D5AE763" w14:textId="77777777" w:rsidR="00931F5B" w:rsidRPr="0032516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1.0</w:t>
            </w:r>
          </w:p>
        </w:tc>
      </w:tr>
      <w:tr w:rsidR="00931F5B" w:rsidRPr="00325166" w14:paraId="29DB6670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764072FD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CD4 between ]350-500]</w:t>
            </w:r>
          </w:p>
        </w:tc>
        <w:tc>
          <w:tcPr>
            <w:tcW w:w="1850" w:type="dxa"/>
            <w:noWrap/>
            <w:vAlign w:val="center"/>
          </w:tcPr>
          <w:p w14:paraId="21884641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eastAsia="Calibri" w:hAnsi="Times New Roman" w:cs="Times New Roman"/>
                <w:sz w:val="20"/>
                <w:szCs w:val="20"/>
              </w:rPr>
              <w:t>11.3</w:t>
            </w:r>
            <w:r w:rsidRPr="00B40C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674E">
              <w:rPr>
                <w:rFonts w:ascii="Times New Roman" w:eastAsia="Calibri" w:hAnsi="Times New Roman" w:cs="Times New Roman"/>
                <w:sz w:val="20"/>
                <w:szCs w:val="20"/>
              </w:rPr>
              <w:t>[3.1,41.9]</w:t>
            </w:r>
          </w:p>
        </w:tc>
        <w:tc>
          <w:tcPr>
            <w:tcW w:w="1757" w:type="dxa"/>
            <w:noWrap/>
            <w:vAlign w:val="center"/>
          </w:tcPr>
          <w:p w14:paraId="03FBE649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0.5 [0.2,1.1]</w:t>
            </w:r>
          </w:p>
        </w:tc>
        <w:tc>
          <w:tcPr>
            <w:tcW w:w="1757" w:type="dxa"/>
            <w:noWrap/>
            <w:vAlign w:val="center"/>
          </w:tcPr>
          <w:p w14:paraId="71BE3A9C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[0.2,1.1]</w:t>
            </w:r>
          </w:p>
        </w:tc>
      </w:tr>
      <w:tr w:rsidR="00931F5B" w:rsidRPr="00325166" w14:paraId="4E734347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60F5A297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CD4&gt;500 </w:t>
            </w:r>
          </w:p>
        </w:tc>
        <w:tc>
          <w:tcPr>
            <w:tcW w:w="1850" w:type="dxa"/>
            <w:noWrap/>
            <w:vAlign w:val="center"/>
          </w:tcPr>
          <w:p w14:paraId="4A6B54C5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</w:t>
            </w:r>
            <w:r w:rsidRPr="00B40C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*** </w:t>
            </w:r>
            <w:r w:rsidRPr="0084674E">
              <w:rPr>
                <w:rFonts w:ascii="Times New Roman" w:eastAsia="Calibri" w:hAnsi="Times New Roman" w:cs="Times New Roman"/>
                <w:sz w:val="20"/>
                <w:szCs w:val="20"/>
              </w:rPr>
              <w:t>[3.1,40.2]</w:t>
            </w:r>
          </w:p>
        </w:tc>
        <w:tc>
          <w:tcPr>
            <w:tcW w:w="1757" w:type="dxa"/>
            <w:noWrap/>
            <w:vAlign w:val="center"/>
          </w:tcPr>
          <w:p w14:paraId="129FE236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0.8 [0.4,1.6]</w:t>
            </w:r>
          </w:p>
        </w:tc>
        <w:tc>
          <w:tcPr>
            <w:tcW w:w="1757" w:type="dxa"/>
            <w:noWrap/>
            <w:vAlign w:val="center"/>
          </w:tcPr>
          <w:p w14:paraId="1AB5E086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0.8 [0.4,1.5]</w:t>
            </w:r>
          </w:p>
        </w:tc>
      </w:tr>
      <w:tr w:rsidR="00931F5B" w:rsidRPr="00325166" w14:paraId="63401E3E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36E8E963" w14:textId="77777777" w:rsidR="00931F5B" w:rsidRPr="00325166" w:rsidRDefault="00931F5B" w:rsidP="008F1AA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251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On ART at M1</w:t>
            </w:r>
          </w:p>
        </w:tc>
        <w:tc>
          <w:tcPr>
            <w:tcW w:w="1850" w:type="dxa"/>
            <w:noWrap/>
            <w:vAlign w:val="center"/>
          </w:tcPr>
          <w:p w14:paraId="204E58B4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 w14:paraId="78ADADC8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 w14:paraId="39F0BAEE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1F5B" w:rsidRPr="00325166" w14:paraId="7FBEDA5E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noWrap/>
            <w:vAlign w:val="center"/>
          </w:tcPr>
          <w:p w14:paraId="2DD50BF0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81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val="en-GB"/>
              </w:rPr>
              <w:t>No</w:t>
            </w:r>
          </w:p>
        </w:tc>
        <w:tc>
          <w:tcPr>
            <w:tcW w:w="1850" w:type="dxa"/>
            <w:noWrap/>
            <w:vAlign w:val="center"/>
          </w:tcPr>
          <w:p w14:paraId="6137C0BD" w14:textId="77777777" w:rsidR="00931F5B" w:rsidRPr="003E58B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1757" w:type="dxa"/>
            <w:noWrap/>
            <w:vAlign w:val="center"/>
          </w:tcPr>
          <w:p w14:paraId="32EA0899" w14:textId="77777777" w:rsidR="00931F5B" w:rsidRPr="003E58B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1757" w:type="dxa"/>
            <w:noWrap/>
            <w:vAlign w:val="center"/>
          </w:tcPr>
          <w:p w14:paraId="5758ABAC" w14:textId="77777777" w:rsidR="00931F5B" w:rsidRPr="003E58B6" w:rsidRDefault="00931F5B" w:rsidP="008F1AA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1.0</w:t>
            </w:r>
          </w:p>
        </w:tc>
      </w:tr>
      <w:tr w:rsidR="00931F5B" w:rsidRPr="00325166" w14:paraId="6E5EB245" w14:textId="77777777" w:rsidTr="008F1AAD">
        <w:trPr>
          <w:gridAfter w:val="1"/>
          <w:wAfter w:w="10" w:type="dxa"/>
          <w:trHeight w:val="300"/>
          <w:jc w:val="center"/>
        </w:trPr>
        <w:tc>
          <w:tcPr>
            <w:tcW w:w="3061" w:type="dxa"/>
            <w:tcBorders>
              <w:bottom w:val="single" w:sz="4" w:space="0" w:color="auto"/>
            </w:tcBorders>
            <w:noWrap/>
            <w:vAlign w:val="center"/>
          </w:tcPr>
          <w:p w14:paraId="57CC5623" w14:textId="77777777" w:rsidR="00931F5B" w:rsidRPr="00325166" w:rsidRDefault="00931F5B" w:rsidP="008F1AA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81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val="en-GB"/>
              </w:rPr>
              <w:t>Yes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noWrap/>
            <w:vAlign w:val="center"/>
          </w:tcPr>
          <w:p w14:paraId="55115EA5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74E">
              <w:rPr>
                <w:rFonts w:ascii="Times New Roman" w:eastAsia="Calibri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40C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*** </w:t>
            </w:r>
            <w:r w:rsidRPr="0084674E">
              <w:rPr>
                <w:rFonts w:ascii="Times New Roman" w:eastAsia="Calibri" w:hAnsi="Times New Roman" w:cs="Times New Roman"/>
                <w:sz w:val="20"/>
                <w:szCs w:val="20"/>
              </w:rPr>
              <w:t>[0.0,0.2]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14:paraId="1668C94B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0.1</w:t>
            </w:r>
            <w:r w:rsidRPr="00B40C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[0.1,0.2]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14:paraId="4CFF048F" w14:textId="77777777" w:rsidR="00931F5B" w:rsidRPr="00325166" w:rsidRDefault="00931F5B" w:rsidP="008F1AA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65">
              <w:rPr>
                <w:rFonts w:ascii="Times New Roman" w:eastAsia="Calibri" w:hAnsi="Times New Roman" w:cs="Times New Roman"/>
                <w:sz w:val="20"/>
                <w:szCs w:val="20"/>
              </w:rPr>
              <w:t>0.7 [0.4,1.3]</w:t>
            </w:r>
          </w:p>
        </w:tc>
      </w:tr>
    </w:tbl>
    <w:p w14:paraId="1AEBC06F" w14:textId="6A4A0E71" w:rsidR="00931F5B" w:rsidRPr="00931F5B" w:rsidRDefault="00931F5B" w:rsidP="00931F5B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0.001</w:t>
      </w:r>
      <w:r w:rsidRPr="00C811C2">
        <w:rPr>
          <w:rFonts w:ascii="Times New Roman" w:hAnsi="Times New Roman" w:cs="Times New Roman"/>
          <w:sz w:val="20"/>
          <w:szCs w:val="20"/>
          <w:highlight w:val="lightGray"/>
        </w:rPr>
        <w:t xml:space="preserve">; </w:t>
      </w:r>
      <w:proofErr w:type="spellStart"/>
      <w:r w:rsidRPr="00C811C2">
        <w:rPr>
          <w:rFonts w:ascii="Times New Roman" w:hAnsi="Times New Roman" w:cs="Times New Roman"/>
          <w:sz w:val="20"/>
          <w:szCs w:val="20"/>
          <w:highlight w:val="lightGray"/>
          <w:lang w:val="en-GB"/>
        </w:rPr>
        <w:t>aOR</w:t>
      </w:r>
      <w:proofErr w:type="spellEnd"/>
      <w:r w:rsidRPr="00C811C2">
        <w:rPr>
          <w:rFonts w:ascii="Times New Roman" w:hAnsi="Times New Roman" w:cs="Times New Roman"/>
          <w:sz w:val="20"/>
          <w:szCs w:val="20"/>
          <w:highlight w:val="lightGray"/>
          <w:lang w:val="en-GB"/>
        </w:rPr>
        <w:t>: adjusted odds ratio</w:t>
      </w:r>
    </w:p>
    <w:sectPr w:rsidR="00931F5B" w:rsidRPr="0093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5B"/>
    <w:rsid w:val="00931F5B"/>
    <w:rsid w:val="00A2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2819"/>
  <w15:chartTrackingRefBased/>
  <w15:docId w15:val="{F888A55F-CD88-46F9-9643-9E0F69EE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F5B"/>
    <w:pPr>
      <w:spacing w:after="200" w:line="276" w:lineRule="auto"/>
    </w:pPr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93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Gosset</dc:creator>
  <cp:keywords/>
  <dc:description/>
  <cp:lastModifiedBy>Andrea Gosset</cp:lastModifiedBy>
  <cp:revision>2</cp:revision>
  <dcterms:created xsi:type="dcterms:W3CDTF">2018-11-23T19:06:00Z</dcterms:created>
  <dcterms:modified xsi:type="dcterms:W3CDTF">2018-11-23T19:08:00Z</dcterms:modified>
</cp:coreProperties>
</file>