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1" w:rsidRPr="00677B88" w:rsidRDefault="004C6861" w:rsidP="004C6861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7B88">
        <w:rPr>
          <w:rFonts w:ascii="Times New Roman" w:hAnsi="Times New Roman" w:cs="Times New Roman"/>
          <w:b/>
          <w:lang w:val="en-US"/>
        </w:rPr>
        <w:t>Is there a safety signal for dolutegravir and integrase inhibitors during pregnancy?</w:t>
      </w:r>
    </w:p>
    <w:p w:rsidR="004C6861" w:rsidRDefault="004C6861">
      <w:pPr>
        <w:rPr>
          <w:rFonts w:ascii="Times New Roman" w:hAnsi="Times New Roman" w:cs="Times New Roman"/>
          <w:lang w:val="en-US"/>
        </w:rPr>
      </w:pPr>
    </w:p>
    <w:p w:rsidR="004C6861" w:rsidRPr="004C6861" w:rsidRDefault="004C6861">
      <w:pPr>
        <w:rPr>
          <w:rFonts w:ascii="Times New Roman" w:hAnsi="Times New Roman" w:cs="Times New Roman"/>
          <w:lang w:val="en-US"/>
        </w:rPr>
      </w:pPr>
    </w:p>
    <w:p w:rsidR="00BD0911" w:rsidRPr="007812D2" w:rsidRDefault="004C6861" w:rsidP="004C6861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7812D2">
        <w:rPr>
          <w:rFonts w:ascii="Times New Roman" w:hAnsi="Times New Roman" w:cs="Times New Roman"/>
          <w:u w:val="single"/>
          <w:lang w:val="en-US"/>
        </w:rPr>
        <w:t>Supplementary data</w:t>
      </w:r>
    </w:p>
    <w:p w:rsidR="004C6861" w:rsidRPr="007812D2" w:rsidRDefault="004C6861">
      <w:pPr>
        <w:rPr>
          <w:rFonts w:ascii="Times New Roman" w:hAnsi="Times New Roman" w:cs="Times New Roman"/>
          <w:lang w:val="en-US"/>
        </w:rPr>
      </w:pPr>
    </w:p>
    <w:p w:rsidR="00C8066D" w:rsidRPr="007812D2" w:rsidRDefault="00C8066D">
      <w:pPr>
        <w:rPr>
          <w:rFonts w:ascii="Times New Roman" w:hAnsi="Times New Roman" w:cs="Times New Roman"/>
          <w:lang w:val="en-US"/>
        </w:rPr>
      </w:pPr>
    </w:p>
    <w:p w:rsidR="004C6861" w:rsidRPr="00C8066D" w:rsidRDefault="00C8066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Definition of HIV infection</w:t>
      </w:r>
    </w:p>
    <w:p w:rsidR="00871832" w:rsidRDefault="00871832" w:rsidP="0087183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HIV </w:t>
      </w:r>
      <w:r w:rsidR="00364A50" w:rsidRPr="00C8066D">
        <w:rPr>
          <w:rFonts w:ascii="Times New Roman" w:hAnsi="Times New Roman" w:cs="Times New Roman"/>
          <w:lang w:val="en-US"/>
        </w:rPr>
        <w:t xml:space="preserve">related </w:t>
      </w:r>
      <w:r w:rsidRPr="00C8066D">
        <w:rPr>
          <w:rFonts w:ascii="Times New Roman" w:hAnsi="Times New Roman" w:cs="Times New Roman"/>
          <w:lang w:val="en-US"/>
        </w:rPr>
        <w:t>ICD10 code</w:t>
      </w:r>
      <w:r>
        <w:rPr>
          <w:rFonts w:ascii="Times New Roman" w:hAnsi="Times New Roman" w:cs="Times New Roman"/>
          <w:lang w:val="en-US"/>
        </w:rPr>
        <w:t xml:space="preserve">s: B20, B21, B22, B23, B24, F024, </w:t>
      </w:r>
      <w:proofErr w:type="gramStart"/>
      <w:r>
        <w:rPr>
          <w:rFonts w:ascii="Times New Roman" w:hAnsi="Times New Roman" w:cs="Times New Roman"/>
          <w:lang w:val="en-US"/>
        </w:rPr>
        <w:t>Z21</w:t>
      </w:r>
      <w:proofErr w:type="gramEnd"/>
    </w:p>
    <w:p w:rsidR="00871832" w:rsidRDefault="004C6861" w:rsidP="00871832">
      <w:pPr>
        <w:jc w:val="both"/>
        <w:rPr>
          <w:rFonts w:ascii="Times New Roman" w:hAnsi="Times New Roman" w:cs="Times New Roman"/>
          <w:lang w:val="en-US"/>
        </w:rPr>
      </w:pPr>
      <w:r w:rsidRPr="00C8066D">
        <w:rPr>
          <w:rFonts w:ascii="Times New Roman" w:hAnsi="Times New Roman" w:cs="Times New Roman"/>
          <w:lang w:val="en-US"/>
        </w:rPr>
        <w:t xml:space="preserve">ATC codes </w:t>
      </w:r>
      <w:r w:rsidR="00C8066D" w:rsidRPr="00C8066D">
        <w:rPr>
          <w:rFonts w:ascii="Times New Roman" w:hAnsi="Times New Roman" w:cs="Times New Roman"/>
          <w:lang w:val="en-US"/>
        </w:rPr>
        <w:t>for antiretroviral drugs</w:t>
      </w:r>
      <w:r w:rsidR="00871832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</w:p>
    <w:p w:rsidR="00871832" w:rsidRPr="00871832" w:rsidRDefault="00871832" w:rsidP="0087183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71832">
        <w:rPr>
          <w:rFonts w:ascii="Times New Roman" w:hAnsi="Times New Roman" w:cs="Times New Roman"/>
          <w:lang w:val="en-US"/>
        </w:rPr>
        <w:t>Protease inhibitors: J05AE01, J05AE02, J05AE03, J05AE04, J05AE05, J05AE06, J05AE07, J05AE08, J05AE09, J05AE10.</w:t>
      </w:r>
    </w:p>
    <w:p w:rsidR="00871832" w:rsidRDefault="00871832" w:rsidP="0087183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71832">
        <w:rPr>
          <w:rFonts w:ascii="Times New Roman" w:hAnsi="Times New Roman" w:cs="Times New Roman"/>
          <w:lang w:val="en-US"/>
        </w:rPr>
        <w:t>Nucleoside and nucleotide reverse transcriptase inhibitors</w:t>
      </w:r>
      <w:r>
        <w:rPr>
          <w:rFonts w:ascii="Times New Roman" w:hAnsi="Times New Roman" w:cs="Times New Roman"/>
          <w:lang w:val="en-US"/>
        </w:rPr>
        <w:t xml:space="preserve">: </w:t>
      </w:r>
      <w:r w:rsidRPr="00871832">
        <w:rPr>
          <w:rFonts w:ascii="Times New Roman" w:hAnsi="Times New Roman" w:cs="Times New Roman"/>
          <w:lang w:val="en-US"/>
        </w:rPr>
        <w:t xml:space="preserve">J05AF01, J05AF02, J05AF03, J05AF04, J05AF06, </w:t>
      </w:r>
      <w:r>
        <w:rPr>
          <w:rFonts w:ascii="Times New Roman" w:hAnsi="Times New Roman" w:cs="Times New Roman"/>
          <w:lang w:val="en-US"/>
        </w:rPr>
        <w:t>J05AF09</w:t>
      </w:r>
    </w:p>
    <w:p w:rsidR="00871832" w:rsidRDefault="00871832" w:rsidP="0087183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</w:t>
      </w:r>
      <w:r w:rsidRPr="00871832">
        <w:rPr>
          <w:rFonts w:ascii="Times New Roman" w:hAnsi="Times New Roman" w:cs="Times New Roman"/>
          <w:lang w:val="en-US"/>
        </w:rPr>
        <w:t>on-nucleoside reverse transcriptase inhibitors</w:t>
      </w:r>
      <w:r>
        <w:rPr>
          <w:rFonts w:ascii="Times New Roman" w:hAnsi="Times New Roman" w:cs="Times New Roman"/>
          <w:lang w:val="en-US"/>
        </w:rPr>
        <w:t xml:space="preserve">: </w:t>
      </w:r>
      <w:r w:rsidRPr="00871832">
        <w:rPr>
          <w:rFonts w:ascii="Times New Roman" w:hAnsi="Times New Roman" w:cs="Times New Roman"/>
          <w:lang w:val="en-US"/>
        </w:rPr>
        <w:t>J05A</w:t>
      </w:r>
      <w:r>
        <w:rPr>
          <w:rFonts w:ascii="Times New Roman" w:hAnsi="Times New Roman" w:cs="Times New Roman"/>
          <w:lang w:val="en-US"/>
        </w:rPr>
        <w:t>G01, J05AG03, J05AG04, J05AG05</w:t>
      </w:r>
    </w:p>
    <w:p w:rsidR="00871832" w:rsidRDefault="00871832" w:rsidP="0087183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71832">
        <w:rPr>
          <w:rFonts w:ascii="Times New Roman" w:hAnsi="Times New Roman" w:cs="Times New Roman"/>
          <w:lang w:val="en-US"/>
        </w:rPr>
        <w:t xml:space="preserve">Antivirals for treatment of HIV infections, combinations </w:t>
      </w:r>
      <w:r>
        <w:rPr>
          <w:rFonts w:ascii="Times New Roman" w:hAnsi="Times New Roman" w:cs="Times New Roman"/>
          <w:lang w:val="en-US"/>
        </w:rPr>
        <w:t xml:space="preserve">: </w:t>
      </w:r>
      <w:r w:rsidRPr="00871832">
        <w:rPr>
          <w:rFonts w:ascii="Times New Roman" w:hAnsi="Times New Roman" w:cs="Times New Roman"/>
          <w:lang w:val="en-US"/>
        </w:rPr>
        <w:t>J05AR01, J05AR02, J05AR03, J05AR04, J05A</w:t>
      </w:r>
      <w:r>
        <w:rPr>
          <w:rFonts w:ascii="Times New Roman" w:hAnsi="Times New Roman" w:cs="Times New Roman"/>
          <w:lang w:val="en-US"/>
        </w:rPr>
        <w:t>R06, J05AR08, J05AR09, J05AR10</w:t>
      </w:r>
    </w:p>
    <w:p w:rsidR="00871832" w:rsidRPr="00871832" w:rsidRDefault="00871832" w:rsidP="0087183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832">
        <w:rPr>
          <w:rFonts w:ascii="Times New Roman" w:hAnsi="Times New Roman" w:cs="Times New Roman"/>
          <w:lang w:val="en-US"/>
        </w:rPr>
        <w:t xml:space="preserve">Other antivirals: J05AX07, J05AX08, J05AX09. </w:t>
      </w:r>
      <w:r w:rsidRPr="00871832">
        <w:rPr>
          <w:rFonts w:ascii="Times New Roman" w:hAnsi="Times New Roman" w:cs="Times New Roman"/>
        </w:rPr>
        <w:t>J05AX11 J05AX12</w:t>
      </w:r>
    </w:p>
    <w:p w:rsidR="007812D2" w:rsidRDefault="007812D2">
      <w:pPr>
        <w:rPr>
          <w:rFonts w:ascii="Times New Roman" w:hAnsi="Times New Roman" w:cs="Times New Roman"/>
          <w:lang w:val="en-US"/>
        </w:rPr>
      </w:pPr>
    </w:p>
    <w:p w:rsidR="007812D2" w:rsidRPr="007812D2" w:rsidRDefault="007812D2">
      <w:pPr>
        <w:rPr>
          <w:rFonts w:ascii="Times New Roman" w:hAnsi="Times New Roman" w:cs="Times New Roman"/>
          <w:b/>
          <w:lang w:val="en-US"/>
        </w:rPr>
      </w:pPr>
      <w:r w:rsidRPr="007812D2">
        <w:rPr>
          <w:rFonts w:ascii="Times New Roman" w:hAnsi="Times New Roman" w:cs="Times New Roman"/>
          <w:b/>
          <w:lang w:val="en-US"/>
        </w:rPr>
        <w:t>Definition of birth of known cause</w:t>
      </w:r>
    </w:p>
    <w:p w:rsidR="007812D2" w:rsidRDefault="007812D2" w:rsidP="007812D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ICD10 codes for </w:t>
      </w:r>
      <w:r w:rsidRPr="00677B88">
        <w:rPr>
          <w:rFonts w:ascii="Times New Roman" w:hAnsi="Times New Roman" w:cs="Times New Roman"/>
          <w:lang w:val="en-US"/>
        </w:rPr>
        <w:t xml:space="preserve">genetic syndromes: Q4471, Q6190, Q7484, Q751, Q754, Q7581, Q87, Q936, </w:t>
      </w:r>
      <w:proofErr w:type="gramStart"/>
      <w:r w:rsidRPr="00677B88">
        <w:rPr>
          <w:rFonts w:ascii="Times New Roman" w:hAnsi="Times New Roman" w:cs="Times New Roman"/>
          <w:lang w:val="en-US"/>
        </w:rPr>
        <w:t>D821</w:t>
      </w:r>
      <w:proofErr w:type="gramEnd"/>
    </w:p>
    <w:p w:rsidR="007812D2" w:rsidRPr="007812D2" w:rsidRDefault="007812D2" w:rsidP="007812D2">
      <w:pPr>
        <w:jc w:val="both"/>
        <w:rPr>
          <w:rFonts w:ascii="Times New Roman" w:hAnsi="Times New Roman" w:cs="Times New Roman"/>
          <w:lang w:val="en-US"/>
        </w:rPr>
      </w:pPr>
      <w:r w:rsidRPr="007812D2">
        <w:rPr>
          <w:rFonts w:ascii="Times New Roman" w:hAnsi="Times New Roman" w:cs="Times New Roman"/>
          <w:lang w:val="en-US"/>
        </w:rPr>
        <w:t xml:space="preserve">ICD10 codes for chromosomal aberrations: Q90-Q92, Q93, </w:t>
      </w:r>
      <w:proofErr w:type="gramStart"/>
      <w:r w:rsidRPr="007812D2">
        <w:rPr>
          <w:rFonts w:ascii="Times New Roman" w:hAnsi="Times New Roman" w:cs="Times New Roman"/>
          <w:lang w:val="en-US"/>
        </w:rPr>
        <w:t>Q96</w:t>
      </w:r>
      <w:proofErr w:type="gramEnd"/>
      <w:r w:rsidRPr="007812D2">
        <w:rPr>
          <w:rFonts w:ascii="Times New Roman" w:hAnsi="Times New Roman" w:cs="Times New Roman"/>
          <w:lang w:val="en-US"/>
        </w:rPr>
        <w:t>-Q99</w:t>
      </w:r>
    </w:p>
    <w:p w:rsidR="007812D2" w:rsidRPr="00677B88" w:rsidRDefault="007812D2" w:rsidP="007812D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ICD10 codes for </w:t>
      </w:r>
      <w:r w:rsidRPr="00677B88">
        <w:rPr>
          <w:rFonts w:ascii="Times New Roman" w:hAnsi="Times New Roman" w:cs="Times New Roman"/>
          <w:lang w:val="en-US"/>
        </w:rPr>
        <w:t>congenital viral infectio</w:t>
      </w:r>
      <w:r>
        <w:rPr>
          <w:rFonts w:ascii="Times New Roman" w:hAnsi="Times New Roman" w:cs="Times New Roman"/>
          <w:lang w:val="en-US"/>
        </w:rPr>
        <w:t xml:space="preserve">ns associated with malformation: P350, P351, </w:t>
      </w:r>
      <w:proofErr w:type="gramStart"/>
      <w:r>
        <w:rPr>
          <w:rFonts w:ascii="Times New Roman" w:hAnsi="Times New Roman" w:cs="Times New Roman"/>
          <w:lang w:val="en-US"/>
        </w:rPr>
        <w:t>P371</w:t>
      </w:r>
      <w:proofErr w:type="gramEnd"/>
    </w:p>
    <w:p w:rsidR="007812D2" w:rsidRDefault="007812D2">
      <w:pPr>
        <w:rPr>
          <w:rFonts w:ascii="Times New Roman" w:hAnsi="Times New Roman" w:cs="Times New Roman"/>
          <w:lang w:val="en-US"/>
        </w:rPr>
      </w:pPr>
    </w:p>
    <w:p w:rsidR="007812D2" w:rsidRPr="007812D2" w:rsidRDefault="007812D2">
      <w:pPr>
        <w:rPr>
          <w:rFonts w:ascii="Times New Roman" w:hAnsi="Times New Roman" w:cs="Times New Roman"/>
          <w:b/>
          <w:lang w:val="en-US"/>
        </w:rPr>
      </w:pPr>
      <w:r w:rsidRPr="007812D2">
        <w:rPr>
          <w:rFonts w:ascii="Times New Roman" w:hAnsi="Times New Roman" w:cs="Times New Roman"/>
          <w:b/>
          <w:lang w:val="en-US"/>
        </w:rPr>
        <w:t>Drug exposure</w:t>
      </w:r>
    </w:p>
    <w:p w:rsidR="007812D2" w:rsidRDefault="007812D2" w:rsidP="007812D2">
      <w:pPr>
        <w:jc w:val="both"/>
        <w:rPr>
          <w:rFonts w:ascii="Times New Roman" w:hAnsi="Times New Roman" w:cs="Times New Roman"/>
          <w:lang w:val="en-US"/>
        </w:rPr>
      </w:pPr>
      <w:r w:rsidRPr="00C8066D">
        <w:rPr>
          <w:rFonts w:ascii="Times New Roman" w:hAnsi="Times New Roman" w:cs="Times New Roman"/>
          <w:lang w:val="en-US"/>
        </w:rPr>
        <w:t>ATC codes for</w:t>
      </w:r>
      <w:r>
        <w:rPr>
          <w:rFonts w:ascii="Times New Roman" w:hAnsi="Times New Roman" w:cs="Times New Roman"/>
          <w:lang w:val="en-US"/>
        </w:rPr>
        <w:t xml:space="preserve"> </w:t>
      </w:r>
      <w:r w:rsidRPr="00677B88">
        <w:rPr>
          <w:rFonts w:ascii="Times New Roman" w:hAnsi="Times New Roman" w:cs="Times New Roman"/>
          <w:lang w:val="en-US"/>
        </w:rPr>
        <w:t>integrase strand transfer inhibitor</w:t>
      </w:r>
      <w:r>
        <w:rPr>
          <w:rFonts w:ascii="Times New Roman" w:hAnsi="Times New Roman" w:cs="Times New Roman"/>
          <w:lang w:val="en-US"/>
        </w:rPr>
        <w:t xml:space="preserve"> drugs: </w:t>
      </w:r>
      <w:r w:rsidR="00FC3632" w:rsidRPr="007812D2">
        <w:rPr>
          <w:rFonts w:ascii="Times New Roman" w:hAnsi="Times New Roman" w:cs="Times New Roman"/>
          <w:lang w:val="en-US"/>
        </w:rPr>
        <w:t>J05AX12</w:t>
      </w:r>
      <w:r w:rsidR="00FC3632">
        <w:rPr>
          <w:rFonts w:ascii="Times New Roman" w:hAnsi="Times New Roman" w:cs="Times New Roman"/>
          <w:lang w:val="en-US"/>
        </w:rPr>
        <w:t xml:space="preserve"> (dolutegravir), </w:t>
      </w:r>
      <w:r w:rsidRPr="007812D2">
        <w:rPr>
          <w:rFonts w:ascii="Times New Roman" w:hAnsi="Times New Roman" w:cs="Times New Roman"/>
          <w:lang w:val="en-US"/>
        </w:rPr>
        <w:t>J05AX08</w:t>
      </w:r>
      <w:r>
        <w:rPr>
          <w:rFonts w:ascii="Times New Roman" w:hAnsi="Times New Roman" w:cs="Times New Roman"/>
          <w:lang w:val="en-US"/>
        </w:rPr>
        <w:t xml:space="preserve"> (raltegravir), </w:t>
      </w:r>
      <w:r w:rsidRPr="007812D2">
        <w:rPr>
          <w:rFonts w:ascii="Times New Roman" w:hAnsi="Times New Roman" w:cs="Times New Roman"/>
          <w:lang w:val="en-US"/>
        </w:rPr>
        <w:t>J05AX11</w:t>
      </w:r>
      <w:r>
        <w:rPr>
          <w:rFonts w:ascii="Times New Roman" w:hAnsi="Times New Roman" w:cs="Times New Roman"/>
          <w:lang w:val="en-US"/>
        </w:rPr>
        <w:t xml:space="preserve"> (elvitegravir)</w:t>
      </w:r>
    </w:p>
    <w:p w:rsidR="00335C3F" w:rsidRDefault="00335C3F" w:rsidP="007812D2">
      <w:pPr>
        <w:jc w:val="both"/>
        <w:rPr>
          <w:rFonts w:ascii="Times New Roman" w:hAnsi="Times New Roman" w:cs="Times New Roman"/>
          <w:lang w:val="en-US"/>
        </w:rPr>
      </w:pPr>
    </w:p>
    <w:p w:rsidR="00335C3F" w:rsidRPr="00335C3F" w:rsidRDefault="00335C3F" w:rsidP="00335C3F">
      <w:pPr>
        <w:rPr>
          <w:rFonts w:ascii="Times New Roman" w:hAnsi="Times New Roman" w:cs="Times New Roman"/>
          <w:b/>
          <w:lang w:val="en-US"/>
        </w:rPr>
      </w:pPr>
      <w:r w:rsidRPr="00335C3F">
        <w:rPr>
          <w:rFonts w:ascii="Times New Roman" w:hAnsi="Times New Roman" w:cs="Times New Roman"/>
          <w:b/>
          <w:lang w:val="en-US"/>
        </w:rPr>
        <w:t>Congenital anomalies found in pregnancy outcomes exposed to integrase strand transfer inhibitor antiretroviral agents</w:t>
      </w:r>
    </w:p>
    <w:p w:rsidR="00335C3F" w:rsidRPr="00335C3F" w:rsidRDefault="00794437" w:rsidP="00335C3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ICD10 codes : </w:t>
      </w:r>
      <w:r w:rsidR="00335C3F" w:rsidRPr="00335C3F">
        <w:rPr>
          <w:rFonts w:ascii="Times New Roman" w:hAnsi="Times New Roman" w:cs="Times New Roman"/>
          <w:lang w:val="en-US"/>
        </w:rPr>
        <w:t>Q048 (Other specified congenital malformations of brain)</w:t>
      </w:r>
      <w:r>
        <w:rPr>
          <w:rFonts w:ascii="Times New Roman" w:hAnsi="Times New Roman" w:cs="Times New Roman"/>
          <w:lang w:val="en-US"/>
        </w:rPr>
        <w:t xml:space="preserve">, </w:t>
      </w:r>
      <w:r w:rsidR="00335C3F" w:rsidRPr="00335C3F">
        <w:rPr>
          <w:rFonts w:ascii="Times New Roman" w:hAnsi="Times New Roman" w:cs="Times New Roman"/>
          <w:lang w:val="en-US"/>
        </w:rPr>
        <w:t>Q249 (Congenital malformation of heart, unspecified)</w:t>
      </w:r>
      <w:r>
        <w:rPr>
          <w:rFonts w:ascii="Times New Roman" w:hAnsi="Times New Roman" w:cs="Times New Roman"/>
          <w:lang w:val="en-US"/>
        </w:rPr>
        <w:t xml:space="preserve">, </w:t>
      </w:r>
      <w:r w:rsidR="00335C3F" w:rsidRPr="00335C3F">
        <w:rPr>
          <w:rFonts w:ascii="Times New Roman" w:hAnsi="Times New Roman" w:cs="Times New Roman"/>
          <w:lang w:val="en-US"/>
        </w:rPr>
        <w:t xml:space="preserve">Q620 (Congenital </w:t>
      </w:r>
      <w:proofErr w:type="spellStart"/>
      <w:r w:rsidR="00335C3F" w:rsidRPr="00335C3F">
        <w:rPr>
          <w:rFonts w:ascii="Times New Roman" w:hAnsi="Times New Roman" w:cs="Times New Roman"/>
          <w:lang w:val="en-US"/>
        </w:rPr>
        <w:t>hydronephrosis</w:t>
      </w:r>
      <w:proofErr w:type="spellEnd"/>
      <w:r w:rsidR="00335C3F" w:rsidRPr="00335C3F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</w:t>
      </w:r>
      <w:r w:rsidR="00335C3F" w:rsidRPr="00335C3F">
        <w:rPr>
          <w:rFonts w:ascii="Times New Roman" w:hAnsi="Times New Roman" w:cs="Times New Roman"/>
          <w:lang w:val="en-US"/>
        </w:rPr>
        <w:t>Q632 (Ectopic kidney)</w:t>
      </w:r>
      <w:r>
        <w:rPr>
          <w:rFonts w:ascii="Times New Roman" w:hAnsi="Times New Roman" w:cs="Times New Roman"/>
          <w:lang w:val="en-US"/>
        </w:rPr>
        <w:t xml:space="preserve">, </w:t>
      </w:r>
      <w:r w:rsidR="00335C3F" w:rsidRPr="00335C3F">
        <w:rPr>
          <w:rFonts w:ascii="Times New Roman" w:hAnsi="Times New Roman" w:cs="Times New Roman"/>
          <w:lang w:val="en-US"/>
        </w:rPr>
        <w:t>Q040 (Congenital malformations of corpus callosum)</w:t>
      </w:r>
      <w:r>
        <w:rPr>
          <w:rFonts w:ascii="Times New Roman" w:hAnsi="Times New Roman" w:cs="Times New Roman"/>
          <w:lang w:val="en-US"/>
        </w:rPr>
        <w:t xml:space="preserve">, </w:t>
      </w:r>
      <w:r w:rsidR="00335C3F" w:rsidRPr="00335C3F">
        <w:rPr>
          <w:rFonts w:ascii="Times New Roman" w:hAnsi="Times New Roman" w:cs="Times New Roman"/>
          <w:lang w:val="en-US"/>
        </w:rPr>
        <w:t>Q039 (Congenital hydrocephalus, unspecified), (</w:t>
      </w:r>
      <w:proofErr w:type="spellStart"/>
      <w:r w:rsidR="00335C3F" w:rsidRPr="00335C3F">
        <w:rPr>
          <w:rFonts w:ascii="Times New Roman" w:hAnsi="Times New Roman" w:cs="Times New Roman"/>
          <w:lang w:val="en-US"/>
        </w:rPr>
        <w:t>Oesophageal</w:t>
      </w:r>
      <w:proofErr w:type="spellEnd"/>
      <w:r w:rsidR="00335C3F" w:rsidRPr="00335C3F">
        <w:rPr>
          <w:rFonts w:ascii="Times New Roman" w:hAnsi="Times New Roman" w:cs="Times New Roman"/>
          <w:lang w:val="en-US"/>
        </w:rPr>
        <w:t xml:space="preserve"> atresia with </w:t>
      </w:r>
      <w:proofErr w:type="spellStart"/>
      <w:r w:rsidR="00335C3F" w:rsidRPr="00335C3F">
        <w:rPr>
          <w:rFonts w:ascii="Times New Roman" w:hAnsi="Times New Roman" w:cs="Times New Roman"/>
          <w:lang w:val="en-US"/>
        </w:rPr>
        <w:t>tracheo</w:t>
      </w:r>
      <w:proofErr w:type="spellEnd"/>
      <w:r w:rsidR="00335C3F" w:rsidRPr="00335C3F">
        <w:rPr>
          <w:rFonts w:ascii="Times New Roman" w:hAnsi="Times New Roman" w:cs="Times New Roman"/>
          <w:lang w:val="en-US"/>
        </w:rPr>
        <w:t>-esophageal fistula), Q675 (Congenital deformity of spine), Q160 (Congenital absence of ear), Q161 (Congenital absence, atresia a</w:t>
      </w:r>
      <w:r>
        <w:rPr>
          <w:rFonts w:ascii="Times New Roman" w:hAnsi="Times New Roman" w:cs="Times New Roman"/>
          <w:lang w:val="en-US"/>
        </w:rPr>
        <w:t xml:space="preserve">nd stricture of auditory canal), </w:t>
      </w:r>
      <w:r w:rsidR="00335C3F" w:rsidRPr="00335C3F">
        <w:rPr>
          <w:rFonts w:ascii="Times New Roman" w:hAnsi="Times New Roman" w:cs="Times New Roman"/>
          <w:lang w:val="en-US"/>
        </w:rPr>
        <w:t>Q158 (Other specified congenital malformations of eye)</w:t>
      </w:r>
      <w:r>
        <w:rPr>
          <w:rFonts w:ascii="Times New Roman" w:hAnsi="Times New Roman" w:cs="Times New Roman"/>
          <w:lang w:val="en-US"/>
        </w:rPr>
        <w:t xml:space="preserve">, </w:t>
      </w:r>
      <w:r w:rsidR="00335C3F" w:rsidRPr="00335C3F">
        <w:rPr>
          <w:rFonts w:ascii="Times New Roman" w:hAnsi="Times New Roman" w:cs="Times New Roman"/>
          <w:lang w:val="en-US"/>
        </w:rPr>
        <w:t>Q749 (Unspecified congenital malformation of limb(s))</w:t>
      </w:r>
    </w:p>
    <w:p w:rsidR="00335C3F" w:rsidRPr="007812D2" w:rsidRDefault="00335C3F" w:rsidP="007812D2">
      <w:pPr>
        <w:jc w:val="both"/>
        <w:rPr>
          <w:rFonts w:ascii="Times New Roman" w:hAnsi="Times New Roman" w:cs="Times New Roman"/>
          <w:lang w:val="en-US"/>
        </w:rPr>
      </w:pPr>
    </w:p>
    <w:sectPr w:rsidR="00335C3F" w:rsidRPr="0078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981"/>
    <w:multiLevelType w:val="hybridMultilevel"/>
    <w:tmpl w:val="FF786682"/>
    <w:lvl w:ilvl="0" w:tplc="9F1C7968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61"/>
    <w:rsid w:val="00335C3F"/>
    <w:rsid w:val="00364A50"/>
    <w:rsid w:val="004C6861"/>
    <w:rsid w:val="00624BAD"/>
    <w:rsid w:val="007812D2"/>
    <w:rsid w:val="00794437"/>
    <w:rsid w:val="007D3E87"/>
    <w:rsid w:val="00871832"/>
    <w:rsid w:val="008C7919"/>
    <w:rsid w:val="00C8066D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1574</Characters>
  <Application>Microsoft Office Word</Application>
  <DocSecurity>0</DocSecurity>
  <Lines>13</Lines>
  <Paragraphs>3</Paragraphs>
  <ScaleCrop>false</ScaleCrop>
  <Company>APHP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Chouchana</dc:creator>
  <cp:lastModifiedBy>Laurent Chouchana</cp:lastModifiedBy>
  <cp:revision>9</cp:revision>
  <dcterms:created xsi:type="dcterms:W3CDTF">2019-03-04T13:42:00Z</dcterms:created>
  <dcterms:modified xsi:type="dcterms:W3CDTF">2019-03-07T12:54:00Z</dcterms:modified>
</cp:coreProperties>
</file>