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C7" w:rsidRPr="00B905C7" w:rsidRDefault="00CB35C7" w:rsidP="00CB3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B905C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05C7">
        <w:rPr>
          <w:rFonts w:ascii="Times New Roman" w:hAnsi="Times New Roman" w:cs="Times New Roman"/>
          <w:b/>
          <w:sz w:val="24"/>
          <w:szCs w:val="24"/>
        </w:rPr>
        <w:t>. Association between detectable coronary artery calcium and bone mineral density</w:t>
      </w:r>
      <w:r>
        <w:rPr>
          <w:rFonts w:ascii="Times New Roman" w:hAnsi="Times New Roman" w:cs="Times New Roman"/>
          <w:b/>
          <w:sz w:val="24"/>
          <w:szCs w:val="24"/>
        </w:rPr>
        <w:t xml:space="preserve"> stratified according to age</w:t>
      </w:r>
      <w:r w:rsidRPr="00B905C7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 w:rsidRPr="0048738B">
        <w:rPr>
          <w:rFonts w:ascii="Times New Roman" w:hAnsi="Times New Roman" w:cs="Times New Roman"/>
          <w:b/>
          <w:bCs/>
          <w:sz w:val="24"/>
          <w:szCs w:val="24"/>
        </w:rPr>
        <w:t>Study to Understand the Natural History of HIV/AIDS in the Era of Effective Therapy</w:t>
      </w:r>
      <w:r w:rsidRPr="00B905C7">
        <w:rPr>
          <w:rFonts w:ascii="Times New Roman" w:hAnsi="Times New Roman" w:cs="Times New Roman"/>
          <w:b/>
          <w:sz w:val="24"/>
          <w:szCs w:val="24"/>
        </w:rPr>
        <w:t>, 2004-2012</w:t>
      </w:r>
      <w:r>
        <w:rPr>
          <w:rFonts w:ascii="Times New Roman" w:hAnsi="Times New Roman" w:cs="Times New Roman"/>
          <w:b/>
          <w:sz w:val="24"/>
          <w:szCs w:val="24"/>
        </w:rPr>
        <w:t>, United States (N</w:t>
      </w:r>
      <w:r w:rsidRPr="0048738B">
        <w:rPr>
          <w:rFonts w:ascii="Times New Roman" w:hAnsi="Times New Roman" w:cs="Times New Roman"/>
          <w:b/>
          <w:sz w:val="24"/>
          <w:szCs w:val="24"/>
        </w:rPr>
        <w:t xml:space="preserve"> = 472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250"/>
        <w:gridCol w:w="1170"/>
        <w:gridCol w:w="2160"/>
        <w:gridCol w:w="1170"/>
      </w:tblGrid>
      <w:tr w:rsidR="00CB35C7" w:rsidTr="00F141E0">
        <w:tc>
          <w:tcPr>
            <w:tcW w:w="2605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CAC &gt; 0 </w:t>
            </w:r>
          </w:p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84)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Unadjusted Odds ratio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B35C7" w:rsidTr="00F141E0">
        <w:tc>
          <w:tcPr>
            <w:tcW w:w="2605" w:type="dxa"/>
            <w:vMerge w:val="restart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T-score*</w:t>
            </w: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Femoral neck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(0.94-01.09)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(0.97 – 1.04)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(0.96 – 1.08)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hip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(0.95 – 1.10)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(0.97 – 1.04)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(0.94 – 1.06)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0.9423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Lumbar spine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(0.98 – 1.11)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(0.97 – 1.02)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(0.96 – 1.04)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</w:tr>
      <w:tr w:rsidR="00CB35C7" w:rsidTr="00F141E0">
        <w:tc>
          <w:tcPr>
            <w:tcW w:w="2605" w:type="dxa"/>
            <w:vMerge w:val="restart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BMD (g/cm</w:t>
            </w:r>
            <w:r w:rsidRPr="00B905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Femoral neck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(0.64 – 1.82)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(0.89 – 1.55)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(0.78 – 1.77)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hip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(0.68 – 1.76)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(0.88 – 1.44)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(0.74 – 1.54)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Lumbar spine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 (0.81 – 2.47)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(0.85 – 1.41)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(0.75 – 1.56)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CB35C7" w:rsidTr="00F141E0">
        <w:tc>
          <w:tcPr>
            <w:tcW w:w="2605" w:type="dxa"/>
            <w:vMerge w:val="restart"/>
          </w:tcPr>
          <w:p w:rsidR="00CB35C7" w:rsidRDefault="00CB35C7" w:rsidP="00F1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Osteopenia or </w:t>
            </w: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osteoporosis‡</w:t>
            </w:r>
          </w:p>
          <w:p w:rsidR="00CB35C7" w:rsidRDefault="00CB35C7" w:rsidP="00F1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(WHO classification)</w:t>
            </w: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18-40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 (0.65 – 18.93)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41-50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(0.60 – 2.45)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</w:tr>
      <w:tr w:rsidR="00CB35C7" w:rsidTr="00F141E0">
        <w:tc>
          <w:tcPr>
            <w:tcW w:w="2605" w:type="dxa"/>
            <w:vMerge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B35C7" w:rsidRDefault="00CB35C7" w:rsidP="00F14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&gt; 50 years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 (0.16 – 2.26)</w:t>
            </w:r>
          </w:p>
        </w:tc>
        <w:tc>
          <w:tcPr>
            <w:tcW w:w="1170" w:type="dxa"/>
          </w:tcPr>
          <w:p w:rsidR="00CB35C7" w:rsidRDefault="00CB35C7" w:rsidP="00F1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</w:tr>
    </w:tbl>
    <w:p w:rsidR="00CB35C7" w:rsidRDefault="00CB35C7" w:rsidP="00CB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C7" w:rsidRPr="00B905C7" w:rsidRDefault="00CB35C7" w:rsidP="00CB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*Per 0.1 standard deviation decrease in 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05C7">
        <w:rPr>
          <w:rFonts w:ascii="Times New Roman" w:hAnsi="Times New Roman" w:cs="Times New Roman"/>
          <w:sz w:val="24"/>
          <w:szCs w:val="24"/>
        </w:rPr>
        <w:t>score</w:t>
      </w:r>
    </w:p>
    <w:p w:rsidR="00CB35C7" w:rsidRPr="00B905C7" w:rsidRDefault="00CB35C7" w:rsidP="00CB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†Per 0.1 g/cm</w:t>
      </w:r>
      <w:r w:rsidRPr="00B905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05C7">
        <w:rPr>
          <w:rFonts w:ascii="Times New Roman" w:hAnsi="Times New Roman" w:cs="Times New Roman"/>
          <w:sz w:val="24"/>
          <w:szCs w:val="24"/>
        </w:rPr>
        <w:t xml:space="preserve"> decrease in BMD</w:t>
      </w:r>
    </w:p>
    <w:p w:rsidR="00CB35C7" w:rsidRPr="00B905C7" w:rsidRDefault="00CB35C7" w:rsidP="00CB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‡n, (%)</w:t>
      </w:r>
    </w:p>
    <w:p w:rsidR="00CB35C7" w:rsidRDefault="00CB35C7" w:rsidP="00CB35C7">
      <w:pPr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BMD, bone mineral density</w:t>
      </w:r>
    </w:p>
    <w:p w:rsidR="00CB35C7" w:rsidRPr="00A17AF5" w:rsidRDefault="00CB35C7" w:rsidP="00CB3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WHO, World Health Organization</w:t>
      </w:r>
    </w:p>
    <w:p w:rsidR="00CB35C7" w:rsidRDefault="00CB35C7" w:rsidP="00345D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D07" w:rsidRPr="00B905C7" w:rsidRDefault="00345D07" w:rsidP="00345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B905C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A7794">
        <w:rPr>
          <w:rFonts w:ascii="Times New Roman" w:hAnsi="Times New Roman" w:cs="Times New Roman"/>
          <w:b/>
          <w:sz w:val="24"/>
          <w:szCs w:val="24"/>
        </w:rPr>
        <w:t>2</w:t>
      </w:r>
      <w:r w:rsidRPr="00B905C7">
        <w:rPr>
          <w:rFonts w:ascii="Times New Roman" w:hAnsi="Times New Roman" w:cs="Times New Roman"/>
          <w:b/>
          <w:sz w:val="24"/>
          <w:szCs w:val="24"/>
        </w:rPr>
        <w:t>. Association between coronary artery calcium</w:t>
      </w:r>
      <w:r>
        <w:rPr>
          <w:rFonts w:ascii="Times New Roman" w:hAnsi="Times New Roman" w:cs="Times New Roman"/>
          <w:b/>
          <w:sz w:val="24"/>
          <w:szCs w:val="24"/>
        </w:rPr>
        <w:t xml:space="preserve"> &gt;100 Agatston score (n = 27)</w:t>
      </w:r>
      <w:r w:rsidRPr="00B905C7">
        <w:rPr>
          <w:rFonts w:ascii="Times New Roman" w:hAnsi="Times New Roman" w:cs="Times New Roman"/>
          <w:b/>
          <w:sz w:val="24"/>
          <w:szCs w:val="24"/>
        </w:rPr>
        <w:t xml:space="preserve"> and bone mineral density in the </w:t>
      </w:r>
      <w:r w:rsidRPr="0048738B">
        <w:rPr>
          <w:rFonts w:ascii="Times New Roman" w:hAnsi="Times New Roman" w:cs="Times New Roman"/>
          <w:b/>
          <w:bCs/>
          <w:sz w:val="24"/>
          <w:szCs w:val="24"/>
        </w:rPr>
        <w:t>Study to Understand the Natural History of HIV/AIDS in the Era of Effective Therapy</w:t>
      </w:r>
      <w:r w:rsidRPr="00B905C7">
        <w:rPr>
          <w:rFonts w:ascii="Times New Roman" w:hAnsi="Times New Roman" w:cs="Times New Roman"/>
          <w:b/>
          <w:sz w:val="24"/>
          <w:szCs w:val="24"/>
        </w:rPr>
        <w:t>, 2004-2012</w:t>
      </w:r>
      <w:r>
        <w:rPr>
          <w:rFonts w:ascii="Times New Roman" w:hAnsi="Times New Roman" w:cs="Times New Roman"/>
          <w:b/>
          <w:sz w:val="24"/>
          <w:szCs w:val="24"/>
        </w:rPr>
        <w:t>, United States (</w:t>
      </w:r>
      <w:r w:rsidR="00D3587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= 398)</w:t>
      </w:r>
    </w:p>
    <w:tbl>
      <w:tblPr>
        <w:tblW w:w="90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967"/>
        <w:gridCol w:w="900"/>
        <w:gridCol w:w="1980"/>
        <w:gridCol w:w="1340"/>
      </w:tblGrid>
      <w:tr w:rsidR="00345D07" w:rsidRPr="00B905C7" w:rsidTr="0065357A">
        <w:trPr>
          <w:jc w:val="center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 xml:space="preserve">Unadjusted </w:t>
            </w:r>
          </w:p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1703FE" w:rsidRDefault="0065357A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FE">
              <w:rPr>
                <w:rFonts w:ascii="Times New Roman" w:hAnsi="Times New Roman" w:cs="Times New Roman"/>
                <w:sz w:val="24"/>
                <w:szCs w:val="24"/>
              </w:rPr>
              <w:t>Adjusted odds ratio for age alone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1703FE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F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9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T-score*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Femoral neck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345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(1.02 – 1.11)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(0.97-1.07)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Total hip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(1.00 – 1.09)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(0.96-1.05)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Lumbar spine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(0.99 – 1.06)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(0.98-1.04)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9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BMD (g/cm</w:t>
            </w:r>
            <w:r w:rsidRPr="00B905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)†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Femoral neck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 (1.17 – 2.20)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 (0.87-1.76)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Total hip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 (1.06 – 1.83)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 (0.85-1.53)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345D07" w:rsidRPr="00B905C7" w:rsidTr="0065357A">
        <w:trPr>
          <w:trHeight w:val="432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Lumbar spine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 (1.00 – 1.86)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8E29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(0.86-1.62)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8E2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345D07" w:rsidRPr="00B905C7" w:rsidTr="0065357A">
        <w:trPr>
          <w:trHeight w:val="700"/>
          <w:jc w:val="center"/>
        </w:trPr>
        <w:tc>
          <w:tcPr>
            <w:tcW w:w="9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45D07" w:rsidP="00345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F5">
              <w:rPr>
                <w:rFonts w:ascii="Times New Roman" w:hAnsi="Times New Roman" w:cs="Times New Roman"/>
                <w:sz w:val="24"/>
                <w:szCs w:val="24"/>
              </w:rPr>
              <w:t>World Health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classification of BMD</w:t>
            </w:r>
          </w:p>
        </w:tc>
      </w:tr>
      <w:tr w:rsidR="00345D07" w:rsidRPr="00B905C7" w:rsidTr="0065357A">
        <w:trPr>
          <w:trHeight w:val="700"/>
          <w:jc w:val="center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D07" w:rsidRPr="00B905C7" w:rsidRDefault="00345D07" w:rsidP="00345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Osteopenia or </w:t>
            </w:r>
            <w:r w:rsidRPr="00B905C7">
              <w:rPr>
                <w:rFonts w:ascii="Times New Roman" w:hAnsi="Times New Roman" w:cs="Times New Roman"/>
                <w:sz w:val="24"/>
                <w:szCs w:val="24"/>
              </w:rPr>
              <w:t>osteoporosis‡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345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 (0.94 – 6.24)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3733B6" w:rsidP="00345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7" w:rsidRPr="00B905C7" w:rsidRDefault="00C43CA4" w:rsidP="00345D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(0.49-3.80)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D07" w:rsidRPr="00B905C7" w:rsidRDefault="00C43CA4" w:rsidP="00345D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</w:tbl>
    <w:p w:rsidR="00345D07" w:rsidRDefault="00345D07" w:rsidP="0034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D07" w:rsidRPr="00B905C7" w:rsidRDefault="00345D07" w:rsidP="0034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*Per 0.1 standard deviation decrease in 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05C7">
        <w:rPr>
          <w:rFonts w:ascii="Times New Roman" w:hAnsi="Times New Roman" w:cs="Times New Roman"/>
          <w:sz w:val="24"/>
          <w:szCs w:val="24"/>
        </w:rPr>
        <w:t>score</w:t>
      </w:r>
    </w:p>
    <w:p w:rsidR="00345D07" w:rsidRPr="00B905C7" w:rsidRDefault="00345D07" w:rsidP="0034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†Per 0.1 g/cm</w:t>
      </w:r>
      <w:r w:rsidRPr="00B905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05C7">
        <w:rPr>
          <w:rFonts w:ascii="Times New Roman" w:hAnsi="Times New Roman" w:cs="Times New Roman"/>
          <w:sz w:val="24"/>
          <w:szCs w:val="24"/>
        </w:rPr>
        <w:t xml:space="preserve"> decrease in BMD</w:t>
      </w:r>
    </w:p>
    <w:p w:rsidR="00345D07" w:rsidRPr="00B905C7" w:rsidRDefault="00345D07" w:rsidP="0034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‡n, (%)</w:t>
      </w:r>
    </w:p>
    <w:p w:rsidR="0054150C" w:rsidRDefault="00345D07" w:rsidP="00345D07">
      <w:pPr>
        <w:rPr>
          <w:rFonts w:ascii="Times New Roman" w:hAnsi="Times New Roman" w:cs="Times New Roman"/>
          <w:sz w:val="24"/>
          <w:szCs w:val="24"/>
        </w:rPr>
      </w:pPr>
      <w:r w:rsidRPr="00B905C7">
        <w:rPr>
          <w:rFonts w:ascii="Times New Roman" w:hAnsi="Times New Roman" w:cs="Times New Roman"/>
          <w:sz w:val="24"/>
          <w:szCs w:val="24"/>
        </w:rPr>
        <w:t>BMD, bone mineral density</w:t>
      </w:r>
    </w:p>
    <w:p w:rsidR="00146223" w:rsidRDefault="0054150C" w:rsidP="001462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146223" w:rsidSect="006535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D07" w:rsidRPr="00A17AF5" w:rsidRDefault="00345D07" w:rsidP="001462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E0C92" w:rsidRDefault="006E0C92"/>
    <w:sectPr w:rsidR="006E0C92" w:rsidSect="0059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07"/>
    <w:rsid w:val="00010D4C"/>
    <w:rsid w:val="00146223"/>
    <w:rsid w:val="00165001"/>
    <w:rsid w:val="001703FE"/>
    <w:rsid w:val="001C587A"/>
    <w:rsid w:val="002576BE"/>
    <w:rsid w:val="00345D07"/>
    <w:rsid w:val="00365F74"/>
    <w:rsid w:val="003733B6"/>
    <w:rsid w:val="003D082C"/>
    <w:rsid w:val="004768C1"/>
    <w:rsid w:val="004A7794"/>
    <w:rsid w:val="0054150C"/>
    <w:rsid w:val="00590174"/>
    <w:rsid w:val="005F38CD"/>
    <w:rsid w:val="006034CF"/>
    <w:rsid w:val="00632CEF"/>
    <w:rsid w:val="0065357A"/>
    <w:rsid w:val="006E0C92"/>
    <w:rsid w:val="00AC6999"/>
    <w:rsid w:val="00C40F70"/>
    <w:rsid w:val="00C43CA4"/>
    <w:rsid w:val="00CB35C7"/>
    <w:rsid w:val="00D3587C"/>
    <w:rsid w:val="00DC616C"/>
    <w:rsid w:val="00F45ED9"/>
    <w:rsid w:val="00F6202D"/>
    <w:rsid w:val="00F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0105"/>
  <w15:chartTrackingRefBased/>
  <w15:docId w15:val="{879363FC-EF3E-4B01-BF6F-0598D424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07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Escota, Gerome</dc:creator>
  <cp:keywords/>
  <dc:description/>
  <cp:lastModifiedBy>Escota, Gerome</cp:lastModifiedBy>
  <cp:revision>5</cp:revision>
  <dcterms:created xsi:type="dcterms:W3CDTF">2019-03-30T15:31:00Z</dcterms:created>
  <dcterms:modified xsi:type="dcterms:W3CDTF">2019-03-30T16:31:00Z</dcterms:modified>
</cp:coreProperties>
</file>