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DE034" w14:textId="0ED8F928" w:rsidR="00190510" w:rsidRDefault="00190510" w:rsidP="0019051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Appendix</w:t>
      </w:r>
    </w:p>
    <w:p w14:paraId="4B0B45F5" w14:textId="0D2D5F2C" w:rsidR="00027AF2" w:rsidRDefault="00027AF2" w:rsidP="00190510">
      <w:pPr>
        <w:rPr>
          <w:rFonts w:cstheme="minorHAnsi"/>
          <w:sz w:val="22"/>
          <w:szCs w:val="22"/>
        </w:rPr>
      </w:pPr>
      <w:bookmarkStart w:id="0" w:name="_GoBack"/>
      <w:bookmarkEnd w:id="0"/>
    </w:p>
    <w:p w14:paraId="4E6EDE71" w14:textId="6C0D5D63" w:rsidR="00190510" w:rsidRPr="00F9694D" w:rsidRDefault="00190510" w:rsidP="00190510">
      <w:pPr>
        <w:rPr>
          <w:rFonts w:cstheme="minorHAnsi"/>
          <w:sz w:val="22"/>
          <w:szCs w:val="22"/>
        </w:rPr>
      </w:pPr>
      <w:r w:rsidRPr="00F9694D">
        <w:rPr>
          <w:rFonts w:cstheme="minorHAnsi"/>
          <w:sz w:val="22"/>
          <w:szCs w:val="22"/>
        </w:rPr>
        <w:t xml:space="preserve">Table </w:t>
      </w:r>
      <w:r>
        <w:rPr>
          <w:rFonts w:cstheme="minorHAnsi"/>
          <w:sz w:val="22"/>
          <w:szCs w:val="22"/>
        </w:rPr>
        <w:t>1</w:t>
      </w:r>
      <w:r w:rsidRPr="00F9694D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Differences between women who did and did not meet US Public Health Services Summary Criteria </w:t>
      </w:r>
      <w:r w:rsidRPr="00F9694D">
        <w:rPr>
          <w:rFonts w:cstheme="minorHAnsi"/>
          <w:sz w:val="22"/>
          <w:szCs w:val="22"/>
        </w:rPr>
        <w:t xml:space="preserve">guidance </w:t>
      </w:r>
      <w:r>
        <w:rPr>
          <w:rFonts w:cstheme="minorHAnsi"/>
          <w:sz w:val="22"/>
          <w:szCs w:val="22"/>
        </w:rPr>
        <w:t>for</w:t>
      </w:r>
      <w:r w:rsidRPr="00F9694D">
        <w:rPr>
          <w:rFonts w:cstheme="minorHAnsi"/>
          <w:sz w:val="22"/>
          <w:szCs w:val="22"/>
        </w:rPr>
        <w:t xml:space="preserve"> PrEP</w:t>
      </w:r>
      <w:r w:rsidR="00914FA7">
        <w:rPr>
          <w:rFonts w:cstheme="minorHAnsi"/>
          <w:sz w:val="22"/>
          <w:szCs w:val="22"/>
        </w:rPr>
        <w:t xml:space="preserve"> for HIV worry, </w:t>
      </w:r>
      <w:proofErr w:type="spellStart"/>
      <w:r w:rsidR="00914FA7">
        <w:rPr>
          <w:rFonts w:cstheme="minorHAnsi"/>
          <w:sz w:val="22"/>
          <w:szCs w:val="22"/>
        </w:rPr>
        <w:t>self perceived</w:t>
      </w:r>
      <w:proofErr w:type="spellEnd"/>
      <w:r w:rsidR="00914FA7">
        <w:rPr>
          <w:rFonts w:cstheme="minorHAnsi"/>
          <w:sz w:val="22"/>
          <w:szCs w:val="22"/>
        </w:rPr>
        <w:t xml:space="preserve"> risk for HIV infection and potential to take PrEP</w:t>
      </w:r>
    </w:p>
    <w:p w14:paraId="0E5884B0" w14:textId="77777777" w:rsidR="00190510" w:rsidRPr="00F9694D" w:rsidRDefault="00190510" w:rsidP="00190510">
      <w:pPr>
        <w:rPr>
          <w:rFonts w:cstheme="minorHAnsi"/>
          <w:sz w:val="22"/>
          <w:szCs w:val="22"/>
        </w:rPr>
      </w:pPr>
    </w:p>
    <w:tbl>
      <w:tblPr>
        <w:tblStyle w:val="LightShading"/>
        <w:tblW w:w="9540" w:type="dxa"/>
        <w:tblLook w:val="06A0" w:firstRow="1" w:lastRow="0" w:firstColumn="1" w:lastColumn="0" w:noHBand="1" w:noVBand="1"/>
      </w:tblPr>
      <w:tblGrid>
        <w:gridCol w:w="4320"/>
        <w:gridCol w:w="2160"/>
        <w:gridCol w:w="1800"/>
        <w:gridCol w:w="1260"/>
      </w:tblGrid>
      <w:tr w:rsidR="00190510" w:rsidRPr="00F9694D" w14:paraId="492AF89D" w14:textId="77777777" w:rsidTr="00105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74E710DA" w14:textId="77777777" w:rsidR="00190510" w:rsidRPr="00F9694D" w:rsidRDefault="00190510" w:rsidP="001052CE">
            <w:pPr>
              <w:rPr>
                <w:rFonts w:cstheme="minorHAnsi"/>
                <w:b w:val="0"/>
              </w:rPr>
            </w:pPr>
          </w:p>
        </w:tc>
        <w:tc>
          <w:tcPr>
            <w:tcW w:w="2160" w:type="dxa"/>
          </w:tcPr>
          <w:p w14:paraId="5F7E6EE2" w14:textId="77777777" w:rsidR="00190510" w:rsidRPr="00F9694D" w:rsidRDefault="00190510" w:rsidP="00105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9694D">
              <w:rPr>
                <w:rFonts w:cstheme="minorHAnsi"/>
              </w:rPr>
              <w:t xml:space="preserve">Did not meet criteria </w:t>
            </w:r>
          </w:p>
          <w:p w14:paraId="1070BF54" w14:textId="77777777" w:rsidR="00190510" w:rsidRPr="00F9694D" w:rsidRDefault="00190510" w:rsidP="00105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9694D">
              <w:rPr>
                <w:rFonts w:cstheme="minorHAnsi"/>
              </w:rPr>
              <w:t>(N= 231)</w:t>
            </w:r>
          </w:p>
          <w:p w14:paraId="5068AA38" w14:textId="77777777" w:rsidR="00190510" w:rsidRPr="00F9694D" w:rsidRDefault="00190510" w:rsidP="00105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9694D">
              <w:rPr>
                <w:rFonts w:cstheme="minorHAnsi"/>
              </w:rPr>
              <w:t>N (</w:t>
            </w:r>
            <w:r>
              <w:rPr>
                <w:rFonts w:cstheme="minorHAnsi"/>
              </w:rPr>
              <w:t>%</w:t>
            </w:r>
            <w:r w:rsidRPr="00F9694D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14:paraId="5A5702BB" w14:textId="77777777" w:rsidR="00190510" w:rsidRPr="00F9694D" w:rsidRDefault="00190510" w:rsidP="00105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9694D">
              <w:rPr>
                <w:rFonts w:cstheme="minorHAnsi"/>
              </w:rPr>
              <w:t>Met criteria</w:t>
            </w:r>
          </w:p>
          <w:p w14:paraId="57109859" w14:textId="77777777" w:rsidR="00190510" w:rsidRPr="00F9694D" w:rsidRDefault="00190510" w:rsidP="00105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9694D">
              <w:rPr>
                <w:rFonts w:cstheme="minorHAnsi"/>
              </w:rPr>
              <w:t>(N=139)</w:t>
            </w:r>
          </w:p>
          <w:p w14:paraId="32B1750F" w14:textId="77777777" w:rsidR="00190510" w:rsidRPr="00F9694D" w:rsidRDefault="00190510" w:rsidP="00105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9694D">
              <w:rPr>
                <w:rFonts w:cstheme="minorHAnsi"/>
              </w:rPr>
              <w:t>N (</w:t>
            </w:r>
            <w:r>
              <w:rPr>
                <w:rFonts w:cstheme="minorHAnsi"/>
              </w:rPr>
              <w:t>%</w:t>
            </w:r>
            <w:r w:rsidRPr="00F9694D">
              <w:rPr>
                <w:rFonts w:cstheme="minorHAnsi"/>
              </w:rPr>
              <w:t>)</w:t>
            </w:r>
          </w:p>
        </w:tc>
        <w:tc>
          <w:tcPr>
            <w:tcW w:w="1260" w:type="dxa"/>
          </w:tcPr>
          <w:p w14:paraId="5CE49B69" w14:textId="77777777" w:rsidR="00190510" w:rsidRPr="00F9694D" w:rsidRDefault="00190510" w:rsidP="00105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9694D">
              <w:rPr>
                <w:rFonts w:cstheme="minorHAnsi"/>
                <w:b w:val="0"/>
              </w:rPr>
              <w:t>p value</w:t>
            </w:r>
          </w:p>
        </w:tc>
      </w:tr>
      <w:tr w:rsidR="00190510" w:rsidRPr="00F9694D" w14:paraId="649179F5" w14:textId="77777777" w:rsidTr="00105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10908757" w14:textId="77777777" w:rsidR="00190510" w:rsidRPr="005F74CD" w:rsidRDefault="00190510" w:rsidP="001052CE">
            <w:pPr>
              <w:rPr>
                <w:rFonts w:cstheme="minorHAnsi"/>
              </w:rPr>
            </w:pPr>
            <w:r w:rsidRPr="005F74CD">
              <w:rPr>
                <w:rFonts w:cstheme="minorHAnsi"/>
              </w:rPr>
              <w:t>Worry about HIV</w:t>
            </w:r>
          </w:p>
          <w:p w14:paraId="13A4C217" w14:textId="77777777" w:rsidR="00190510" w:rsidRPr="00F9694D" w:rsidRDefault="00190510" w:rsidP="001052CE">
            <w:pPr>
              <w:rPr>
                <w:rFonts w:cstheme="minorHAnsi"/>
                <w:b w:val="0"/>
              </w:rPr>
            </w:pPr>
            <w:r w:rsidRPr="00F9694D">
              <w:rPr>
                <w:rFonts w:cstheme="minorHAnsi"/>
                <w:b w:val="0"/>
              </w:rPr>
              <w:t>All</w:t>
            </w:r>
            <w:r>
              <w:rPr>
                <w:rFonts w:cstheme="minorHAnsi"/>
                <w:b w:val="0"/>
              </w:rPr>
              <w:t xml:space="preserve"> the time to some </w:t>
            </w:r>
            <w:r w:rsidRPr="00F9694D">
              <w:rPr>
                <w:rFonts w:cstheme="minorHAnsi"/>
                <w:b w:val="0"/>
              </w:rPr>
              <w:t>of the time</w:t>
            </w:r>
          </w:p>
          <w:p w14:paraId="32B6A9A6" w14:textId="77777777" w:rsidR="00190510" w:rsidRPr="00F9694D" w:rsidRDefault="00190510" w:rsidP="001052C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R</w:t>
            </w:r>
            <w:r w:rsidRPr="00F9694D">
              <w:rPr>
                <w:rFonts w:cstheme="minorHAnsi"/>
                <w:b w:val="0"/>
              </w:rPr>
              <w:t>arely, none of the time</w:t>
            </w:r>
          </w:p>
        </w:tc>
        <w:tc>
          <w:tcPr>
            <w:tcW w:w="2160" w:type="dxa"/>
          </w:tcPr>
          <w:p w14:paraId="24970F1C" w14:textId="77777777" w:rsidR="00190510" w:rsidRPr="00F9694D" w:rsidRDefault="00190510" w:rsidP="00105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22B7BCA" w14:textId="77777777" w:rsidR="00190510" w:rsidRPr="00F9694D" w:rsidRDefault="00190510" w:rsidP="00105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694D">
              <w:rPr>
                <w:rFonts w:cstheme="minorHAnsi"/>
              </w:rPr>
              <w:t>25 (11.7%)</w:t>
            </w:r>
          </w:p>
          <w:p w14:paraId="6938CD52" w14:textId="77777777" w:rsidR="00190510" w:rsidRPr="00F9694D" w:rsidRDefault="00190510" w:rsidP="00105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694D">
              <w:rPr>
                <w:rFonts w:cstheme="minorHAnsi"/>
              </w:rPr>
              <w:t>189 (88.3%)</w:t>
            </w:r>
          </w:p>
        </w:tc>
        <w:tc>
          <w:tcPr>
            <w:tcW w:w="1800" w:type="dxa"/>
          </w:tcPr>
          <w:p w14:paraId="4329B3EE" w14:textId="77777777" w:rsidR="00190510" w:rsidRPr="00F9694D" w:rsidRDefault="00190510" w:rsidP="00105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1E895F1" w14:textId="77777777" w:rsidR="00190510" w:rsidRPr="00F9694D" w:rsidRDefault="00190510" w:rsidP="00105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694D">
              <w:rPr>
                <w:rFonts w:cstheme="minorHAnsi"/>
              </w:rPr>
              <w:t>56 (46.3%)</w:t>
            </w:r>
          </w:p>
          <w:p w14:paraId="42CD0848" w14:textId="77777777" w:rsidR="00190510" w:rsidRPr="00F9694D" w:rsidRDefault="00190510" w:rsidP="00105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694D">
              <w:rPr>
                <w:rFonts w:cstheme="minorHAnsi"/>
              </w:rPr>
              <w:t>65 (53.3%)</w:t>
            </w:r>
          </w:p>
        </w:tc>
        <w:tc>
          <w:tcPr>
            <w:tcW w:w="1260" w:type="dxa"/>
          </w:tcPr>
          <w:p w14:paraId="4EC381CE" w14:textId="77777777" w:rsidR="00190510" w:rsidRPr="00F9694D" w:rsidRDefault="00190510" w:rsidP="00105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D5798E6" w14:textId="77777777" w:rsidR="00190510" w:rsidRPr="00F9694D" w:rsidRDefault="00190510" w:rsidP="00105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694D">
              <w:rPr>
                <w:rFonts w:cstheme="minorHAnsi"/>
              </w:rPr>
              <w:t>&lt;0.0001</w:t>
            </w:r>
          </w:p>
        </w:tc>
      </w:tr>
      <w:tr w:rsidR="00914FA7" w:rsidRPr="00F9694D" w14:paraId="475D276D" w14:textId="77777777" w:rsidTr="00105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4237BEA1" w14:textId="77777777" w:rsidR="00914FA7" w:rsidRPr="00914FA7" w:rsidRDefault="00914FA7" w:rsidP="00914FA7">
            <w:pPr>
              <w:rPr>
                <w:rFonts w:cstheme="minorHAnsi"/>
              </w:rPr>
            </w:pPr>
            <w:r w:rsidRPr="00914FA7">
              <w:rPr>
                <w:rFonts w:cstheme="minorHAnsi"/>
              </w:rPr>
              <w:t xml:space="preserve">Worry about getting HIV </w:t>
            </w:r>
          </w:p>
          <w:p w14:paraId="6F98FBFB" w14:textId="77777777" w:rsidR="00914FA7" w:rsidRPr="0064601F" w:rsidRDefault="00914FA7" w:rsidP="00914FA7">
            <w:pPr>
              <w:rPr>
                <w:rFonts w:cstheme="minorHAnsi"/>
                <w:b w:val="0"/>
              </w:rPr>
            </w:pPr>
            <w:r w:rsidRPr="0064601F">
              <w:rPr>
                <w:rFonts w:cstheme="minorHAnsi"/>
                <w:b w:val="0"/>
              </w:rPr>
              <w:t>some, moderate or all the time</w:t>
            </w:r>
          </w:p>
          <w:p w14:paraId="416A3B10" w14:textId="7A8102B3" w:rsidR="00914FA7" w:rsidRPr="00914FA7" w:rsidRDefault="00914FA7" w:rsidP="00914FA7">
            <w:pPr>
              <w:rPr>
                <w:rFonts w:cstheme="minorHAnsi"/>
                <w:b w:val="0"/>
              </w:rPr>
            </w:pPr>
            <w:r w:rsidRPr="00914FA7">
              <w:rPr>
                <w:rFonts w:cstheme="minorHAnsi"/>
                <w:b w:val="0"/>
              </w:rPr>
              <w:t>z</w:t>
            </w:r>
            <w:r w:rsidRPr="00914FA7">
              <w:rPr>
                <w:rFonts w:cstheme="minorHAnsi"/>
                <w:b w:val="0"/>
              </w:rPr>
              <w:t>ero</w:t>
            </w:r>
            <w:r w:rsidRPr="00914FA7">
              <w:rPr>
                <w:rFonts w:cstheme="minorHAnsi"/>
                <w:b w:val="0"/>
              </w:rPr>
              <w:t>, a</w:t>
            </w:r>
            <w:r w:rsidRPr="00914FA7">
              <w:rPr>
                <w:rFonts w:cstheme="minorHAnsi"/>
                <w:b w:val="0"/>
              </w:rPr>
              <w:t>lmost zero</w:t>
            </w:r>
            <w:r w:rsidRPr="00914FA7">
              <w:rPr>
                <w:rFonts w:cstheme="minorHAnsi"/>
                <w:b w:val="0"/>
              </w:rPr>
              <w:t>, s</w:t>
            </w:r>
            <w:r w:rsidRPr="00914FA7">
              <w:rPr>
                <w:rFonts w:cstheme="minorHAnsi"/>
                <w:b w:val="0"/>
              </w:rPr>
              <w:t>mall</w:t>
            </w:r>
          </w:p>
        </w:tc>
        <w:tc>
          <w:tcPr>
            <w:tcW w:w="2160" w:type="dxa"/>
          </w:tcPr>
          <w:p w14:paraId="4B621C40" w14:textId="77777777" w:rsidR="00914FA7" w:rsidRDefault="00914FA7" w:rsidP="00105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0AB43C9" w14:textId="2361871F" w:rsidR="00914FA7" w:rsidRDefault="00914FA7" w:rsidP="00105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49 (21.2%)</w:t>
            </w:r>
          </w:p>
          <w:p w14:paraId="2368B878" w14:textId="537ACE10" w:rsidR="00914FA7" w:rsidRPr="00F9694D" w:rsidRDefault="00914FA7" w:rsidP="00105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182 (78.8%)</w:t>
            </w:r>
          </w:p>
        </w:tc>
        <w:tc>
          <w:tcPr>
            <w:tcW w:w="1800" w:type="dxa"/>
          </w:tcPr>
          <w:p w14:paraId="495DF0C7" w14:textId="77777777" w:rsidR="00914FA7" w:rsidRDefault="00914FA7" w:rsidP="00105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9410B45" w14:textId="6675E46F" w:rsidR="00914FA7" w:rsidRDefault="00914FA7" w:rsidP="00105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56 (40.3%)</w:t>
            </w:r>
          </w:p>
          <w:p w14:paraId="03799D67" w14:textId="7A4FB6B3" w:rsidR="00914FA7" w:rsidRPr="00F9694D" w:rsidRDefault="00914FA7" w:rsidP="00105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83 (59.7%)</w:t>
            </w:r>
          </w:p>
        </w:tc>
        <w:tc>
          <w:tcPr>
            <w:tcW w:w="1260" w:type="dxa"/>
          </w:tcPr>
          <w:p w14:paraId="6B9828AB" w14:textId="6F3BA967" w:rsidR="00914FA7" w:rsidRPr="00F9694D" w:rsidRDefault="00914FA7" w:rsidP="00105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&lt;.0001</w:t>
            </w:r>
          </w:p>
        </w:tc>
      </w:tr>
      <w:tr w:rsidR="00190510" w:rsidRPr="00F9694D" w14:paraId="3A552E74" w14:textId="77777777" w:rsidTr="001052C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3C009401" w14:textId="77777777" w:rsidR="00190510" w:rsidRPr="005F74CD" w:rsidRDefault="00190510" w:rsidP="001052CE">
            <w:pPr>
              <w:rPr>
                <w:rFonts w:cstheme="minorHAnsi"/>
              </w:rPr>
            </w:pPr>
            <w:r w:rsidRPr="005F74CD">
              <w:rPr>
                <w:rFonts w:cstheme="minorHAnsi"/>
              </w:rPr>
              <w:t>Potential to take PrEP in next 6 months</w:t>
            </w:r>
          </w:p>
          <w:p w14:paraId="7D3AC8B2" w14:textId="77777777" w:rsidR="00190510" w:rsidRPr="00F9694D" w:rsidRDefault="00190510" w:rsidP="001052C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</w:t>
            </w:r>
            <w:r w:rsidRPr="00F9694D">
              <w:rPr>
                <w:rFonts w:cstheme="minorHAnsi"/>
                <w:b w:val="0"/>
              </w:rPr>
              <w:t>efinitely</w:t>
            </w:r>
            <w:r>
              <w:rPr>
                <w:rFonts w:cstheme="minorHAnsi"/>
                <w:b w:val="0"/>
              </w:rPr>
              <w:t>/probably/might</w:t>
            </w:r>
            <w:r w:rsidRPr="00F9694D">
              <w:rPr>
                <w:rFonts w:cstheme="minorHAnsi"/>
                <w:b w:val="0"/>
              </w:rPr>
              <w:t xml:space="preserve"> will take PrEP </w:t>
            </w:r>
          </w:p>
          <w:p w14:paraId="533248CD" w14:textId="77777777" w:rsidR="00190510" w:rsidRPr="005F74CD" w:rsidRDefault="00190510" w:rsidP="001052CE">
            <w:pPr>
              <w:rPr>
                <w:rFonts w:cstheme="minorHAnsi"/>
                <w:b w:val="0"/>
              </w:rPr>
            </w:pPr>
            <w:r w:rsidRPr="005F74CD">
              <w:rPr>
                <w:rFonts w:cstheme="minorHAnsi"/>
                <w:b w:val="0"/>
              </w:rPr>
              <w:t xml:space="preserve">Less </w:t>
            </w:r>
            <w:r>
              <w:rPr>
                <w:rFonts w:cstheme="minorHAnsi"/>
                <w:b w:val="0"/>
              </w:rPr>
              <w:t xml:space="preserve">potential </w:t>
            </w:r>
            <w:r w:rsidRPr="005F74CD">
              <w:rPr>
                <w:rFonts w:cstheme="minorHAnsi"/>
                <w:b w:val="0"/>
              </w:rPr>
              <w:t>than might take PrEP</w:t>
            </w:r>
          </w:p>
        </w:tc>
        <w:tc>
          <w:tcPr>
            <w:tcW w:w="2160" w:type="dxa"/>
          </w:tcPr>
          <w:p w14:paraId="4B1FCF4B" w14:textId="77777777" w:rsidR="00190510" w:rsidRPr="00F9694D" w:rsidRDefault="00190510" w:rsidP="00105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E603C87" w14:textId="77777777" w:rsidR="00190510" w:rsidRPr="00F9694D" w:rsidRDefault="00190510" w:rsidP="00105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694D">
              <w:rPr>
                <w:rFonts w:cstheme="minorHAnsi"/>
              </w:rPr>
              <w:t>49 (22.4%)</w:t>
            </w:r>
          </w:p>
          <w:p w14:paraId="6CFEB712" w14:textId="77777777" w:rsidR="00190510" w:rsidRPr="00F9694D" w:rsidDel="00407C4F" w:rsidRDefault="00190510" w:rsidP="00105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694D">
              <w:rPr>
                <w:rFonts w:cstheme="minorHAnsi"/>
              </w:rPr>
              <w:t>170 (77.6%)</w:t>
            </w:r>
          </w:p>
        </w:tc>
        <w:tc>
          <w:tcPr>
            <w:tcW w:w="1800" w:type="dxa"/>
          </w:tcPr>
          <w:p w14:paraId="02C217F1" w14:textId="77777777" w:rsidR="00190510" w:rsidRPr="00F9694D" w:rsidRDefault="00190510" w:rsidP="00105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B1D2954" w14:textId="77777777" w:rsidR="00190510" w:rsidRPr="00F9694D" w:rsidRDefault="00190510" w:rsidP="00105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694D">
              <w:rPr>
                <w:rFonts w:cstheme="minorHAnsi"/>
              </w:rPr>
              <w:t>56 (40.9%)</w:t>
            </w:r>
          </w:p>
          <w:p w14:paraId="58C75EDF" w14:textId="77777777" w:rsidR="00190510" w:rsidRPr="00F9694D" w:rsidRDefault="00190510" w:rsidP="00105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694D">
              <w:rPr>
                <w:rFonts w:cstheme="minorHAnsi"/>
              </w:rPr>
              <w:t>81 (59.1%)</w:t>
            </w:r>
          </w:p>
        </w:tc>
        <w:tc>
          <w:tcPr>
            <w:tcW w:w="1260" w:type="dxa"/>
          </w:tcPr>
          <w:p w14:paraId="738F7C62" w14:textId="77777777" w:rsidR="00190510" w:rsidRPr="00F9694D" w:rsidRDefault="00190510" w:rsidP="00105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2A3A09A" w14:textId="217DDF35" w:rsidR="00190510" w:rsidRPr="00F9694D" w:rsidRDefault="00190510" w:rsidP="00105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694D">
              <w:rPr>
                <w:rFonts w:cstheme="minorHAnsi"/>
              </w:rPr>
              <w:t>0.002</w:t>
            </w:r>
          </w:p>
        </w:tc>
      </w:tr>
    </w:tbl>
    <w:p w14:paraId="32AF4A61" w14:textId="77777777" w:rsidR="00C13808" w:rsidRDefault="00C13808" w:rsidP="00190510">
      <w:pPr>
        <w:rPr>
          <w:rFonts w:cstheme="minorHAnsi"/>
          <w:sz w:val="22"/>
          <w:szCs w:val="22"/>
        </w:rPr>
      </w:pPr>
    </w:p>
    <w:p w14:paraId="683C6AFB" w14:textId="77777777" w:rsidR="00C13808" w:rsidRDefault="00C13808" w:rsidP="00190510">
      <w:pPr>
        <w:rPr>
          <w:rFonts w:cstheme="minorHAnsi"/>
          <w:sz w:val="22"/>
          <w:szCs w:val="22"/>
        </w:rPr>
        <w:sectPr w:rsidR="00C13808" w:rsidSect="00081C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1FF310" w14:textId="77777777" w:rsidR="00D614D9" w:rsidRDefault="00027AF2"/>
    <w:sectPr w:rsidR="00D614D9" w:rsidSect="00081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10"/>
    <w:rsid w:val="00027AF2"/>
    <w:rsid w:val="0003536D"/>
    <w:rsid w:val="00081CF8"/>
    <w:rsid w:val="00085EE2"/>
    <w:rsid w:val="00096F63"/>
    <w:rsid w:val="00190510"/>
    <w:rsid w:val="002E5859"/>
    <w:rsid w:val="004B2788"/>
    <w:rsid w:val="00622F90"/>
    <w:rsid w:val="008B2AAD"/>
    <w:rsid w:val="00914FA7"/>
    <w:rsid w:val="00A21658"/>
    <w:rsid w:val="00AB29ED"/>
    <w:rsid w:val="00B65E53"/>
    <w:rsid w:val="00BC0B86"/>
    <w:rsid w:val="00C13808"/>
    <w:rsid w:val="00DA0348"/>
    <w:rsid w:val="00E57268"/>
    <w:rsid w:val="00ED24E1"/>
    <w:rsid w:val="00F44037"/>
    <w:rsid w:val="00F8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39AA"/>
  <w14:defaultImageDpi w14:val="32767"/>
  <w15:chartTrackingRefBased/>
  <w15:docId w15:val="{5593DA11-A1BB-AA46-9BCE-69829F38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0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90510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Hirschhorn</dc:creator>
  <cp:keywords/>
  <dc:description/>
  <cp:lastModifiedBy>Lisa Hirschhorn</cp:lastModifiedBy>
  <cp:revision>5</cp:revision>
  <dcterms:created xsi:type="dcterms:W3CDTF">2020-01-05T19:47:00Z</dcterms:created>
  <dcterms:modified xsi:type="dcterms:W3CDTF">2020-03-29T22:13:00Z</dcterms:modified>
</cp:coreProperties>
</file>