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3B43" w14:textId="6326591B" w:rsidR="0046363D" w:rsidRPr="0046363D" w:rsidRDefault="0046363D" w:rsidP="00463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Figure, </w:t>
      </w:r>
      <w:r w:rsidRPr="007A5671">
        <w:rPr>
          <w:rFonts w:ascii="Arial" w:hAnsi="Arial" w:cs="Arial"/>
          <w:sz w:val="22"/>
          <w:szCs w:val="22"/>
        </w:rPr>
        <w:t>Supplemental Digital Content 1</w:t>
      </w:r>
      <w:r>
        <w:rPr>
          <w:rFonts w:ascii="Arial" w:hAnsi="Arial" w:cs="Arial"/>
          <w:sz w:val="22"/>
          <w:szCs w:val="22"/>
        </w:rPr>
        <w:t xml:space="preserve">, showing </w:t>
      </w:r>
      <w:r>
        <w:rPr>
          <w:rFonts w:ascii="Arial" w:hAnsi="Arial" w:cs="Arial"/>
          <w:iCs/>
          <w:sz w:val="22"/>
          <w:szCs w:val="22"/>
        </w:rPr>
        <w:t>a</w:t>
      </w:r>
      <w:r w:rsidRPr="00657DAD">
        <w:rPr>
          <w:rFonts w:ascii="Arial" w:hAnsi="Arial" w:cs="Arial"/>
          <w:iCs/>
          <w:sz w:val="22"/>
          <w:szCs w:val="22"/>
        </w:rPr>
        <w:t>ttributes, levels, and pictorial examples that were presented in the DCE.</w:t>
      </w:r>
    </w:p>
    <w:p w14:paraId="3C653F19" w14:textId="77777777" w:rsidR="0046363D" w:rsidRDefault="0046363D" w:rsidP="0046363D"/>
    <w:tbl>
      <w:tblPr>
        <w:tblW w:w="908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5"/>
        <w:gridCol w:w="1670"/>
        <w:gridCol w:w="4440"/>
        <w:gridCol w:w="1800"/>
      </w:tblGrid>
      <w:tr w:rsidR="0046363D" w14:paraId="1C75B3BE" w14:textId="77777777" w:rsidTr="00B24918">
        <w:trPr>
          <w:trHeight w:val="272"/>
        </w:trPr>
        <w:tc>
          <w:tcPr>
            <w:tcW w:w="1175" w:type="dxa"/>
          </w:tcPr>
          <w:p w14:paraId="1332800C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670" w:type="dxa"/>
          </w:tcPr>
          <w:p w14:paraId="1366F74C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4440" w:type="dxa"/>
          </w:tcPr>
          <w:p w14:paraId="7029D528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800" w:type="dxa"/>
          </w:tcPr>
          <w:p w14:paraId="0FE3425D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Pictorial Example</w:t>
            </w:r>
          </w:p>
        </w:tc>
      </w:tr>
      <w:tr w:rsidR="0046363D" w14:paraId="541C27F7" w14:textId="77777777" w:rsidTr="00B24918">
        <w:trPr>
          <w:trHeight w:val="602"/>
        </w:trPr>
        <w:tc>
          <w:tcPr>
            <w:tcW w:w="1175" w:type="dxa"/>
            <w:vMerge w:val="restart"/>
          </w:tcPr>
          <w:p w14:paraId="6A7D3E36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Attribute 1:</w:t>
            </w:r>
          </w:p>
        </w:tc>
        <w:tc>
          <w:tcPr>
            <w:tcW w:w="1670" w:type="dxa"/>
            <w:vMerge w:val="restart"/>
          </w:tcPr>
          <w:p w14:paraId="61C894AD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Relationship with Ward 86 clinic team</w:t>
            </w:r>
          </w:p>
        </w:tc>
        <w:tc>
          <w:tcPr>
            <w:tcW w:w="4440" w:type="dxa"/>
          </w:tcPr>
          <w:p w14:paraId="66FCA2BD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providers and staff get to know me as a person</w:t>
            </w:r>
          </w:p>
        </w:tc>
        <w:tc>
          <w:tcPr>
            <w:tcW w:w="1800" w:type="dxa"/>
          </w:tcPr>
          <w:p w14:paraId="04FC0A1A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66A858" wp14:editId="2D553759">
                  <wp:extent cx="711200" cy="471170"/>
                  <wp:effectExtent l="0" t="0" r="0" b="0"/>
                  <wp:docPr id="21" name="image11.jpg" descr="PhotosForDCE_Survey/ProviderKnowsMeAsAPers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PhotosForDCE_Survey/ProviderKnowsMeAsAPerson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82" cy="471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621BB228" w14:textId="77777777" w:rsidTr="00B24918">
        <w:trPr>
          <w:trHeight w:val="333"/>
        </w:trPr>
        <w:tc>
          <w:tcPr>
            <w:tcW w:w="1175" w:type="dxa"/>
            <w:vMerge/>
          </w:tcPr>
          <w:p w14:paraId="57360220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14:paraId="4DFC65D5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66DB7EE8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providers and staff don’t get to know me as a person</w:t>
            </w:r>
          </w:p>
        </w:tc>
        <w:tc>
          <w:tcPr>
            <w:tcW w:w="1800" w:type="dxa"/>
          </w:tcPr>
          <w:p w14:paraId="0DA08504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392314" wp14:editId="6003969F">
                  <wp:extent cx="711200" cy="388620"/>
                  <wp:effectExtent l="0" t="0" r="0" b="5080"/>
                  <wp:docPr id="4" name="image1.jpg" descr="PhotosForDCE_Survey/ProviderDoesNotKnowMeAsAPers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hotosForDCE_Survey/ProviderDoesNotKnowMeAsAPerson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02" cy="388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1A868315" w14:textId="77777777" w:rsidTr="00B24918">
        <w:trPr>
          <w:trHeight w:val="818"/>
        </w:trPr>
        <w:tc>
          <w:tcPr>
            <w:tcW w:w="1175" w:type="dxa"/>
            <w:vMerge w:val="restart"/>
          </w:tcPr>
          <w:p w14:paraId="5B8EA237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Attribute 2: </w:t>
            </w:r>
          </w:p>
        </w:tc>
        <w:tc>
          <w:tcPr>
            <w:tcW w:w="1670" w:type="dxa"/>
            <w:vMerge w:val="restart"/>
          </w:tcPr>
          <w:p w14:paraId="09F1F139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Appointment scheduling for Ward 86 clinic visits </w:t>
            </w:r>
          </w:p>
        </w:tc>
        <w:tc>
          <w:tcPr>
            <w:tcW w:w="4440" w:type="dxa"/>
          </w:tcPr>
          <w:p w14:paraId="21BFD7FF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only scheduled visits</w:t>
            </w:r>
          </w:p>
        </w:tc>
        <w:tc>
          <w:tcPr>
            <w:tcW w:w="1800" w:type="dxa"/>
          </w:tcPr>
          <w:p w14:paraId="57CE25A1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B6423C" wp14:editId="5F179D8F">
                  <wp:extent cx="623888" cy="449199"/>
                  <wp:effectExtent l="0" t="0" r="0" b="0"/>
                  <wp:docPr id="11" name="image3.jpg" descr="PhotosForDCE_Survey/ScheduledVisi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PhotosForDCE_Survey/ScheduledVisits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449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1057DB1D" w14:textId="77777777" w:rsidTr="00B24918">
        <w:trPr>
          <w:trHeight w:val="71"/>
        </w:trPr>
        <w:tc>
          <w:tcPr>
            <w:tcW w:w="1175" w:type="dxa"/>
            <w:vMerge/>
          </w:tcPr>
          <w:p w14:paraId="355F7E31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14:paraId="2B78F52B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5A624484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unscheduled drop-in visits (Monday-Friday afternoon)</w:t>
            </w:r>
          </w:p>
        </w:tc>
        <w:tc>
          <w:tcPr>
            <w:tcW w:w="1800" w:type="dxa"/>
          </w:tcPr>
          <w:p w14:paraId="06EB6A40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0465C5" wp14:editId="4BC102D8">
                  <wp:extent cx="642938" cy="484291"/>
                  <wp:effectExtent l="0" t="0" r="0" b="0"/>
                  <wp:docPr id="24" name="image9.png" descr="../../Screen%20Shot%202018-11-21%20at%203.28.18%20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../../Screen%20Shot%202018-11-21%20at%203.28.18%20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484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261B433D" w14:textId="77777777" w:rsidTr="00B24918">
        <w:trPr>
          <w:trHeight w:val="646"/>
        </w:trPr>
        <w:tc>
          <w:tcPr>
            <w:tcW w:w="1175" w:type="dxa"/>
            <w:vMerge w:val="restart"/>
          </w:tcPr>
          <w:p w14:paraId="157DB46A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Attribute 3:</w:t>
            </w:r>
          </w:p>
        </w:tc>
        <w:tc>
          <w:tcPr>
            <w:tcW w:w="1670" w:type="dxa"/>
            <w:vMerge w:val="restart"/>
          </w:tcPr>
          <w:p w14:paraId="127F07EC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Gift cards for Ward 86 clinic visits</w:t>
            </w:r>
          </w:p>
        </w:tc>
        <w:tc>
          <w:tcPr>
            <w:tcW w:w="4440" w:type="dxa"/>
          </w:tcPr>
          <w:p w14:paraId="2E5FB22A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$10 gift card at the end of clinic visit (limit 1 per week)</w:t>
            </w:r>
          </w:p>
        </w:tc>
        <w:tc>
          <w:tcPr>
            <w:tcW w:w="1800" w:type="dxa"/>
          </w:tcPr>
          <w:p w14:paraId="2842CF66" w14:textId="77777777" w:rsidR="0046363D" w:rsidRDefault="0046363D" w:rsidP="00B24918">
            <w:pPr>
              <w:spacing w:after="240"/>
            </w:pPr>
            <w:r>
              <w:t xml:space="preserve">  </w:t>
            </w:r>
            <w:r>
              <w:rPr>
                <w:noProof/>
              </w:rPr>
              <w:drawing>
                <wp:inline distT="114300" distB="114300" distL="114300" distR="114300" wp14:anchorId="4696EEDC" wp14:editId="27565852">
                  <wp:extent cx="328315" cy="328315"/>
                  <wp:effectExtent l="0" t="0" r="0" b="0"/>
                  <wp:docPr id="28" name="image12.png" descr="Image result for green dollar sign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Image result for green dollar sign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15" cy="328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52ED924E" w14:textId="77777777" w:rsidTr="00B24918">
        <w:trPr>
          <w:trHeight w:val="724"/>
        </w:trPr>
        <w:tc>
          <w:tcPr>
            <w:tcW w:w="1175" w:type="dxa"/>
            <w:vMerge/>
          </w:tcPr>
          <w:p w14:paraId="7EEF4410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14:paraId="3C130FE6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4255CE96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$15 gift card at the end of clinic visit (limit 1 per week)</w:t>
            </w:r>
          </w:p>
        </w:tc>
        <w:tc>
          <w:tcPr>
            <w:tcW w:w="1800" w:type="dxa"/>
          </w:tcPr>
          <w:p w14:paraId="70E316C6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noProof/>
              </w:rPr>
              <w:drawing>
                <wp:inline distT="114300" distB="114300" distL="114300" distR="114300" wp14:anchorId="368718EE" wp14:editId="77D445D0">
                  <wp:extent cx="412982" cy="396125"/>
                  <wp:effectExtent l="0" t="0" r="0" b="0"/>
                  <wp:docPr id="22" name="image8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2" cy="396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0909299B" w14:textId="77777777" w:rsidTr="00B24918">
        <w:trPr>
          <w:trHeight w:val="469"/>
        </w:trPr>
        <w:tc>
          <w:tcPr>
            <w:tcW w:w="1175" w:type="dxa"/>
            <w:vMerge/>
          </w:tcPr>
          <w:p w14:paraId="7F129538" w14:textId="77777777" w:rsidR="0046363D" w:rsidRDefault="0046363D" w:rsidP="00B249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14:paraId="06F39236" w14:textId="77777777" w:rsidR="0046363D" w:rsidRDefault="0046363D" w:rsidP="00B249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493CE7AD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$20 gift card at the end of clinic visit (limit 1 per week)</w:t>
            </w:r>
          </w:p>
        </w:tc>
        <w:tc>
          <w:tcPr>
            <w:tcW w:w="1800" w:type="dxa"/>
          </w:tcPr>
          <w:p w14:paraId="4090AB51" w14:textId="77777777" w:rsidR="0046363D" w:rsidRDefault="0046363D" w:rsidP="00B24918">
            <w:pPr>
              <w:spacing w:after="240"/>
            </w:pPr>
            <w:r>
              <w:rPr>
                <w:noProof/>
              </w:rPr>
              <w:drawing>
                <wp:inline distT="114300" distB="114300" distL="114300" distR="114300" wp14:anchorId="25873739" wp14:editId="4F5E4685">
                  <wp:extent cx="711200" cy="331470"/>
                  <wp:effectExtent l="0" t="0" r="0" b="0"/>
                  <wp:docPr id="25" name="image20.png" descr="A picture containing drawing, foo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01" cy="331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3CDF954E" w14:textId="77777777" w:rsidTr="00B24918">
        <w:trPr>
          <w:trHeight w:val="305"/>
        </w:trPr>
        <w:tc>
          <w:tcPr>
            <w:tcW w:w="1175" w:type="dxa"/>
            <w:vMerge w:val="restart"/>
          </w:tcPr>
          <w:p w14:paraId="3F8DD75B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Attribute 4: </w:t>
            </w:r>
          </w:p>
        </w:tc>
        <w:tc>
          <w:tcPr>
            <w:tcW w:w="1670" w:type="dxa"/>
            <w:vMerge w:val="restart"/>
          </w:tcPr>
          <w:p w14:paraId="3F8B92CE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Level of access to Ward 86 clinic team</w:t>
            </w:r>
          </w:p>
        </w:tc>
        <w:tc>
          <w:tcPr>
            <w:tcW w:w="4440" w:type="dxa"/>
          </w:tcPr>
          <w:p w14:paraId="688BAD05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Through phone calls to the front desk during clinic hours</w:t>
            </w:r>
          </w:p>
        </w:tc>
        <w:tc>
          <w:tcPr>
            <w:tcW w:w="1800" w:type="dxa"/>
          </w:tcPr>
          <w:p w14:paraId="51797DE5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114300" distB="114300" distL="114300" distR="114300" wp14:anchorId="6EC43AB9" wp14:editId="790DC650">
                  <wp:extent cx="366713" cy="366713"/>
                  <wp:effectExtent l="0" t="0" r="0" b="0"/>
                  <wp:docPr id="14" name="image5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5D4851D2" w14:textId="77777777" w:rsidTr="00B24918">
        <w:trPr>
          <w:trHeight w:val="296"/>
        </w:trPr>
        <w:tc>
          <w:tcPr>
            <w:tcW w:w="1175" w:type="dxa"/>
            <w:vMerge/>
          </w:tcPr>
          <w:p w14:paraId="686FA661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14:paraId="1E4EB74C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4CDAB334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 calls directly to a member of your care team during clinic hours</w:t>
            </w:r>
          </w:p>
        </w:tc>
        <w:tc>
          <w:tcPr>
            <w:tcW w:w="1800" w:type="dxa"/>
          </w:tcPr>
          <w:p w14:paraId="7D19AE80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114300" distB="114300" distL="114300" distR="114300" wp14:anchorId="207DD5B0" wp14:editId="167B86B3">
                  <wp:extent cx="528638" cy="528638"/>
                  <wp:effectExtent l="0" t="0" r="0" b="0"/>
                  <wp:docPr id="19" name="image7.png" descr="Image result for care team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Image result for care team ic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4BA45A97" w14:textId="77777777" w:rsidTr="00B24918">
        <w:trPr>
          <w:trHeight w:val="737"/>
        </w:trPr>
        <w:tc>
          <w:tcPr>
            <w:tcW w:w="1175" w:type="dxa"/>
            <w:vMerge w:val="restart"/>
          </w:tcPr>
          <w:p w14:paraId="3A77BFBA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Attribute 5: </w:t>
            </w:r>
          </w:p>
        </w:tc>
        <w:tc>
          <w:tcPr>
            <w:tcW w:w="1670" w:type="dxa"/>
            <w:vMerge w:val="restart"/>
          </w:tcPr>
          <w:p w14:paraId="1F0325A1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Distance from where you stay to the Ward 86 clinic</w:t>
            </w:r>
          </w:p>
        </w:tc>
        <w:tc>
          <w:tcPr>
            <w:tcW w:w="4440" w:type="dxa"/>
          </w:tcPr>
          <w:p w14:paraId="56C749E9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city blocks</w:t>
            </w:r>
          </w:p>
        </w:tc>
        <w:tc>
          <w:tcPr>
            <w:tcW w:w="1800" w:type="dxa"/>
          </w:tcPr>
          <w:p w14:paraId="366B40DE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114300" distB="114300" distL="114300" distR="114300" wp14:anchorId="1BEB38A0" wp14:editId="29E8236D">
                  <wp:extent cx="528320" cy="497433"/>
                  <wp:effectExtent l="0" t="0" r="5080" b="0"/>
                  <wp:docPr id="26" name="image10.png" descr="A picture containing pool ball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84" cy="499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D" w14:paraId="49620D7C" w14:textId="77777777" w:rsidTr="00B24918">
        <w:trPr>
          <w:trHeight w:val="332"/>
        </w:trPr>
        <w:tc>
          <w:tcPr>
            <w:tcW w:w="1175" w:type="dxa"/>
            <w:vMerge/>
          </w:tcPr>
          <w:p w14:paraId="7B3439CE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Merge/>
          </w:tcPr>
          <w:p w14:paraId="1D9A83B5" w14:textId="77777777" w:rsidR="0046363D" w:rsidRDefault="0046363D" w:rsidP="00B2491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0" w:type="dxa"/>
          </w:tcPr>
          <w:p w14:paraId="4BBB7192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 city blocks</w:t>
            </w:r>
          </w:p>
        </w:tc>
        <w:tc>
          <w:tcPr>
            <w:tcW w:w="1800" w:type="dxa"/>
          </w:tcPr>
          <w:p w14:paraId="7100DE6E" w14:textId="77777777" w:rsidR="0046363D" w:rsidRDefault="0046363D" w:rsidP="00B24918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114300" distB="114300" distL="114300" distR="114300" wp14:anchorId="49A3C325" wp14:editId="2A824546">
                  <wp:extent cx="423863" cy="423863"/>
                  <wp:effectExtent l="0" t="0" r="0" b="0"/>
                  <wp:docPr id="23" name="image13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C1AB3" w14:textId="77777777" w:rsidR="0046363D" w:rsidRDefault="0046363D" w:rsidP="0046363D"/>
    <w:p w14:paraId="528917E6" w14:textId="77777777" w:rsidR="0046363D" w:rsidRDefault="0046363D" w:rsidP="0046363D"/>
    <w:p w14:paraId="4924D3EE" w14:textId="0EB8C451" w:rsidR="00B83FE9" w:rsidRDefault="00B83FE9">
      <w:r>
        <w:br w:type="page"/>
      </w:r>
    </w:p>
    <w:p w14:paraId="56299850" w14:textId="77777777" w:rsidR="00B83FE9" w:rsidRPr="00AA68A7" w:rsidRDefault="00B83FE9" w:rsidP="00B83FE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Table, Supplemental Digital Content</w:t>
      </w:r>
      <w:r w:rsidRPr="00AA68A7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, showing</w:t>
      </w:r>
      <w:r w:rsidRPr="00AA68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AA68A7">
        <w:rPr>
          <w:rFonts w:ascii="Arial" w:hAnsi="Arial" w:cs="Arial"/>
          <w:sz w:val="22"/>
          <w:szCs w:val="22"/>
        </w:rPr>
        <w:t xml:space="preserve">ixed </w:t>
      </w:r>
      <w:r>
        <w:rPr>
          <w:rFonts w:ascii="Arial" w:hAnsi="Arial" w:cs="Arial"/>
          <w:sz w:val="22"/>
          <w:szCs w:val="22"/>
        </w:rPr>
        <w:t>l</w:t>
      </w:r>
      <w:r w:rsidRPr="00AA68A7">
        <w:rPr>
          <w:rFonts w:ascii="Arial" w:hAnsi="Arial" w:cs="Arial"/>
          <w:sz w:val="22"/>
          <w:szCs w:val="22"/>
        </w:rPr>
        <w:t xml:space="preserve">ogit </w:t>
      </w:r>
      <w:r>
        <w:rPr>
          <w:rFonts w:ascii="Arial" w:hAnsi="Arial" w:cs="Arial"/>
          <w:sz w:val="22"/>
          <w:szCs w:val="22"/>
        </w:rPr>
        <w:t>r</w:t>
      </w:r>
      <w:r w:rsidRPr="00AA68A7">
        <w:rPr>
          <w:rFonts w:ascii="Arial" w:hAnsi="Arial" w:cs="Arial"/>
          <w:sz w:val="22"/>
          <w:szCs w:val="22"/>
        </w:rPr>
        <w:t xml:space="preserve">egression </w:t>
      </w:r>
      <w:r>
        <w:rPr>
          <w:rFonts w:ascii="Arial" w:hAnsi="Arial" w:cs="Arial"/>
          <w:sz w:val="22"/>
          <w:szCs w:val="22"/>
        </w:rPr>
        <w:t>m</w:t>
      </w:r>
      <w:r w:rsidRPr="00AA68A7">
        <w:rPr>
          <w:rFonts w:ascii="Arial" w:hAnsi="Arial" w:cs="Arial"/>
          <w:sz w:val="22"/>
          <w:szCs w:val="22"/>
        </w:rPr>
        <w:t xml:space="preserve">odel </w:t>
      </w:r>
      <w:r>
        <w:rPr>
          <w:rFonts w:ascii="Arial" w:hAnsi="Arial" w:cs="Arial"/>
          <w:sz w:val="22"/>
          <w:szCs w:val="22"/>
        </w:rPr>
        <w:t>r</w:t>
      </w:r>
      <w:r w:rsidRPr="00AA68A7">
        <w:rPr>
          <w:rFonts w:ascii="Arial" w:hAnsi="Arial" w:cs="Arial"/>
          <w:sz w:val="22"/>
          <w:szCs w:val="22"/>
        </w:rPr>
        <w:t>esults</w:t>
      </w:r>
    </w:p>
    <w:tbl>
      <w:tblPr>
        <w:tblStyle w:val="GridTable3"/>
        <w:tblW w:w="967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72"/>
        <w:gridCol w:w="1825"/>
        <w:gridCol w:w="2099"/>
        <w:gridCol w:w="1278"/>
      </w:tblGrid>
      <w:tr w:rsidR="00B83FE9" w:rsidRPr="00AA68A7" w14:paraId="734BC0C5" w14:textId="77777777" w:rsidTr="00BE1803">
        <w:trPr>
          <w:trHeight w:val="292"/>
        </w:trPr>
        <w:tc>
          <w:tcPr>
            <w:tcW w:w="4472" w:type="dxa"/>
            <w:shd w:val="clear" w:color="auto" w:fill="000000" w:themeFill="text1"/>
          </w:tcPr>
          <w:p w14:paraId="14C524EF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68A7">
              <w:rPr>
                <w:rFonts w:ascii="Arial" w:hAnsi="Arial" w:cs="Arial"/>
                <w:b/>
                <w:sz w:val="19"/>
                <w:szCs w:val="19"/>
              </w:rPr>
              <w:t>Clinic attribute</w:t>
            </w:r>
          </w:p>
        </w:tc>
        <w:tc>
          <w:tcPr>
            <w:tcW w:w="1825" w:type="dxa"/>
            <w:shd w:val="clear" w:color="auto" w:fill="000000" w:themeFill="text1"/>
          </w:tcPr>
          <w:p w14:paraId="6A269F91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68A7">
              <w:rPr>
                <w:rFonts w:ascii="Arial" w:hAnsi="Arial" w:cs="Arial"/>
                <w:b/>
              </w:rPr>
              <w:t>β-coefficient</w:t>
            </w:r>
          </w:p>
        </w:tc>
        <w:tc>
          <w:tcPr>
            <w:tcW w:w="2099" w:type="dxa"/>
            <w:shd w:val="clear" w:color="auto" w:fill="000000" w:themeFill="text1"/>
          </w:tcPr>
          <w:p w14:paraId="66C46719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68A7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278" w:type="dxa"/>
            <w:shd w:val="clear" w:color="auto" w:fill="000000" w:themeFill="text1"/>
          </w:tcPr>
          <w:p w14:paraId="17B419BA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A68A7">
              <w:rPr>
                <w:rFonts w:ascii="Arial" w:hAnsi="Arial" w:cs="Arial"/>
                <w:b/>
                <w:i/>
              </w:rPr>
              <w:t>p</w:t>
            </w:r>
            <w:r w:rsidRPr="00AA68A7">
              <w:rPr>
                <w:rFonts w:ascii="Arial" w:hAnsi="Arial" w:cs="Arial"/>
                <w:b/>
              </w:rPr>
              <w:t>-Value</w:t>
            </w:r>
          </w:p>
        </w:tc>
      </w:tr>
      <w:tr w:rsidR="00B83FE9" w:rsidRPr="00AA68A7" w14:paraId="41CF56FB" w14:textId="77777777" w:rsidTr="00BE1803">
        <w:trPr>
          <w:trHeight w:val="542"/>
        </w:trPr>
        <w:tc>
          <w:tcPr>
            <w:tcW w:w="4472" w:type="dxa"/>
            <w:vAlign w:val="center"/>
          </w:tcPr>
          <w:p w14:paraId="3C2F3B5B" w14:textId="77777777" w:rsidR="00B83FE9" w:rsidRPr="00AA68A7" w:rsidRDefault="00B83FE9" w:rsidP="00BE180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Phone calls directly to care provider versus phone calls to the front desk</w:t>
            </w:r>
          </w:p>
        </w:tc>
        <w:tc>
          <w:tcPr>
            <w:tcW w:w="1825" w:type="dxa"/>
          </w:tcPr>
          <w:p w14:paraId="7B04DA36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099" w:type="dxa"/>
          </w:tcPr>
          <w:p w14:paraId="043446C0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 xml:space="preserve">001, </w:t>
            </w:r>
            <w:r w:rsidRPr="00AA68A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8" w:type="dxa"/>
          </w:tcPr>
          <w:p w14:paraId="648AF469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051</w:t>
            </w:r>
          </w:p>
        </w:tc>
      </w:tr>
      <w:tr w:rsidR="00B83FE9" w:rsidRPr="00AA68A7" w14:paraId="50A8D818" w14:textId="77777777" w:rsidTr="00BE1803">
        <w:trPr>
          <w:trHeight w:val="73"/>
        </w:trPr>
        <w:tc>
          <w:tcPr>
            <w:tcW w:w="4472" w:type="dxa"/>
            <w:shd w:val="clear" w:color="auto" w:fill="F2F2F2" w:themeFill="background1" w:themeFillShade="F2"/>
            <w:vAlign w:val="center"/>
          </w:tcPr>
          <w:p w14:paraId="4A48B82B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Gift Card Amount/clinic visit (per $5)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62CE336B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1B977BFF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30, 0.</w:t>
            </w:r>
            <w:r w:rsidRPr="00AA68A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1D7C9D3C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01</w:t>
            </w:r>
          </w:p>
        </w:tc>
      </w:tr>
      <w:tr w:rsidR="00B83FE9" w:rsidRPr="00AA68A7" w14:paraId="51323E76" w14:textId="77777777" w:rsidTr="00BE1803">
        <w:trPr>
          <w:trHeight w:val="134"/>
        </w:trPr>
        <w:tc>
          <w:tcPr>
            <w:tcW w:w="4472" w:type="dxa"/>
            <w:shd w:val="clear" w:color="auto" w:fill="auto"/>
            <w:vAlign w:val="center"/>
          </w:tcPr>
          <w:p w14:paraId="7876EDA0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20 vs. 2 city blocks to the clinic</w:t>
            </w:r>
          </w:p>
        </w:tc>
        <w:tc>
          <w:tcPr>
            <w:tcW w:w="1825" w:type="dxa"/>
            <w:shd w:val="clear" w:color="auto" w:fill="auto"/>
          </w:tcPr>
          <w:p w14:paraId="05871C53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2099" w:type="dxa"/>
            <w:shd w:val="clear" w:color="auto" w:fill="auto"/>
          </w:tcPr>
          <w:p w14:paraId="2B563FBF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 xml:space="preserve">49, </w:t>
            </w:r>
            <w:r w:rsidRPr="00AA68A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14:paraId="26D84094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0.041</w:t>
            </w:r>
          </w:p>
        </w:tc>
      </w:tr>
      <w:tr w:rsidR="00B83FE9" w:rsidRPr="00AA68A7" w14:paraId="7B1C30E9" w14:textId="77777777" w:rsidTr="00BE1803">
        <w:trPr>
          <w:trHeight w:val="319"/>
        </w:trPr>
        <w:tc>
          <w:tcPr>
            <w:tcW w:w="4472" w:type="dxa"/>
            <w:shd w:val="clear" w:color="auto" w:fill="F2F2F2" w:themeFill="background1" w:themeFillShade="F2"/>
            <w:vAlign w:val="center"/>
          </w:tcPr>
          <w:p w14:paraId="0F9326C3" w14:textId="77777777" w:rsidR="00B83FE9" w:rsidRPr="00AA68A7" w:rsidRDefault="00B83FE9" w:rsidP="00BE180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Patient-centered vs. not patient-centered providers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1B42BDEA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3.80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6A7C80E3" w14:textId="77777777" w:rsidR="00B83FE9" w:rsidRPr="00AA68A7" w:rsidRDefault="00B83FE9" w:rsidP="00BE180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2.57, 5.02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45697E39" w14:textId="77777777" w:rsidR="00B83FE9" w:rsidRPr="00AA68A7" w:rsidRDefault="00B83FE9" w:rsidP="00BE180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0.000</w:t>
            </w:r>
          </w:p>
        </w:tc>
      </w:tr>
      <w:tr w:rsidR="00B83FE9" w:rsidRPr="00AA68A7" w14:paraId="0A16AFF1" w14:textId="77777777" w:rsidTr="00BE1803">
        <w:trPr>
          <w:trHeight w:val="329"/>
        </w:trPr>
        <w:tc>
          <w:tcPr>
            <w:tcW w:w="4472" w:type="dxa"/>
            <w:shd w:val="clear" w:color="auto" w:fill="FFFFFF" w:themeFill="background1"/>
            <w:vAlign w:val="center"/>
          </w:tcPr>
          <w:p w14:paraId="038D638B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Drop-in vs. scheduled appointments</w:t>
            </w:r>
          </w:p>
        </w:tc>
        <w:tc>
          <w:tcPr>
            <w:tcW w:w="1825" w:type="dxa"/>
            <w:shd w:val="clear" w:color="auto" w:fill="FFFFFF" w:themeFill="background1"/>
          </w:tcPr>
          <w:p w14:paraId="62307993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2099" w:type="dxa"/>
            <w:shd w:val="clear" w:color="auto" w:fill="FFFFFF" w:themeFill="background1"/>
          </w:tcPr>
          <w:p w14:paraId="78B4F170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0.85, 1.80</w:t>
            </w:r>
          </w:p>
        </w:tc>
        <w:tc>
          <w:tcPr>
            <w:tcW w:w="1278" w:type="dxa"/>
            <w:shd w:val="clear" w:color="auto" w:fill="FFFFFF" w:themeFill="background1"/>
          </w:tcPr>
          <w:p w14:paraId="509F4B40" w14:textId="77777777" w:rsidR="00B83FE9" w:rsidRPr="00AA68A7" w:rsidRDefault="00B83FE9" w:rsidP="00BE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0.000</w:t>
            </w:r>
          </w:p>
        </w:tc>
      </w:tr>
      <w:tr w:rsidR="00B83FE9" w:rsidRPr="00AA68A7" w14:paraId="728D03A4" w14:textId="77777777" w:rsidTr="00BE1803">
        <w:trPr>
          <w:trHeight w:val="77"/>
        </w:trPr>
        <w:tc>
          <w:tcPr>
            <w:tcW w:w="4472" w:type="dxa"/>
          </w:tcPr>
          <w:p w14:paraId="2368744A" w14:textId="77777777" w:rsidR="00B83FE9" w:rsidRPr="00AA68A7" w:rsidRDefault="00B83FE9" w:rsidP="00BE180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>Model specification</w:t>
            </w:r>
          </w:p>
        </w:tc>
        <w:tc>
          <w:tcPr>
            <w:tcW w:w="5202" w:type="dxa"/>
            <w:gridSpan w:val="3"/>
          </w:tcPr>
          <w:p w14:paraId="7941F626" w14:textId="77777777" w:rsidR="00B83FE9" w:rsidRPr="00AA68A7" w:rsidRDefault="00B83FE9" w:rsidP="00BE180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AA68A7">
              <w:rPr>
                <w:rFonts w:ascii="Arial" w:hAnsi="Arial" w:cs="Arial"/>
              </w:rPr>
              <w:t xml:space="preserve">Log likelihood = -208.4213; </w:t>
            </w:r>
            <w:proofErr w:type="spellStart"/>
            <w:r w:rsidRPr="00AA68A7">
              <w:rPr>
                <w:rFonts w:ascii="Arial" w:hAnsi="Arial" w:cs="Arial"/>
              </w:rPr>
              <w:t>Prob</w:t>
            </w:r>
            <w:proofErr w:type="spellEnd"/>
            <w:r w:rsidRPr="00AA68A7">
              <w:rPr>
                <w:rFonts w:ascii="Arial" w:hAnsi="Arial" w:cs="Arial"/>
              </w:rPr>
              <w:t xml:space="preserve"> &gt; chi-squared = 0.000; Wald chi-squared (7) = 77.43</w:t>
            </w:r>
          </w:p>
        </w:tc>
      </w:tr>
    </w:tbl>
    <w:p w14:paraId="26D1A3E4" w14:textId="77777777" w:rsidR="00B83FE9" w:rsidRPr="00AA68A7" w:rsidRDefault="00B83FE9" w:rsidP="00B83FE9">
      <w:pPr>
        <w:rPr>
          <w:rFonts w:ascii="Arial" w:hAnsi="Arial" w:cs="Arial"/>
        </w:rPr>
      </w:pPr>
      <w:r w:rsidRPr="00AA68A7">
        <w:rPr>
          <w:rFonts w:ascii="Arial" w:hAnsi="Arial" w:cs="Arial"/>
        </w:rPr>
        <w:t xml:space="preserve">The </w:t>
      </w:r>
      <w:r w:rsidRPr="00AA68A7">
        <w:rPr>
          <w:rFonts w:ascii="Arial" w:hAnsi="Arial" w:cs="Arial"/>
          <w:b/>
          <w:color w:val="202020"/>
          <w:highlight w:val="white"/>
        </w:rPr>
        <w:t>β</w:t>
      </w:r>
      <w:r w:rsidRPr="00AA68A7">
        <w:rPr>
          <w:rFonts w:ascii="Arial" w:hAnsi="Arial" w:cs="Arial"/>
        </w:rPr>
        <w:t xml:space="preserve">-coefficient represents relative utility; positive values represent positive preferences. </w:t>
      </w:r>
    </w:p>
    <w:p w14:paraId="5389184D" w14:textId="77777777" w:rsidR="00B83FE9" w:rsidRDefault="00B83FE9" w:rsidP="00B83FE9"/>
    <w:p w14:paraId="4D761DD6" w14:textId="77777777" w:rsidR="00B83FE9" w:rsidRDefault="00B83FE9" w:rsidP="00B83FE9"/>
    <w:p w14:paraId="61500701" w14:textId="77777777" w:rsidR="0046363D" w:rsidRDefault="0046363D">
      <w:bookmarkStart w:id="0" w:name="_GoBack"/>
      <w:bookmarkEnd w:id="0"/>
    </w:p>
    <w:sectPr w:rsidR="0046363D" w:rsidSect="004A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3D"/>
    <w:rsid w:val="0046363D"/>
    <w:rsid w:val="004A03E3"/>
    <w:rsid w:val="00AC012B"/>
    <w:rsid w:val="00B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E45C"/>
  <w15:chartTrackingRefBased/>
  <w15:docId w15:val="{22442E56-B294-0843-9906-FC5D7184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">
    <w:name w:val="Grid Table 3"/>
    <w:basedOn w:val="TableNormal"/>
    <w:uiPriority w:val="48"/>
    <w:rsid w:val="00B83FE9"/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Madellena</dc:creator>
  <cp:keywords/>
  <dc:description/>
  <cp:lastModifiedBy>Laura Anderson</cp:lastModifiedBy>
  <cp:revision>2</cp:revision>
  <dcterms:created xsi:type="dcterms:W3CDTF">2020-08-07T17:26:00Z</dcterms:created>
  <dcterms:modified xsi:type="dcterms:W3CDTF">2020-08-07T17:26:00Z</dcterms:modified>
</cp:coreProperties>
</file>