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2" w:type="dxa"/>
        <w:tblLook w:val="04A0" w:firstRow="1" w:lastRow="0" w:firstColumn="1" w:lastColumn="0" w:noHBand="0" w:noVBand="1"/>
      </w:tblPr>
      <w:tblGrid>
        <w:gridCol w:w="262"/>
        <w:gridCol w:w="4075"/>
        <w:gridCol w:w="776"/>
        <w:gridCol w:w="767"/>
        <w:gridCol w:w="698"/>
        <w:gridCol w:w="692"/>
        <w:gridCol w:w="262"/>
        <w:gridCol w:w="44"/>
        <w:gridCol w:w="696"/>
        <w:gridCol w:w="44"/>
        <w:gridCol w:w="648"/>
        <w:gridCol w:w="44"/>
        <w:gridCol w:w="654"/>
        <w:gridCol w:w="44"/>
        <w:gridCol w:w="648"/>
        <w:gridCol w:w="44"/>
      </w:tblGrid>
      <w:tr w:rsidR="00296085" w:rsidRPr="00580F1D" w:rsidTr="00DD5A32">
        <w:trPr>
          <w:gridAfter w:val="1"/>
          <w:wAfter w:w="44" w:type="dxa"/>
          <w:trHeight w:val="285"/>
        </w:trPr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 w:type="column"/>
            </w:r>
            <w:r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Appendix 1. Breakdown of Baseline Relationship Characteristics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85" w:rsidRPr="00580F1D" w:rsidTr="00DD5A32">
        <w:trPr>
          <w:trHeight w:val="803"/>
        </w:trPr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1F3C5C" w:rsidP="007C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Female Cases</w:t>
            </w:r>
            <w:r w:rsidR="00296085"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(N=90)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1F3C5C" w:rsidP="007C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Female Controls</w:t>
            </w:r>
            <w:r w:rsidR="00296085"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(N=47)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1F3C5C" w:rsidP="007C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Male Cases</w:t>
            </w:r>
            <w:r w:rsidR="00296085"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(N=90)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1F3C5C" w:rsidP="007C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Male Controls</w:t>
            </w:r>
            <w:r w:rsidR="00296085"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(N=46)</w:t>
            </w:r>
          </w:p>
        </w:tc>
      </w:tr>
      <w:tr w:rsidR="00296085" w:rsidRPr="00580F1D" w:rsidTr="00DD5A32">
        <w:trPr>
          <w:trHeight w:val="375"/>
        </w:trPr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Mean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Mean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Mean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Mean 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(SD)</w:t>
            </w:r>
          </w:p>
        </w:tc>
      </w:tr>
      <w:tr w:rsidR="00296085" w:rsidRPr="00580F1D" w:rsidTr="00DD5A32">
        <w:trPr>
          <w:trHeight w:val="293"/>
        </w:trPr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Commitment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85" w:rsidRPr="00580F1D" w:rsidTr="00DD5A32">
        <w:trPr>
          <w:trHeight w:val="33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</w:t>
            </w: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My relationship with my partner is permanent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(0.77)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(0.64)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(0.56)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(0.51)</w:t>
            </w:r>
          </w:p>
        </w:tc>
      </w:tr>
      <w:tr w:rsidR="00296085" w:rsidRPr="00580F1D" w:rsidTr="00DD5A32">
        <w:trPr>
          <w:trHeight w:val="323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 I am certain of my love for my partner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(0.60)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(0.46)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(0.46)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(0.31)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 I have decided that I love my partner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(0.52)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(0.46)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(0.35)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(0.34)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 I am committed to my relationship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(0.50)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(0.46)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(0.43)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(0.31)</w:t>
            </w:r>
          </w:p>
        </w:tc>
      </w:tr>
      <w:tr w:rsidR="00296085" w:rsidRPr="00580F1D" w:rsidTr="00DD5A32">
        <w:trPr>
          <w:trHeight w:val="323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 I believe my relationship is stable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(0.73)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(0.61)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(0.50)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(0.34)</w:t>
            </w:r>
          </w:p>
        </w:tc>
      </w:tr>
      <w:tr w:rsidR="00296085" w:rsidRPr="00580F1D" w:rsidTr="00DD5A32">
        <w:trPr>
          <w:trHeight w:val="278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 I expect to love my partner for the rest of my life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(0.67)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(0.65)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(0.45)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(0.50)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 I cannot imagine ending my relationship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(0.88)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(0.65)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(0.94)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(0.50)</w:t>
            </w:r>
          </w:p>
        </w:tc>
      </w:tr>
      <w:tr w:rsidR="00296085" w:rsidRPr="00580F1D" w:rsidTr="00DD5A32">
        <w:trPr>
          <w:trHeight w:val="293"/>
        </w:trPr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Intimacy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1. </w:t>
            </w: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 partner and I have a mutual understanding of each other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(0.98)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(0.65)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(1.06)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(0.53)</w:t>
            </w: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 My partner gives me considerable emotional support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(0.99)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(0.61)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(0.84)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(0.69)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 My partner is able to count on 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(0.67)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(0.50)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(0.54)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(0.34)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 I am emotionally close to my partner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(0.89)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(0.80)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(0.33)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(0.34)</w:t>
            </w: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 I give my partner considerable emotional support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(0.55)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(0.50)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(0.34)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(0.34)</w:t>
            </w:r>
          </w:p>
        </w:tc>
      </w:tr>
      <w:tr w:rsidR="00296085" w:rsidRPr="00580F1D" w:rsidTr="00DD5A32">
        <w:trPr>
          <w:trHeight w:val="293"/>
        </w:trPr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Trust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85" w:rsidRPr="00580F1D" w:rsidTr="00DD5A32">
        <w:trPr>
          <w:trHeight w:val="353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 My partner is interested in his/her own welfare*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(1.28)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(1.20)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(1.60)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(1.39)</w:t>
            </w: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 There are times when my partner cannot be trusted*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(1.23)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(1.03)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(1.57)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(0.54)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 My partner is honest with 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(1.12)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(0.99)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(1.52)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(0.78)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 I can trust my partner completely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(1.10)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(0.81)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(1.34)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(0.65)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 My partner is sincere in his/her promises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(1.13)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(0.81)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(1.16)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(0.64)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 My partner does not consider me enough*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(1.28)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(1.20)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(1.78)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(1.75)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 My partner treats me fairly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(1.22)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(0.97)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(1.18)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(0.75)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 I can count on my partner to help 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(0.96)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(0.61)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(1.01)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(0.65)</w:t>
            </w:r>
          </w:p>
        </w:tc>
      </w:tr>
      <w:tr w:rsidR="00296085" w:rsidRPr="00580F1D" w:rsidTr="00DD5A32">
        <w:trPr>
          <w:trHeight w:val="293"/>
        </w:trPr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Satisfaction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 How happy are you in your relationship?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(0.57)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(0.25)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(0.68)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(0.15)</w:t>
            </w: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2. How warm and comfortable is your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elationship?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(0.76)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(0.62)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(0.75)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(0.42)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 How rewarding is your relationship?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(0.64)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(0.54)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(0.62)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(0.46)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 How satisfied are you with your relationship?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(0.72)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(0.54)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(0.60)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(0.42)</w:t>
            </w:r>
          </w:p>
        </w:tc>
      </w:tr>
      <w:tr w:rsidR="00296085" w:rsidRPr="00580F1D" w:rsidTr="00DD5A32">
        <w:trPr>
          <w:trHeight w:val="293"/>
        </w:trPr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When issues arise, we try to discuss them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(0.42)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(0.48)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(0.73)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(0.42)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When issues arise, we share our feelings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(0.41)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(0.50)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(0.71)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(0.43)</w:t>
            </w: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When issues arise, we talk about solutions and compromises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(0.44)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(0.51)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(0.62)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(0.57)</w:t>
            </w:r>
          </w:p>
        </w:tc>
      </w:tr>
      <w:tr w:rsidR="00296085" w:rsidRPr="00580F1D" w:rsidTr="00DD5A32">
        <w:trPr>
          <w:trHeight w:val="293"/>
        </w:trPr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HIV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</w:t>
            </w:r>
            <w:r w:rsidRPr="00580F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ommunication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 Had a conversation about HIV prevention?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(0.47)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(0.43)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(0.45)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(0.38)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 Initiated a conversation about condom use?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(0.50)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(0.51)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(0.47)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(0.47)</w:t>
            </w: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 Had a partner who in</w:t>
            </w:r>
            <w:r w:rsidR="00DD5A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tiated a conversation about condom use?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(0.50)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(0.50)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(0.49)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(0.47)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 Discussed your outside sexual partners?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(0.21)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(0.00)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(0.40)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(0.15)</w:t>
            </w: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 Discussed your partner's outside sexual partners?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(0.21)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(0.00)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(0.37)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(0.25)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 Requested sex from your part</w:t>
            </w:r>
            <w:r w:rsidR="00DD5A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er?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(0.45)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(0.40)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(0.21)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(0.00)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 Had a part</w:t>
            </w:r>
            <w:r w:rsidR="00DD5A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</w:t>
            </w: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er request sex from you?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(0.11)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(0.00)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(0.35)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(0.21)</w:t>
            </w: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 Discussed male circumcision with your partner?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(0.49)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(0.50)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(0.50)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(0.49)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 Discussed family planning with your partner?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(0.40)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(0.28)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(0.37)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(0.25)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 Had your partner remind</w:t>
            </w:r>
            <w:r w:rsidR="001F3C5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</w:t>
            </w: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you to take ART?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(0.51)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(0.50)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 Had your partner urge you to attend a clinic for HIV-related problem?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(0.47)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(0.15)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(0.37)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(0.15)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sz w:val="20"/>
                <w:szCs w:val="20"/>
              </w:rPr>
              <w:t>12. Discussed PMTCT with your partner?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sz w:val="20"/>
                <w:szCs w:val="20"/>
              </w:rPr>
              <w:t>0.63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sz w:val="20"/>
                <w:szCs w:val="20"/>
              </w:rPr>
              <w:t>(0.48)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sz w:val="20"/>
                <w:szCs w:val="20"/>
              </w:rPr>
              <w:t>0.36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sz w:val="20"/>
                <w:szCs w:val="20"/>
              </w:rPr>
              <w:t>(0.49)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sz w:val="20"/>
                <w:szCs w:val="20"/>
              </w:rPr>
              <w:t>0.30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sz w:val="20"/>
                <w:szCs w:val="20"/>
              </w:rPr>
              <w:t>(0.46)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sz w:val="20"/>
                <w:szCs w:val="20"/>
              </w:rPr>
              <w:t>0.13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sz w:val="20"/>
                <w:szCs w:val="20"/>
              </w:rPr>
              <w:t>(0.34)</w:t>
            </w: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 Discussed what HIV means for your health with your partner?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(0.45)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(0.49)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(0.50)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(0.49)</w:t>
            </w:r>
          </w:p>
        </w:tc>
      </w:tr>
      <w:tr w:rsidR="00296085" w:rsidRPr="00580F1D" w:rsidTr="00DD5A32">
        <w:trPr>
          <w:trHeight w:val="293"/>
        </w:trPr>
        <w:tc>
          <w:tcPr>
            <w:tcW w:w="4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Relationship Power, mean (SD)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 My partner will get violent if I ask to use a condom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(0.59)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(0.88)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(1.04)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(1.35)</w:t>
            </w: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 My partner will get angry if I ask to use a condom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(0.58)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(0.83)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(1.01)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(1.31)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 We generally do what my partner wishes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(0.82)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(0.74)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(1.26)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(0.99)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 My partner controls what I wear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(0.63)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(0.60)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(1.09)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(0.86)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 When we are together, I am usually quiet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(0.79)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(0.71)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(1.16)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3.28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(0.93)</w:t>
            </w: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 My partner makes most of the important decisions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(0.80)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(0.79)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(1.17)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(0.78)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 My partner controls who I spend time with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(0.69)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(0.68)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(1.18)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(1.14)</w:t>
            </w: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 My partner will think I have other partners if I ask to use a condom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(0.70)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(0.86)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(1.34)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(1.34)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 I feel trapped in my relationship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(0.88)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(0.82)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(1.17)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(1.33)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 My partner does what he/she wants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(0.85)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(0.87)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(1.17)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(1.09)</w:t>
            </w: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 My partner is not as committed to me as I am to him/her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(0.87)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(0.90)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1.97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(1.14)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(1.23)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 My partner will usually get his/her way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(0.71)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(0.60)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2.73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(1.22)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(1.05)</w:t>
            </w: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 My partner gets more from our relationship that I do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(0.70)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(0.60)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(1.18)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(1.04)</w:t>
            </w:r>
          </w:p>
        </w:tc>
      </w:tr>
      <w:tr w:rsidR="00296085" w:rsidRPr="00580F1D" w:rsidTr="00DD5A32">
        <w:trPr>
          <w:trHeight w:val="285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 My partner always wants to know where I am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(0.68)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(0.64)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(0.92)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(0.98)</w:t>
            </w:r>
          </w:p>
        </w:tc>
      </w:tr>
      <w:tr w:rsidR="00296085" w:rsidRPr="00580F1D" w:rsidTr="00DD5A32">
        <w:trPr>
          <w:trHeight w:val="525"/>
        </w:trPr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 My partner may be having sex with someone else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(0.78)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(0.66)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(1.19)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0F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(1.01)</w:t>
            </w:r>
          </w:p>
        </w:tc>
      </w:tr>
      <w:tr w:rsidR="00296085" w:rsidRPr="00580F1D" w:rsidTr="007C2DD0">
        <w:trPr>
          <w:trHeight w:val="930"/>
        </w:trPr>
        <w:tc>
          <w:tcPr>
            <w:tcW w:w="103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085" w:rsidRPr="00580F1D" w:rsidRDefault="00296085" w:rsidP="007C2DD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580F1D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lastRenderedPageBreak/>
              <w:t xml:space="preserve">Commitment: </w:t>
            </w:r>
            <w:r w:rsidRPr="00580F1D">
              <w:rPr>
                <w:rFonts w:ascii="Calibri" w:eastAsia="Times New Roman" w:hAnsi="Calibri" w:cs="Times New Roman"/>
                <w:sz w:val="16"/>
                <w:szCs w:val="16"/>
              </w:rPr>
              <w:t>Questions evaluated on a 5-point Likert scale where 5 demonstrated commitment to maintaining partnership</w:t>
            </w:r>
            <w:r w:rsidRPr="00580F1D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 w:rsidRPr="00580F1D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Intimacy: </w:t>
            </w:r>
            <w:r w:rsidRPr="00580F1D">
              <w:rPr>
                <w:rFonts w:ascii="Calibri" w:eastAsia="Times New Roman" w:hAnsi="Calibri" w:cs="Times New Roman"/>
                <w:sz w:val="16"/>
                <w:szCs w:val="16"/>
              </w:rPr>
              <w:t xml:space="preserve">Questions evaluated on a 5-point Likert scale where 5 indicated strong feelings of closeness and connectedness to their partner                                        </w:t>
            </w:r>
            <w:r w:rsidRPr="00580F1D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Trust: </w:t>
            </w:r>
            <w:r w:rsidRPr="00580F1D">
              <w:rPr>
                <w:rFonts w:ascii="Calibri" w:eastAsia="Times New Roman" w:hAnsi="Calibri" w:cs="Times New Roman"/>
                <w:sz w:val="16"/>
                <w:szCs w:val="16"/>
              </w:rPr>
              <w:t>Questions evaluated on a 5-point Likert scale where 5 demonstrated high levels of trust in their partner. Questions with a * were evaluated on a 5-point Likert scale where 5 demonstrated low levels of trust in their partner; these scores were then reverse coded so that 5 indicated high levels of trust in their partner.</w:t>
            </w:r>
            <w:r w:rsidRPr="00580F1D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br/>
              <w:t xml:space="preserve">Satisfaction: 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Questions</w:t>
            </w:r>
            <w:r w:rsidRPr="00580F1D">
              <w:rPr>
                <w:rFonts w:ascii="Calibri" w:eastAsia="Times New Roman" w:hAnsi="Calibri" w:cs="Times New Roman"/>
                <w:sz w:val="16"/>
                <w:szCs w:val="16"/>
              </w:rPr>
              <w:t xml:space="preserve"> evaluated on a 5-point Likert scale where 5 showed strong levels of satisfaction with their relationship</w:t>
            </w:r>
            <w:r w:rsidRPr="00580F1D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 w:rsidRPr="00580F1D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Communication:</w:t>
            </w:r>
            <w:r w:rsidRPr="00580F1D">
              <w:rPr>
                <w:rFonts w:ascii="Calibri" w:eastAsia="Times New Roman" w:hAnsi="Calibri" w:cs="Times New Roman"/>
                <w:sz w:val="16"/>
                <w:szCs w:val="16"/>
              </w:rPr>
              <w:t xml:space="preserve"> Questions evaluated on a 4-point Likert scale where 4 indicated a greater likelihood of using positive communication patterns with their partner</w:t>
            </w:r>
            <w:r w:rsidRPr="00580F1D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 w:rsidRPr="00580F1D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HIV Communication: </w:t>
            </w:r>
            <w:r w:rsidRPr="00580F1D">
              <w:rPr>
                <w:rFonts w:ascii="Calibri" w:eastAsia="Times New Roman" w:hAnsi="Calibri" w:cs="Times New Roman"/>
                <w:sz w:val="16"/>
                <w:szCs w:val="16"/>
              </w:rPr>
              <w:t>Questions evaluated on a binary 0-1 scale where 1 showed communication about HIV topics with their partner</w:t>
            </w:r>
            <w:r w:rsidRPr="00580F1D">
              <w:rPr>
                <w:rFonts w:ascii="Calibri" w:eastAsia="Times New Roman" w:hAnsi="Calibri" w:cs="Times New Roman"/>
                <w:sz w:val="16"/>
                <w:szCs w:val="16"/>
              </w:rPr>
              <w:br/>
            </w:r>
            <w:r w:rsidRPr="00580F1D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Power: </w:t>
            </w:r>
            <w:r w:rsidRPr="00580F1D">
              <w:rPr>
                <w:rFonts w:ascii="Calibri" w:eastAsia="Times New Roman" w:hAnsi="Calibri" w:cs="Times New Roman"/>
                <w:sz w:val="16"/>
                <w:szCs w:val="16"/>
              </w:rPr>
              <w:t>Questions evaluated on a 4-point Likert scale where 4 demonstrated high power in their relationship</w:t>
            </w:r>
          </w:p>
        </w:tc>
      </w:tr>
    </w:tbl>
    <w:p w:rsidR="00BD7026" w:rsidRDefault="00BD7026"/>
    <w:p w:rsidR="00BD7026" w:rsidRDefault="00BD7026">
      <w:pPr>
        <w:sectPr w:rsidR="00BD70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2480"/>
        <w:gridCol w:w="680"/>
        <w:gridCol w:w="591"/>
        <w:gridCol w:w="266"/>
        <w:gridCol w:w="680"/>
        <w:gridCol w:w="591"/>
        <w:gridCol w:w="266"/>
        <w:gridCol w:w="680"/>
        <w:gridCol w:w="591"/>
        <w:gridCol w:w="266"/>
        <w:gridCol w:w="680"/>
        <w:gridCol w:w="591"/>
        <w:gridCol w:w="262"/>
        <w:gridCol w:w="1260"/>
        <w:gridCol w:w="1260"/>
      </w:tblGrid>
      <w:tr w:rsidR="00BD7026" w:rsidRPr="00CB2F75" w:rsidTr="00643B95">
        <w:trPr>
          <w:trHeight w:val="285"/>
        </w:trPr>
        <w:tc>
          <w:tcPr>
            <w:tcW w:w="7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lastRenderedPageBreak/>
              <w:t>Appendix 2. Individual-level Relationship Characteristics before and after CHTC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026" w:rsidRPr="00CB2F75" w:rsidTr="00643B95">
        <w:trPr>
          <w:trHeight w:val="1050"/>
        </w:trPr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F+ females</w:t>
            </w:r>
            <w:r w:rsidRPr="00CB2F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(N=90)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F- females </w:t>
            </w:r>
            <w:r w:rsidRPr="00CB2F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(N=47)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F+ males</w:t>
            </w:r>
            <w:r w:rsidRPr="00CB2F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(N=90)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F- males</w:t>
            </w:r>
            <w:r w:rsidRPr="00CB2F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(N=46)*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Difference between F+ couples and F- couples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Couple d</w:t>
            </w:r>
            <w:r w:rsidRPr="00CB2F7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ifference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</w:t>
            </w:r>
            <w:r w:rsidRPr="00CB2F7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pre/post CHTC</w:t>
            </w:r>
            <w:r w:rsidRPr="00CB2F7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br/>
              <w:t>(N=273)</w:t>
            </w:r>
          </w:p>
        </w:tc>
      </w:tr>
      <w:tr w:rsidR="00BD7026" w:rsidRPr="00CB2F75" w:rsidTr="00643B95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Pre CHTC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p-value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p-value</w:t>
            </w:r>
          </w:p>
        </w:tc>
      </w:tr>
      <w:tr w:rsidR="00BD7026" w:rsidRPr="00CB2F75" w:rsidTr="00643B95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Commitment (Max=5)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026" w:rsidRPr="00CB2F75" w:rsidTr="00643B95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Intimacy (Max=5)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4.8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(0.3)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026" w:rsidRPr="00CB2F75" w:rsidTr="00643B95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Trust (Max=40)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(8.0)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(6.1)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(8.0)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35.1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(4.1)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&lt; 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026" w:rsidRPr="00CB2F75" w:rsidTr="00643B95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Satisfaction (Max=20)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(2.5)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(1.8)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(2.2)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15.3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(1.1)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&lt; 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026" w:rsidRPr="00CB2F75" w:rsidTr="00643B95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Communication (Max=12)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(1.1)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(1.4)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(1.6)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(1.2)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&lt; 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026" w:rsidRPr="00CB2F75" w:rsidTr="00643B95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HIV Communication (Max=1)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(0.2)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(0.2)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(0.2)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(0.1)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0.06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026" w:rsidRPr="00CB2F75" w:rsidTr="00643B95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Relationship power (Max=4)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D7026" w:rsidRPr="00CB2F75" w:rsidTr="00643B95">
        <w:trPr>
          <w:trHeight w:val="31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Post CHTC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p-value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p-value</w:t>
            </w:r>
          </w:p>
        </w:tc>
      </w:tr>
      <w:tr w:rsidR="00BD7026" w:rsidRPr="00CB2F75" w:rsidTr="00643B95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Commitment (Max=5)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&lt; 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</w:tr>
      <w:tr w:rsidR="00BD7026" w:rsidRPr="00CB2F75" w:rsidTr="00643B95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Intimacy (Max=5)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(0.8)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(0.7)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(0.4)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0.002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</w:tr>
      <w:tr w:rsidR="00BD7026" w:rsidRPr="00CB2F75" w:rsidTr="00643B95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Trust (Max=40)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(7.5)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(5.0)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(7.2)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(5.1)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0.02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0.006</w:t>
            </w:r>
          </w:p>
        </w:tc>
      </w:tr>
      <w:tr w:rsidR="00BD7026" w:rsidRPr="00CB2F75" w:rsidTr="00643B95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Satisfaction (Max=20)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(2.6)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(1.5)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(2.2)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(2.2)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&lt; 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</w:tr>
      <w:tr w:rsidR="00BD7026" w:rsidRPr="00CB2F75" w:rsidTr="00643B95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Communication (Max=12)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(1.6)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(1.4)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(1.5)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(1.3)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&lt; 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0.03</w:t>
            </w:r>
          </w:p>
        </w:tc>
      </w:tr>
      <w:tr w:rsidR="00BD7026" w:rsidRPr="00CB2F75" w:rsidTr="00643B95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HIV Communication (Max=1)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(0.2)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(0.1)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(0.2)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(0.1)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&lt;0.001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&lt; 0.001</w:t>
            </w:r>
          </w:p>
        </w:tc>
      </w:tr>
      <w:tr w:rsidR="00BD7026" w:rsidRPr="00CB2F75" w:rsidTr="00643B95">
        <w:trPr>
          <w:trHeight w:val="28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Relationship power (Max=4)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0.04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&lt; 0.001</w:t>
            </w:r>
          </w:p>
        </w:tc>
      </w:tr>
      <w:tr w:rsidR="00BD7026" w:rsidRPr="00CB2F75" w:rsidTr="00643B95">
        <w:trPr>
          <w:trHeight w:val="285"/>
        </w:trPr>
        <w:tc>
          <w:tcPr>
            <w:tcW w:w="105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SD=standard deviation</w:t>
            </w:r>
          </w:p>
        </w:tc>
      </w:tr>
      <w:tr w:rsidR="00BD7026" w:rsidRPr="00CB2F75" w:rsidTr="00643B95">
        <w:trPr>
          <w:trHeight w:val="81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026" w:rsidRPr="00CB2F75" w:rsidRDefault="00BD7026" w:rsidP="00643B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Differences between F+ women and men, and F- women and men, w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ere examined using t-tests and W</w:t>
            </w: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>ilcoxon rank sum tests as 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ppropriate. Paired t-tests and W</w:t>
            </w:r>
            <w:r w:rsidRPr="00CB2F75">
              <w:rPr>
                <w:rFonts w:ascii="Calibri" w:eastAsia="Times New Roman" w:hAnsi="Calibri" w:cs="Times New Roman"/>
                <w:sz w:val="20"/>
                <w:szCs w:val="20"/>
              </w:rPr>
              <w:t xml:space="preserve">ilcoxon signed rank tests were used to examine individual-level changes before and after CHTC. </w:t>
            </w:r>
          </w:p>
        </w:tc>
      </w:tr>
    </w:tbl>
    <w:p w:rsidR="00BD7026" w:rsidRDefault="00BD7026" w:rsidP="00BD7026"/>
    <w:p w:rsidR="009D31AE" w:rsidRDefault="00BD7026">
      <w:bookmarkStart w:id="0" w:name="_GoBack"/>
      <w:bookmarkEnd w:id="0"/>
    </w:p>
    <w:sectPr w:rsidR="009D31AE" w:rsidSect="00CB2F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85"/>
    <w:rsid w:val="001F3C5C"/>
    <w:rsid w:val="00296085"/>
    <w:rsid w:val="00BD7026"/>
    <w:rsid w:val="00DC042A"/>
    <w:rsid w:val="00DD5A32"/>
    <w:rsid w:val="00E1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85AC6-B62C-44D2-8336-7A70657D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Laura Anderson</cp:lastModifiedBy>
  <cp:revision>2</cp:revision>
  <dcterms:created xsi:type="dcterms:W3CDTF">2017-02-17T19:39:00Z</dcterms:created>
  <dcterms:modified xsi:type="dcterms:W3CDTF">2017-02-17T19:39:00Z</dcterms:modified>
</cp:coreProperties>
</file>