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671049" w14:textId="77777777" w:rsidR="00093865" w:rsidRDefault="00093865" w:rsidP="00093865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Supplemental Figures:</w:t>
      </w:r>
    </w:p>
    <w:p w14:paraId="03E8B530" w14:textId="77777777" w:rsidR="00093865" w:rsidRPr="008560E8" w:rsidRDefault="00093865" w:rsidP="00093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Supp. </w:t>
      </w:r>
      <w:r w:rsidRPr="008560E8">
        <w:rPr>
          <w:rFonts w:ascii="Times New Roman" w:hAnsi="Times New Roman" w:cs="Times New Roman"/>
          <w:noProof/>
          <w:sz w:val="24"/>
          <w:szCs w:val="24"/>
        </w:rPr>
        <w:t xml:space="preserve">Figure </w:t>
      </w:r>
      <w:r>
        <w:rPr>
          <w:rFonts w:ascii="Times New Roman" w:hAnsi="Times New Roman" w:cs="Times New Roman"/>
          <w:noProof/>
          <w:sz w:val="24"/>
          <w:szCs w:val="24"/>
        </w:rPr>
        <w:t>1</w:t>
      </w:r>
      <w:r w:rsidRPr="008560E8">
        <w:rPr>
          <w:rFonts w:ascii="Times New Roman" w:hAnsi="Times New Roman" w:cs="Times New Roman"/>
          <w:noProof/>
          <w:sz w:val="24"/>
          <w:szCs w:val="24"/>
        </w:rPr>
        <w:t>a: Estimated Age-Specific Incidence of HIV for 15-29 year olds, by Country and Estimation Method,</w:t>
      </w:r>
      <w:r w:rsidRPr="008560E8">
        <w:rPr>
          <w:rFonts w:ascii="Times New Roman" w:hAnsi="Times New Roman" w:cs="Times New Roman"/>
          <w:sz w:val="24"/>
          <w:szCs w:val="24"/>
        </w:rPr>
        <w:t xml:space="preserve"> Population-Based HIV Impact Assessments, 2015-19</w:t>
      </w:r>
    </w:p>
    <w:p w14:paraId="117B9ECC" w14:textId="77777777" w:rsidR="00093865" w:rsidRPr="008560E8" w:rsidRDefault="00093865" w:rsidP="00093865">
      <w:pPr>
        <w:rPr>
          <w:rFonts w:ascii="Times New Roman" w:hAnsi="Times New Roman" w:cs="Times New Roman"/>
          <w:sz w:val="24"/>
          <w:szCs w:val="24"/>
        </w:rPr>
      </w:pPr>
      <w:r w:rsidRPr="008560E8">
        <w:rPr>
          <w:rFonts w:ascii="Times New Roman" w:hAnsi="Times New Roman" w:cs="Times New Roman"/>
          <w:noProof/>
        </w:rPr>
        <w:drawing>
          <wp:inline distT="0" distB="0" distL="0" distR="0" wp14:anchorId="0576D3E9" wp14:editId="3AAC45CC">
            <wp:extent cx="5943600" cy="3307715"/>
            <wp:effectExtent l="0" t="0" r="0" b="6985"/>
            <wp:docPr id="3" name="Chart 3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2CB1610A-BFD1-428B-BCC6-4C7FF20CF39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4E87BFF7" w14:textId="77777777" w:rsidR="00093865" w:rsidRPr="008560E8" w:rsidRDefault="00093865" w:rsidP="00093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Supp. </w:t>
      </w:r>
      <w:r w:rsidRPr="008560E8">
        <w:rPr>
          <w:rFonts w:ascii="Times New Roman" w:hAnsi="Times New Roman" w:cs="Times New Roman"/>
          <w:sz w:val="24"/>
          <w:szCs w:val="24"/>
        </w:rPr>
        <w:t xml:space="preserve">Figure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560E8">
        <w:rPr>
          <w:rFonts w:ascii="Times New Roman" w:hAnsi="Times New Roman" w:cs="Times New Roman"/>
          <w:sz w:val="24"/>
          <w:szCs w:val="24"/>
        </w:rPr>
        <w:t>b: Estimated Age-Specific Incidence of HIV for 30-59 year olds, by Country and Estimation Method, Population-Based HIV Impact Assessments, 2015-19</w:t>
      </w:r>
    </w:p>
    <w:p w14:paraId="48DC47FD" w14:textId="77777777" w:rsidR="00093865" w:rsidRPr="008560E8" w:rsidRDefault="00093865" w:rsidP="00093865">
      <w:pPr>
        <w:rPr>
          <w:rFonts w:ascii="Times New Roman" w:hAnsi="Times New Roman" w:cs="Times New Roman"/>
          <w:sz w:val="24"/>
          <w:szCs w:val="24"/>
        </w:rPr>
      </w:pPr>
      <w:r w:rsidRPr="008560E8">
        <w:rPr>
          <w:rFonts w:ascii="Times New Roman" w:hAnsi="Times New Roman" w:cs="Times New Roman"/>
          <w:noProof/>
        </w:rPr>
        <w:drawing>
          <wp:inline distT="0" distB="0" distL="0" distR="0" wp14:anchorId="7DFE66C4" wp14:editId="23B96E3B">
            <wp:extent cx="5943600" cy="3063875"/>
            <wp:effectExtent l="0" t="0" r="0" b="3175"/>
            <wp:docPr id="4" name="Chart 4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B0792C89-F748-4CA7-9596-8F9E536866A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45C285E8" w14:textId="77777777" w:rsidR="00093865" w:rsidRPr="008560E8" w:rsidRDefault="00093865" w:rsidP="00093865">
      <w:pPr>
        <w:pStyle w:val="ListParagraph"/>
        <w:ind w:left="1440"/>
        <w:rPr>
          <w:rFonts w:ascii="Times New Roman" w:hAnsi="Times New Roman" w:cs="Times New Roman"/>
          <w:noProof/>
          <w:sz w:val="24"/>
          <w:szCs w:val="24"/>
        </w:rPr>
      </w:pPr>
      <w:r w:rsidRPr="008560E8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5297FCAE" w14:textId="77777777" w:rsidR="00093865" w:rsidRDefault="00093865" w:rsidP="00093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Supp </w:t>
      </w:r>
      <w:r w:rsidRPr="008560E8">
        <w:rPr>
          <w:rFonts w:ascii="Times New Roman" w:hAnsi="Times New Roman" w:cs="Times New Roman"/>
          <w:noProof/>
          <w:sz w:val="24"/>
          <w:szCs w:val="24"/>
        </w:rPr>
        <w:t xml:space="preserve">Figure </w:t>
      </w:r>
      <w:r>
        <w:rPr>
          <w:rFonts w:ascii="Times New Roman" w:hAnsi="Times New Roman" w:cs="Times New Roman"/>
          <w:noProof/>
          <w:sz w:val="24"/>
          <w:szCs w:val="24"/>
        </w:rPr>
        <w:t>2</w:t>
      </w:r>
      <w:r w:rsidRPr="008560E8">
        <w:rPr>
          <w:rFonts w:ascii="Times New Roman" w:hAnsi="Times New Roman" w:cs="Times New Roman"/>
          <w:noProof/>
          <w:sz w:val="24"/>
          <w:szCs w:val="24"/>
        </w:rPr>
        <w:t xml:space="preserve">a: Estimated Incidence of HIV among those who live in Urban Areas, by Country and Estimation Method, </w:t>
      </w:r>
      <w:r w:rsidRPr="008560E8">
        <w:rPr>
          <w:rFonts w:ascii="Times New Roman" w:hAnsi="Times New Roman" w:cs="Times New Roman"/>
          <w:sz w:val="24"/>
          <w:szCs w:val="24"/>
        </w:rPr>
        <w:t>Population-Based HIV Impact Assessments, 2015-19</w:t>
      </w:r>
      <w:r w:rsidRPr="008560E8">
        <w:rPr>
          <w:rFonts w:ascii="Times New Roman" w:hAnsi="Times New Roman" w:cs="Times New Roman"/>
          <w:noProof/>
        </w:rPr>
        <w:drawing>
          <wp:inline distT="0" distB="0" distL="0" distR="0" wp14:anchorId="1BC69F2F" wp14:editId="2DD58812">
            <wp:extent cx="5599075" cy="2730200"/>
            <wp:effectExtent l="0" t="0" r="1905" b="13335"/>
            <wp:docPr id="5" name="Chart 5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C45C7DF8-351E-498A-BDD7-D953A8FD161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Pr="008560E8">
        <w:rPr>
          <w:rFonts w:ascii="Times New Roman" w:hAnsi="Times New Roman" w:cs="Times New Roman"/>
          <w:sz w:val="24"/>
          <w:szCs w:val="24"/>
        </w:rPr>
        <w:t>Legend: Note – the Ethiopia PHIA survey did not stratify by urban/rural, and all included participants were urban.</w:t>
      </w:r>
    </w:p>
    <w:p w14:paraId="2BC59287" w14:textId="77777777" w:rsidR="00093865" w:rsidRPr="006B6688" w:rsidRDefault="00093865" w:rsidP="00093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Supp. </w:t>
      </w:r>
      <w:r w:rsidRPr="006B6688">
        <w:rPr>
          <w:rFonts w:ascii="Times New Roman" w:hAnsi="Times New Roman" w:cs="Times New Roman"/>
          <w:noProof/>
          <w:sz w:val="24"/>
          <w:szCs w:val="24"/>
        </w:rPr>
        <w:t xml:space="preserve">Figure </w:t>
      </w:r>
      <w:r>
        <w:rPr>
          <w:rFonts w:ascii="Times New Roman" w:hAnsi="Times New Roman" w:cs="Times New Roman"/>
          <w:noProof/>
          <w:sz w:val="24"/>
          <w:szCs w:val="24"/>
        </w:rPr>
        <w:t>2</w:t>
      </w:r>
      <w:r w:rsidRPr="006B6688">
        <w:rPr>
          <w:rFonts w:ascii="Times New Roman" w:hAnsi="Times New Roman" w:cs="Times New Roman"/>
          <w:noProof/>
          <w:sz w:val="24"/>
          <w:szCs w:val="24"/>
        </w:rPr>
        <w:t xml:space="preserve">b:Estimated Incidence of HIV among those who live in Rural Areas, by Country and Estimation Method, </w:t>
      </w:r>
      <w:r w:rsidRPr="006B6688">
        <w:rPr>
          <w:rFonts w:ascii="Times New Roman" w:hAnsi="Times New Roman" w:cs="Times New Roman"/>
          <w:sz w:val="24"/>
          <w:szCs w:val="24"/>
        </w:rPr>
        <w:t>Population-Based HIV Impact Assessments, 2015-19</w:t>
      </w:r>
      <w:r w:rsidRPr="006B6688">
        <w:rPr>
          <w:rFonts w:ascii="Times New Roman" w:hAnsi="Times New Roman" w:cs="Times New Roman"/>
          <w:noProof/>
        </w:rPr>
        <w:drawing>
          <wp:inline distT="0" distB="0" distL="0" distR="0" wp14:anchorId="73D1E4A4" wp14:editId="563D5A11">
            <wp:extent cx="5495067" cy="3479921"/>
            <wp:effectExtent l="0" t="0" r="10795" b="6350"/>
            <wp:docPr id="6" name="Chart 6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6CEF18CB-E3EA-41FA-95DC-0AF2308015F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3F0C84B9" w14:textId="3FF3BAB1" w:rsidR="004C7E51" w:rsidRPr="00093865" w:rsidRDefault="00093865" w:rsidP="0009386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B6688">
        <w:rPr>
          <w:rFonts w:ascii="Times New Roman" w:hAnsi="Times New Roman" w:cs="Times New Roman"/>
          <w:sz w:val="24"/>
          <w:szCs w:val="24"/>
        </w:rPr>
        <w:t>Legend: Note – the 2017 Ethiopia survey did not stratify by urban/rural, and all included participants were urban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sectPr w:rsidR="004C7E51" w:rsidRPr="00093865" w:rsidSect="0009386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F84B86" w14:textId="77777777" w:rsidR="0051491E" w:rsidRDefault="0051491E" w:rsidP="00D1086B">
      <w:pPr>
        <w:spacing w:after="0" w:line="240" w:lineRule="auto"/>
      </w:pPr>
      <w:r>
        <w:separator/>
      </w:r>
    </w:p>
  </w:endnote>
  <w:endnote w:type="continuationSeparator" w:id="0">
    <w:p w14:paraId="6BE3A7E1" w14:textId="77777777" w:rsidR="0051491E" w:rsidRDefault="0051491E" w:rsidP="00D10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0CE2F4" w14:textId="77777777" w:rsidR="00D1086B" w:rsidRDefault="00D108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2AFB57" w14:textId="77777777" w:rsidR="00D1086B" w:rsidRDefault="00D1086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37D1EE" w14:textId="77777777" w:rsidR="00D1086B" w:rsidRDefault="00D108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205907" w14:textId="77777777" w:rsidR="0051491E" w:rsidRDefault="0051491E" w:rsidP="00D1086B">
      <w:pPr>
        <w:spacing w:after="0" w:line="240" w:lineRule="auto"/>
      </w:pPr>
      <w:r>
        <w:separator/>
      </w:r>
    </w:p>
  </w:footnote>
  <w:footnote w:type="continuationSeparator" w:id="0">
    <w:p w14:paraId="5791B750" w14:textId="77777777" w:rsidR="0051491E" w:rsidRDefault="0051491E" w:rsidP="00D10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C24AB7" w14:textId="77777777" w:rsidR="00D1086B" w:rsidRDefault="00D108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49EF1A" w14:textId="77777777" w:rsidR="00D1086B" w:rsidRDefault="00D1086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0EFF0D" w14:textId="77777777" w:rsidR="00D1086B" w:rsidRDefault="00D108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865"/>
    <w:rsid w:val="00070D21"/>
    <w:rsid w:val="00093865"/>
    <w:rsid w:val="000E1B00"/>
    <w:rsid w:val="000F7276"/>
    <w:rsid w:val="001771D0"/>
    <w:rsid w:val="00252728"/>
    <w:rsid w:val="003C0E5D"/>
    <w:rsid w:val="003C5830"/>
    <w:rsid w:val="003D6D2F"/>
    <w:rsid w:val="004A680B"/>
    <w:rsid w:val="0051491E"/>
    <w:rsid w:val="00524803"/>
    <w:rsid w:val="005501B4"/>
    <w:rsid w:val="00565009"/>
    <w:rsid w:val="005D3A42"/>
    <w:rsid w:val="0060567D"/>
    <w:rsid w:val="006246E6"/>
    <w:rsid w:val="006A7191"/>
    <w:rsid w:val="00735C7D"/>
    <w:rsid w:val="00743A7D"/>
    <w:rsid w:val="00804370"/>
    <w:rsid w:val="008167D6"/>
    <w:rsid w:val="008B721A"/>
    <w:rsid w:val="00946BE1"/>
    <w:rsid w:val="00963DF7"/>
    <w:rsid w:val="00A91C3A"/>
    <w:rsid w:val="00D1086B"/>
    <w:rsid w:val="00D502E4"/>
    <w:rsid w:val="00DF6912"/>
    <w:rsid w:val="00EA43A5"/>
    <w:rsid w:val="00FB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000A66"/>
  <w15:chartTrackingRefBased/>
  <w15:docId w15:val="{CFB4FD95-CBA7-4853-9C33-ACB93FA89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8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86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A71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A71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A71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71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719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108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86B"/>
  </w:style>
  <w:style w:type="paragraph" w:styleId="Footer">
    <w:name w:val="footer"/>
    <w:basedOn w:val="Normal"/>
    <w:link w:val="FooterChar"/>
    <w:uiPriority w:val="99"/>
    <w:unhideWhenUsed/>
    <w:rsid w:val="00D108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gurl\Documents\001%20Rollins\GurleyPHIA_TestingHistoryBiomarkerComparison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gurl\Documents\001%20Rollins\GurleyPHIA_TestingHistoryBiomarkerComparison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gurl\Documents\001%20Rollins\GurleyPHIA_TestingHistoryBiomarkerComparison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gurl\Documents\001%20Rollins\GurleyPHIA_TestingHistoryBiomarkerComparison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v>Testing History Estimates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'15-29 Testing Estimates'!$F$2:$F$13</c:f>
                <c:numCache>
                  <c:formatCode>General</c:formatCode>
                  <c:ptCount val="12"/>
                  <c:pt idx="0">
                    <c:v>2.1319200000000007E-3</c:v>
                  </c:pt>
                  <c:pt idx="1">
                    <c:v>2.1864919999999999E-3</c:v>
                  </c:pt>
                  <c:pt idx="2">
                    <c:v>6.2929600000000011E-4</c:v>
                  </c:pt>
                  <c:pt idx="3">
                    <c:v>7.6300700000000044E-4</c:v>
                  </c:pt>
                  <c:pt idx="4">
                    <c:v>6.0450999999999994E-4</c:v>
                  </c:pt>
                  <c:pt idx="5">
                    <c:v>3.7487599999999968E-4</c:v>
                  </c:pt>
                  <c:pt idx="6">
                    <c:v>5.8807099999999991E-4</c:v>
                  </c:pt>
                  <c:pt idx="7">
                    <c:v>5.3581200000000009E-4</c:v>
                  </c:pt>
                  <c:pt idx="8">
                    <c:v>3.3072900000000009E-4</c:v>
                  </c:pt>
                  <c:pt idx="9">
                    <c:v>2.2763449999999995E-4</c:v>
                  </c:pt>
                  <c:pt idx="10">
                    <c:v>2.9093879999999997E-4</c:v>
                  </c:pt>
                  <c:pt idx="11">
                    <c:v>3.7048480000000003E-4</c:v>
                  </c:pt>
                </c:numCache>
              </c:numRef>
            </c:plus>
            <c:minus>
              <c:numRef>
                <c:f>'15-29 Testing Estimates'!$D$2:$D$13</c:f>
                <c:numCache>
                  <c:formatCode>General</c:formatCode>
                  <c:ptCount val="12"/>
                  <c:pt idx="0">
                    <c:v>2.1319300000000006E-3</c:v>
                  </c:pt>
                  <c:pt idx="1">
                    <c:v>2.1864960000000004E-3</c:v>
                  </c:pt>
                  <c:pt idx="2">
                    <c:v>6.2929600000000011E-4</c:v>
                  </c:pt>
                  <c:pt idx="3">
                    <c:v>7.6300700000000001E-4</c:v>
                  </c:pt>
                  <c:pt idx="4">
                    <c:v>6.0450999999999994E-4</c:v>
                  </c:pt>
                  <c:pt idx="5">
                    <c:v>3.7487600000000012E-4</c:v>
                  </c:pt>
                  <c:pt idx="6">
                    <c:v>5.8807099999999991E-4</c:v>
                  </c:pt>
                  <c:pt idx="7">
                    <c:v>5.3581199999999988E-4</c:v>
                  </c:pt>
                  <c:pt idx="8">
                    <c:v>3.3072899999999988E-4</c:v>
                  </c:pt>
                  <c:pt idx="9">
                    <c:v>2.2763450000000006E-4</c:v>
                  </c:pt>
                  <c:pt idx="10">
                    <c:v>2.9093890000000001E-4</c:v>
                  </c:pt>
                  <c:pt idx="11">
                    <c:v>3.7048470000000005E-4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'15-29 Biomarker Estimates'!$A$2:$A$13</c:f>
              <c:strCache>
                <c:ptCount val="12"/>
                <c:pt idx="0">
                  <c:v>Lesotho 2016</c:v>
                </c:pt>
                <c:pt idx="1">
                  <c:v>Eswatini 2016</c:v>
                </c:pt>
                <c:pt idx="2">
                  <c:v>Zambia 2016</c:v>
                </c:pt>
                <c:pt idx="3">
                  <c:v>Zimbabwe 2015</c:v>
                </c:pt>
                <c:pt idx="4">
                  <c:v>Malawi 2015</c:v>
                </c:pt>
                <c:pt idx="5">
                  <c:v>Tanzania 2016</c:v>
                </c:pt>
                <c:pt idx="6">
                  <c:v>Namibia 2017</c:v>
                </c:pt>
                <c:pt idx="7">
                  <c:v>Uganda 2016</c:v>
                </c:pt>
                <c:pt idx="8">
                  <c:v>Cameroon 2017</c:v>
                </c:pt>
                <c:pt idx="9">
                  <c:v>Rwanda 2018</c:v>
                </c:pt>
                <c:pt idx="10">
                  <c:v>Ethiopia 2017</c:v>
                </c:pt>
                <c:pt idx="11">
                  <c:v>Cote d'Ivoire 2017</c:v>
                </c:pt>
              </c:strCache>
            </c:strRef>
          </c:cat>
          <c:val>
            <c:numRef>
              <c:f>'15-29 Testing Estimates'!$B$2:$B$13</c:f>
              <c:numCache>
                <c:formatCode>0.000000%</c:formatCode>
                <c:ptCount val="12"/>
                <c:pt idx="0">
                  <c:v>1.4001410000000001E-2</c:v>
                </c:pt>
                <c:pt idx="1">
                  <c:v>8.2060080000000007E-3</c:v>
                </c:pt>
                <c:pt idx="2">
                  <c:v>3.763597E-3</c:v>
                </c:pt>
                <c:pt idx="3">
                  <c:v>3.4714469999999999E-3</c:v>
                </c:pt>
                <c:pt idx="4">
                  <c:v>2.5646219999999999E-3</c:v>
                </c:pt>
                <c:pt idx="5">
                  <c:v>2.0012390000000001E-3</c:v>
                </c:pt>
                <c:pt idx="6">
                  <c:v>2.296729E-3</c:v>
                </c:pt>
                <c:pt idx="7">
                  <c:v>2.0940799999999999E-3</c:v>
                </c:pt>
                <c:pt idx="8">
                  <c:v>1.3379329999999999E-3</c:v>
                </c:pt>
                <c:pt idx="9">
                  <c:v>5.0102990000000004E-4</c:v>
                </c:pt>
                <c:pt idx="10">
                  <c:v>4.3195169999999999E-4</c:v>
                </c:pt>
                <c:pt idx="11">
                  <c:v>4.0460190000000002E-4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263-4FCC-A5A5-1B5853D4639A}"/>
            </c:ext>
          </c:extLst>
        </c:ser>
        <c:ser>
          <c:idx val="1"/>
          <c:order val="1"/>
          <c:tx>
            <c:v>15-29 Biomarker Estimates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'15-29 Biomarker Estimates'!$H$2:$H$13</c:f>
                <c:numCache>
                  <c:formatCode>General</c:formatCode>
                  <c:ptCount val="12"/>
                  <c:pt idx="0">
                    <c:v>4.5121999999999992E-3</c:v>
                  </c:pt>
                  <c:pt idx="1">
                    <c:v>6.416299999999998E-3</c:v>
                  </c:pt>
                  <c:pt idx="2">
                    <c:v>2.3376900000000008E-3</c:v>
                  </c:pt>
                  <c:pt idx="3">
                    <c:v>2.1788200000000001E-3</c:v>
                  </c:pt>
                  <c:pt idx="4">
                    <c:v>1.8741509999999997E-3</c:v>
                  </c:pt>
                  <c:pt idx="5">
                    <c:v>9.2728199999999998E-4</c:v>
                  </c:pt>
                  <c:pt idx="6">
                    <c:v>2.4995910000000007E-3</c:v>
                  </c:pt>
                  <c:pt idx="7">
                    <c:v>1.6252990000000002E-3</c:v>
                  </c:pt>
                  <c:pt idx="8">
                    <c:v>1.9395669999999997E-3</c:v>
                  </c:pt>
                  <c:pt idx="9">
                    <c:v>8.2496700000000002E-4</c:v>
                  </c:pt>
                  <c:pt idx="10">
                    <c:v>5.8495800000000001E-4</c:v>
                  </c:pt>
                  <c:pt idx="11">
                    <c:v>7.4725500000000005E-4</c:v>
                  </c:pt>
                </c:numCache>
              </c:numRef>
            </c:plus>
            <c:minus>
              <c:numRef>
                <c:f>'15-29 Biomarker Estimates'!$E$2:$E$13</c:f>
                <c:numCache>
                  <c:formatCode>General</c:formatCode>
                  <c:ptCount val="12"/>
                  <c:pt idx="0">
                    <c:v>4.6295999999999993E-3</c:v>
                  </c:pt>
                  <c:pt idx="1">
                    <c:v>6.6474999999999998E-3</c:v>
                  </c:pt>
                  <c:pt idx="2">
                    <c:v>2.3669099999999994E-3</c:v>
                  </c:pt>
                  <c:pt idx="3">
                    <c:v>2.1985800000000003E-3</c:v>
                  </c:pt>
                  <c:pt idx="4">
                    <c:v>1.8844490000000003E-3</c:v>
                  </c:pt>
                  <c:pt idx="5">
                    <c:v>9.29418E-4</c:v>
                  </c:pt>
                  <c:pt idx="6">
                    <c:v>2.521209E-3</c:v>
                  </c:pt>
                  <c:pt idx="7">
                    <c:v>1.6433010000000002E-3</c:v>
                  </c:pt>
                  <c:pt idx="8">
                    <c:v>1.9501330000000002E-3</c:v>
                  </c:pt>
                  <c:pt idx="9">
                    <c:v>8.2640299999999997E-4</c:v>
                  </c:pt>
                  <c:pt idx="10">
                    <c:v>5.8538199999999996E-4</c:v>
                  </c:pt>
                  <c:pt idx="11">
                    <c:v>7.4801500000000009E-4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'15-29 Biomarker Estimates'!$A$2:$A$13</c:f>
              <c:strCache>
                <c:ptCount val="12"/>
                <c:pt idx="0">
                  <c:v>Lesotho 2016</c:v>
                </c:pt>
                <c:pt idx="1">
                  <c:v>Eswatini 2016</c:v>
                </c:pt>
                <c:pt idx="2">
                  <c:v>Zambia 2016</c:v>
                </c:pt>
                <c:pt idx="3">
                  <c:v>Zimbabwe 2015</c:v>
                </c:pt>
                <c:pt idx="4">
                  <c:v>Malawi 2015</c:v>
                </c:pt>
                <c:pt idx="5">
                  <c:v>Tanzania 2016</c:v>
                </c:pt>
                <c:pt idx="6">
                  <c:v>Namibia 2017</c:v>
                </c:pt>
                <c:pt idx="7">
                  <c:v>Uganda 2016</c:v>
                </c:pt>
                <c:pt idx="8">
                  <c:v>Cameroon 2017</c:v>
                </c:pt>
                <c:pt idx="9">
                  <c:v>Rwanda 2018</c:v>
                </c:pt>
                <c:pt idx="10">
                  <c:v>Ethiopia 2017</c:v>
                </c:pt>
                <c:pt idx="11">
                  <c:v>Cote d'Ivoire 2017</c:v>
                </c:pt>
              </c:strCache>
            </c:strRef>
          </c:cat>
          <c:val>
            <c:numRef>
              <c:f>'15-29 Biomarker Estimates'!$B$2:$B$13</c:f>
              <c:numCache>
                <c:formatCode>0.0000000%</c:formatCode>
                <c:ptCount val="12"/>
                <c:pt idx="0">
                  <c:v>9.8420000000000001E-3</c:v>
                </c:pt>
                <c:pt idx="1">
                  <c:v>1.3715E-2</c:v>
                </c:pt>
                <c:pt idx="2">
                  <c:v>4.8698099999999996E-3</c:v>
                </c:pt>
                <c:pt idx="3">
                  <c:v>3.87288E-3</c:v>
                </c:pt>
                <c:pt idx="4">
                  <c:v>2.5897490000000001E-3</c:v>
                </c:pt>
                <c:pt idx="5">
                  <c:v>1.148018E-3</c:v>
                </c:pt>
                <c:pt idx="6">
                  <c:v>3.9123090000000001E-3</c:v>
                </c:pt>
                <c:pt idx="7">
                  <c:v>3.9206010000000001E-3</c:v>
                </c:pt>
                <c:pt idx="8">
                  <c:v>2.5960330000000002E-3</c:v>
                </c:pt>
                <c:pt idx="9">
                  <c:v>8.88633E-4</c:v>
                </c:pt>
                <c:pt idx="10">
                  <c:v>3.5034200000000001E-4</c:v>
                </c:pt>
                <c:pt idx="11">
                  <c:v>4.4464500000000002E-4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263-4FCC-A5A5-1B5853D4639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31551992"/>
        <c:axId val="330794760"/>
      </c:barChart>
      <c:catAx>
        <c:axId val="33155199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Country and Year of Survey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30794760"/>
        <c:crosses val="autoZero"/>
        <c:auto val="1"/>
        <c:lblAlgn val="ctr"/>
        <c:lblOffset val="100"/>
        <c:noMultiLvlLbl val="0"/>
      </c:catAx>
      <c:valAx>
        <c:axId val="330794760"/>
        <c:scaling>
          <c:orientation val="minMax"/>
          <c:max val="3.5000000000000003E-2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baseline="0"/>
                  <a:t> Incidence of HIV (%)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.0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315519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v>Testing History Estimates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'30 - TopAge Testing Hist Est'!$F$2:$F$13</c:f>
                <c:numCache>
                  <c:formatCode>General</c:formatCode>
                  <c:ptCount val="12"/>
                  <c:pt idx="0">
                    <c:v>4.1355300000000018E-3</c:v>
                  </c:pt>
                  <c:pt idx="1">
                    <c:v>5.8353299999999997E-3</c:v>
                  </c:pt>
                  <c:pt idx="2">
                    <c:v>1.4831889999999993E-3</c:v>
                  </c:pt>
                  <c:pt idx="3">
                    <c:v>1.3130179999999991E-3</c:v>
                  </c:pt>
                  <c:pt idx="4">
                    <c:v>1.0432990000000001E-3</c:v>
                  </c:pt>
                  <c:pt idx="5">
                    <c:v>9.1236899999999968E-4</c:v>
                  </c:pt>
                  <c:pt idx="6">
                    <c:v>1.331886E-3</c:v>
                  </c:pt>
                  <c:pt idx="7">
                    <c:v>8.8025099999999986E-4</c:v>
                  </c:pt>
                  <c:pt idx="8">
                    <c:v>6.9772600000000008E-4</c:v>
                  </c:pt>
                  <c:pt idx="9">
                    <c:v>4.1699899999999993E-4</c:v>
                  </c:pt>
                  <c:pt idx="10">
                    <c:v>4.6248899999999996E-4</c:v>
                  </c:pt>
                  <c:pt idx="11">
                    <c:v>4.9386600000000101E-5</c:v>
                  </c:pt>
                </c:numCache>
              </c:numRef>
            </c:plus>
            <c:minus>
              <c:numRef>
                <c:f>'30 - TopAge Testing Hist Est'!$D$2:$D$13</c:f>
                <c:numCache>
                  <c:formatCode>General</c:formatCode>
                  <c:ptCount val="12"/>
                  <c:pt idx="0">
                    <c:v>4.13554E-3</c:v>
                  </c:pt>
                  <c:pt idx="1">
                    <c:v>5.8353299999999997E-3</c:v>
                  </c:pt>
                  <c:pt idx="2">
                    <c:v>1.4831919999999995E-3</c:v>
                  </c:pt>
                  <c:pt idx="3">
                    <c:v>1.3130180000000009E-3</c:v>
                  </c:pt>
                  <c:pt idx="4">
                    <c:v>1.0432999999999996E-3</c:v>
                  </c:pt>
                  <c:pt idx="5">
                    <c:v>9.1237000000000002E-4</c:v>
                  </c:pt>
                  <c:pt idx="6">
                    <c:v>1.331886E-3</c:v>
                  </c:pt>
                  <c:pt idx="7">
                    <c:v>8.8025099999999986E-4</c:v>
                  </c:pt>
                  <c:pt idx="8">
                    <c:v>6.9772600000000008E-4</c:v>
                  </c:pt>
                  <c:pt idx="9">
                    <c:v>4.1699939999999996E-4</c:v>
                  </c:pt>
                  <c:pt idx="10">
                    <c:v>4.6248850000000011E-4</c:v>
                  </c:pt>
                  <c:pt idx="11">
                    <c:v>6.9158289999999992E-4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'30 - TopAge BioMarker Est'!$A$2:$A$13</c:f>
              <c:strCache>
                <c:ptCount val="12"/>
                <c:pt idx="0">
                  <c:v>Lesotho 2016</c:v>
                </c:pt>
                <c:pt idx="1">
                  <c:v>Eswatini 2016</c:v>
                </c:pt>
                <c:pt idx="2">
                  <c:v>Zambia 2016</c:v>
                </c:pt>
                <c:pt idx="3">
                  <c:v>Zimbabwe 2015</c:v>
                </c:pt>
                <c:pt idx="4">
                  <c:v>Malawi 2015</c:v>
                </c:pt>
                <c:pt idx="5">
                  <c:v>Tanzania 2016</c:v>
                </c:pt>
                <c:pt idx="6">
                  <c:v>Namibia 2017</c:v>
                </c:pt>
                <c:pt idx="7">
                  <c:v>Uganda 2016</c:v>
                </c:pt>
                <c:pt idx="8">
                  <c:v>Cameroon 2017</c:v>
                </c:pt>
                <c:pt idx="9">
                  <c:v>Rwanda 2018</c:v>
                </c:pt>
                <c:pt idx="10">
                  <c:v>Ethiopia 2017</c:v>
                </c:pt>
                <c:pt idx="11">
                  <c:v>Cote d'Ivoire 2017</c:v>
                </c:pt>
              </c:strCache>
            </c:strRef>
          </c:cat>
          <c:val>
            <c:numRef>
              <c:f>'30 - TopAge Testing Hist Est'!$B$2:$B$13</c:f>
              <c:numCache>
                <c:formatCode>0.000000%</c:formatCode>
                <c:ptCount val="12"/>
                <c:pt idx="0">
                  <c:v>2.88385E-2</c:v>
                </c:pt>
                <c:pt idx="1">
                  <c:v>2.4260239999999999E-2</c:v>
                </c:pt>
                <c:pt idx="2">
                  <c:v>9.583701E-3</c:v>
                </c:pt>
                <c:pt idx="3">
                  <c:v>8.6703490000000008E-3</c:v>
                </c:pt>
                <c:pt idx="4">
                  <c:v>6.8755609999999997E-3</c:v>
                </c:pt>
                <c:pt idx="5">
                  <c:v>5.843689E-3</c:v>
                </c:pt>
                <c:pt idx="6">
                  <c:v>4.6531089999999999E-3</c:v>
                </c:pt>
                <c:pt idx="7">
                  <c:v>3.588459E-3</c:v>
                </c:pt>
                <c:pt idx="8">
                  <c:v>2.4850010000000001E-3</c:v>
                </c:pt>
                <c:pt idx="9">
                  <c:v>1.065868E-3</c:v>
                </c:pt>
                <c:pt idx="10">
                  <c:v>1.1757810000000001E-3</c:v>
                </c:pt>
                <c:pt idx="11">
                  <c:v>7.2570009999999995E-4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689-4CE0-99B6-5366115D3197}"/>
            </c:ext>
          </c:extLst>
        </c:ser>
        <c:ser>
          <c:idx val="1"/>
          <c:order val="1"/>
          <c:tx>
            <c:v>Biomarker Estimates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'30 - TopAge BioMarker Est'!$H$2:$H$13</c:f>
                <c:numCache>
                  <c:formatCode>General</c:formatCode>
                  <c:ptCount val="12"/>
                  <c:pt idx="0">
                    <c:v>6.8013999999999991E-3</c:v>
                  </c:pt>
                  <c:pt idx="1">
                    <c:v>5.5862000000000012E-3</c:v>
                  </c:pt>
                  <c:pt idx="2">
                    <c:v>3.4962429999999996E-3</c:v>
                  </c:pt>
                  <c:pt idx="3">
                    <c:v>2.7950739999999998E-3</c:v>
                  </c:pt>
                  <c:pt idx="4">
                    <c:v>3.1566739999999991E-3</c:v>
                  </c:pt>
                  <c:pt idx="5">
                    <c:v>2.1042529999999995E-3</c:v>
                  </c:pt>
                  <c:pt idx="6">
                    <c:v>2.7597730000000005E-3</c:v>
                  </c:pt>
                  <c:pt idx="7">
                    <c:v>1.9749370000000004E-3</c:v>
                  </c:pt>
                  <c:pt idx="8">
                    <c:v>1.353384E-3</c:v>
                  </c:pt>
                  <c:pt idx="9">
                    <c:v>8.4677900000000009E-4</c:v>
                  </c:pt>
                  <c:pt idx="10">
                    <c:v>9.1455300000000013E-4</c:v>
                  </c:pt>
                  <c:pt idx="11">
                    <c:v>4.5994699999999994E-4</c:v>
                  </c:pt>
                </c:numCache>
              </c:numRef>
            </c:plus>
            <c:minus>
              <c:numRef>
                <c:f>'30 - TopAge BioMarker Est'!$E$2:$E$13</c:f>
                <c:numCache>
                  <c:formatCode>General</c:formatCode>
                  <c:ptCount val="12"/>
                  <c:pt idx="0">
                    <c:v>7.0167000000000007E-3</c:v>
                  </c:pt>
                  <c:pt idx="1">
                    <c:v>5.6858999999999989E-3</c:v>
                  </c:pt>
                  <c:pt idx="2">
                    <c:v>3.5715570000000004E-3</c:v>
                  </c:pt>
                  <c:pt idx="3">
                    <c:v>2.8235259999999998E-3</c:v>
                  </c:pt>
                  <c:pt idx="4">
                    <c:v>3.195626E-3</c:v>
                  </c:pt>
                  <c:pt idx="5">
                    <c:v>2.1275470000000005E-3</c:v>
                  </c:pt>
                  <c:pt idx="6">
                    <c:v>2.7799269999999997E-3</c:v>
                  </c:pt>
                  <c:pt idx="7">
                    <c:v>1.9984630000000002E-3</c:v>
                  </c:pt>
                  <c:pt idx="8">
                    <c:v>1.358316E-3</c:v>
                  </c:pt>
                  <c:pt idx="9">
                    <c:v>8.4807100000000005E-4</c:v>
                  </c:pt>
                  <c:pt idx="10">
                    <c:v>9.1570699999999998E-4</c:v>
                  </c:pt>
                  <c:pt idx="11">
                    <c:v>4.6021300000000001E-4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'30 - TopAge BioMarker Est'!$A$2:$A$13</c:f>
              <c:strCache>
                <c:ptCount val="12"/>
                <c:pt idx="0">
                  <c:v>Lesotho 2016</c:v>
                </c:pt>
                <c:pt idx="1">
                  <c:v>Eswatini 2016</c:v>
                </c:pt>
                <c:pt idx="2">
                  <c:v>Zambia 2016</c:v>
                </c:pt>
                <c:pt idx="3">
                  <c:v>Zimbabwe 2015</c:v>
                </c:pt>
                <c:pt idx="4">
                  <c:v>Malawi 2015</c:v>
                </c:pt>
                <c:pt idx="5">
                  <c:v>Tanzania 2016</c:v>
                </c:pt>
                <c:pt idx="6">
                  <c:v>Namibia 2017</c:v>
                </c:pt>
                <c:pt idx="7">
                  <c:v>Uganda 2016</c:v>
                </c:pt>
                <c:pt idx="8">
                  <c:v>Cameroon 2017</c:v>
                </c:pt>
                <c:pt idx="9">
                  <c:v>Rwanda 2018</c:v>
                </c:pt>
                <c:pt idx="10">
                  <c:v>Ethiopia 2017</c:v>
                </c:pt>
                <c:pt idx="11">
                  <c:v>Cote d'Ivoire 2017</c:v>
                </c:pt>
              </c:strCache>
            </c:strRef>
          </c:cat>
          <c:val>
            <c:numRef>
              <c:f>'30 - TopAge BioMarker Est'!$B$2:$B$13</c:f>
              <c:numCache>
                <c:formatCode>0.000000%</c:formatCode>
                <c:ptCount val="12"/>
                <c:pt idx="0">
                  <c:v>1.2944000000000001E-2</c:v>
                </c:pt>
                <c:pt idx="1">
                  <c:v>8.2299999999999995E-3</c:v>
                </c:pt>
                <c:pt idx="2">
                  <c:v>7.9342570000000001E-3</c:v>
                </c:pt>
                <c:pt idx="3">
                  <c:v>4.5345259999999997E-3</c:v>
                </c:pt>
                <c:pt idx="4">
                  <c:v>5.3704260000000002E-3</c:v>
                </c:pt>
                <c:pt idx="5">
                  <c:v>4.3377470000000003E-3</c:v>
                </c:pt>
                <c:pt idx="6">
                  <c:v>3.5343269999999999E-3</c:v>
                </c:pt>
                <c:pt idx="7">
                  <c:v>4.427963E-3</c:v>
                </c:pt>
                <c:pt idx="8">
                  <c:v>1.768216E-3</c:v>
                </c:pt>
                <c:pt idx="9">
                  <c:v>7.4332100000000002E-4</c:v>
                </c:pt>
                <c:pt idx="10">
                  <c:v>5.7724700000000002E-4</c:v>
                </c:pt>
                <c:pt idx="11">
                  <c:v>1.65153E-4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689-4CE0-99B6-5366115D319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30795152"/>
        <c:axId val="330793584"/>
      </c:barChart>
      <c:catAx>
        <c:axId val="33079515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County and Year of Survey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30793584"/>
        <c:crosses val="autoZero"/>
        <c:auto val="1"/>
        <c:lblAlgn val="ctr"/>
        <c:lblOffset val="100"/>
        <c:noMultiLvlLbl val="0"/>
      </c:catAx>
      <c:valAx>
        <c:axId val="330793584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 Incidence of HIV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.0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307951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v>Testing History Estimate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'Urban Testing Estimtes'!$F$2:$F$12</c:f>
                <c:numCache>
                  <c:formatCode>General</c:formatCode>
                  <c:ptCount val="11"/>
                  <c:pt idx="0">
                    <c:v>3.1264099999999996E-3</c:v>
                  </c:pt>
                  <c:pt idx="1">
                    <c:v>2.4692180000000005E-3</c:v>
                  </c:pt>
                  <c:pt idx="2">
                    <c:v>1.259118E-3</c:v>
                  </c:pt>
                  <c:pt idx="3">
                    <c:v>1.4820969999999991E-3</c:v>
                  </c:pt>
                  <c:pt idx="4">
                    <c:v>1.3623799999999998E-3</c:v>
                  </c:pt>
                  <c:pt idx="5">
                    <c:v>7.0735100000000016E-4</c:v>
                  </c:pt>
                  <c:pt idx="6">
                    <c:v>1.0137169999999999E-3</c:v>
                  </c:pt>
                  <c:pt idx="7">
                    <c:v>1.0692080000000003E-3</c:v>
                  </c:pt>
                  <c:pt idx="8">
                    <c:v>5.2000199999999988E-4</c:v>
                  </c:pt>
                  <c:pt idx="9">
                    <c:v>4.9445400000000007E-4</c:v>
                  </c:pt>
                  <c:pt idx="10">
                    <c:v>5.2072349999999991E-4</c:v>
                  </c:pt>
                </c:numCache>
              </c:numRef>
            </c:plus>
            <c:minus>
              <c:numRef>
                <c:f>'Urban Testing Estimtes'!$D$2:$D$12</c:f>
                <c:numCache>
                  <c:formatCode>General</c:formatCode>
                  <c:ptCount val="11"/>
                  <c:pt idx="0">
                    <c:v>3.1264199999999978E-3</c:v>
                  </c:pt>
                  <c:pt idx="1">
                    <c:v>2.4692189999999999E-3</c:v>
                  </c:pt>
                  <c:pt idx="2">
                    <c:v>1.2591189999999995E-3</c:v>
                  </c:pt>
                  <c:pt idx="3">
                    <c:v>1.4820960000000005E-3</c:v>
                  </c:pt>
                  <c:pt idx="4">
                    <c:v>1.3623800000000007E-3</c:v>
                  </c:pt>
                  <c:pt idx="5">
                    <c:v>7.0735099999999973E-4</c:v>
                  </c:pt>
                  <c:pt idx="6">
                    <c:v>1.0137179999999998E-3</c:v>
                  </c:pt>
                  <c:pt idx="7">
                    <c:v>1.069207E-3</c:v>
                  </c:pt>
                  <c:pt idx="8">
                    <c:v>5.2000099999999997E-4</c:v>
                  </c:pt>
                  <c:pt idx="9">
                    <c:v>4.9445469999999999E-4</c:v>
                  </c:pt>
                  <c:pt idx="10">
                    <c:v>5.2072390000000004E-4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'Urban Biomarker Estimates'!$A$2:$A$12</c:f>
              <c:strCache>
                <c:ptCount val="11"/>
                <c:pt idx="0">
                  <c:v>Lesotho 2016</c:v>
                </c:pt>
                <c:pt idx="1">
                  <c:v>Eswatini 2016</c:v>
                </c:pt>
                <c:pt idx="2">
                  <c:v>Zambia 2016</c:v>
                </c:pt>
                <c:pt idx="3">
                  <c:v>Zimbabwe 2015</c:v>
                </c:pt>
                <c:pt idx="4">
                  <c:v>Malawi 2015</c:v>
                </c:pt>
                <c:pt idx="5">
                  <c:v>Tanzania 2016</c:v>
                </c:pt>
                <c:pt idx="6">
                  <c:v>Namibia 2017</c:v>
                </c:pt>
                <c:pt idx="7">
                  <c:v>Uganda 2016</c:v>
                </c:pt>
                <c:pt idx="8">
                  <c:v>Cameroon 2017</c:v>
                </c:pt>
                <c:pt idx="9">
                  <c:v>Rwanda 2018</c:v>
                </c:pt>
                <c:pt idx="10">
                  <c:v>Cote d'Ivoire 2017</c:v>
                </c:pt>
              </c:strCache>
            </c:strRef>
          </c:cat>
          <c:val>
            <c:numRef>
              <c:f>'Urban Testing Estimtes'!$B$2:$B$12</c:f>
              <c:numCache>
                <c:formatCode>0.0000000%</c:formatCode>
                <c:ptCount val="11"/>
                <c:pt idx="0">
                  <c:v>2.3440559999999999E-2</c:v>
                </c:pt>
                <c:pt idx="1">
                  <c:v>9.6161019999999996E-3</c:v>
                </c:pt>
                <c:pt idx="2">
                  <c:v>8.0824569999999995E-3</c:v>
                </c:pt>
                <c:pt idx="3">
                  <c:v>6.9154510000000004E-3</c:v>
                </c:pt>
                <c:pt idx="4">
                  <c:v>6.4293220000000003E-3</c:v>
                </c:pt>
                <c:pt idx="5">
                  <c:v>4.5798159999999996E-3</c:v>
                </c:pt>
                <c:pt idx="6">
                  <c:v>3.6523179999999999E-3</c:v>
                </c:pt>
                <c:pt idx="7">
                  <c:v>4.1035170000000001E-3</c:v>
                </c:pt>
                <c:pt idx="8">
                  <c:v>2.7059829999999999E-3</c:v>
                </c:pt>
                <c:pt idx="9">
                  <c:v>1.048977E-3</c:v>
                </c:pt>
                <c:pt idx="10">
                  <c:v>8.5261750000000002E-4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6CF-4A92-B838-1F5EBC3BCE9D}"/>
            </c:ext>
          </c:extLst>
        </c:ser>
        <c:ser>
          <c:idx val="1"/>
          <c:order val="1"/>
          <c:tx>
            <c:v>Biomarker Estimate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'Urban Biomarker Estimates'!$H$2:$H$12</c:f>
                <c:numCache>
                  <c:formatCode>General</c:formatCode>
                  <c:ptCount val="11"/>
                  <c:pt idx="0">
                    <c:v>6.4773999999999995E-3</c:v>
                  </c:pt>
                  <c:pt idx="1">
                    <c:v>1.1174E-2</c:v>
                  </c:pt>
                  <c:pt idx="2">
                    <c:v>3.4873400000000002E-3</c:v>
                  </c:pt>
                  <c:pt idx="3">
                    <c:v>3.1006640000000004E-3</c:v>
                  </c:pt>
                  <c:pt idx="4">
                    <c:v>3.2334319999999996E-3</c:v>
                  </c:pt>
                  <c:pt idx="5">
                    <c:v>1.3888809999999998E-3</c:v>
                  </c:pt>
                  <c:pt idx="6">
                    <c:v>2.6999380000000007E-3</c:v>
                  </c:pt>
                  <c:pt idx="7">
                    <c:v>2.4428000000000002E-3</c:v>
                  </c:pt>
                  <c:pt idx="8">
                    <c:v>2.0383419999999998E-3</c:v>
                  </c:pt>
                  <c:pt idx="9">
                    <c:v>1.5557190000000003E-3</c:v>
                  </c:pt>
                  <c:pt idx="10">
                    <c:v>7.2550100000000014E-4</c:v>
                  </c:pt>
                </c:numCache>
              </c:numRef>
            </c:plus>
            <c:minus>
              <c:numRef>
                <c:f>'Urban Biomarker Estimates'!$E$2:$E$12</c:f>
                <c:numCache>
                  <c:formatCode>General</c:formatCode>
                  <c:ptCount val="11"/>
                  <c:pt idx="0">
                    <c:v>6.6749999999999995E-3</c:v>
                  </c:pt>
                  <c:pt idx="1">
                    <c:v>1.17015E-2</c:v>
                  </c:pt>
                  <c:pt idx="2">
                    <c:v>3.5636599999999997E-3</c:v>
                  </c:pt>
                  <c:pt idx="3">
                    <c:v>3.1308360000000001E-3</c:v>
                  </c:pt>
                  <c:pt idx="4">
                    <c:v>3.2718680000000003E-3</c:v>
                  </c:pt>
                  <c:pt idx="5">
                    <c:v>1.3933190000000001E-3</c:v>
                  </c:pt>
                  <c:pt idx="6">
                    <c:v>2.7234619999999998E-3</c:v>
                  </c:pt>
                  <c:pt idx="7">
                    <c:v>2.4686000000000005E-3</c:v>
                  </c:pt>
                  <c:pt idx="8">
                    <c:v>2.0498579999999999E-3</c:v>
                  </c:pt>
                  <c:pt idx="9">
                    <c:v>1.5596009999999999E-3</c:v>
                  </c:pt>
                  <c:pt idx="10">
                    <c:v>7.2618899999999991E-4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'Urban Biomarker Estimates'!$A$2:$A$12</c:f>
              <c:strCache>
                <c:ptCount val="11"/>
                <c:pt idx="0">
                  <c:v>Lesotho 2016</c:v>
                </c:pt>
                <c:pt idx="1">
                  <c:v>Eswatini 2016</c:v>
                </c:pt>
                <c:pt idx="2">
                  <c:v>Zambia 2016</c:v>
                </c:pt>
                <c:pt idx="3">
                  <c:v>Zimbabwe 2015</c:v>
                </c:pt>
                <c:pt idx="4">
                  <c:v>Malawi 2015</c:v>
                </c:pt>
                <c:pt idx="5">
                  <c:v>Tanzania 2016</c:v>
                </c:pt>
                <c:pt idx="6">
                  <c:v>Namibia 2017</c:v>
                </c:pt>
                <c:pt idx="7">
                  <c:v>Uganda 2016</c:v>
                </c:pt>
                <c:pt idx="8">
                  <c:v>Cameroon 2017</c:v>
                </c:pt>
                <c:pt idx="9">
                  <c:v>Rwanda 2018</c:v>
                </c:pt>
                <c:pt idx="10">
                  <c:v>Cote d'Ivoire 2017</c:v>
                </c:pt>
              </c:strCache>
            </c:strRef>
          </c:cat>
          <c:val>
            <c:numRef>
              <c:f>'Urban Biomarker Estimates'!$B$2:$B$12</c:f>
              <c:numCache>
                <c:formatCode>0.00000%</c:formatCode>
                <c:ptCount val="11"/>
                <c:pt idx="0">
                  <c:v>1.2418E-2</c:v>
                </c:pt>
                <c:pt idx="1">
                  <c:v>1.9917000000000001E-2</c:v>
                </c:pt>
                <c:pt idx="2">
                  <c:v>7.9974599999999996E-3</c:v>
                </c:pt>
                <c:pt idx="3">
                  <c:v>4.5271360000000002E-3</c:v>
                </c:pt>
                <c:pt idx="4">
                  <c:v>5.2789680000000002E-3</c:v>
                </c:pt>
                <c:pt idx="5">
                  <c:v>1.5912190000000001E-3</c:v>
                </c:pt>
                <c:pt idx="6">
                  <c:v>4.0239619999999999E-3</c:v>
                </c:pt>
                <c:pt idx="7">
                  <c:v>4.4387000000000003E-3</c:v>
                </c:pt>
                <c:pt idx="8">
                  <c:v>2.719558E-3</c:v>
                </c:pt>
                <c:pt idx="9">
                  <c:v>1.2202809999999999E-3</c:v>
                </c:pt>
                <c:pt idx="10">
                  <c:v>4.1889899999999997E-4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6CF-4A92-B838-1F5EBC3BCE9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30795544"/>
        <c:axId val="330793976"/>
      </c:barChart>
      <c:catAx>
        <c:axId val="33079554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Country and Year of Survey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30793976"/>
        <c:crosses val="autoZero"/>
        <c:auto val="1"/>
        <c:lblAlgn val="ctr"/>
        <c:lblOffset val="100"/>
        <c:noMultiLvlLbl val="0"/>
      </c:catAx>
      <c:valAx>
        <c:axId val="330793976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 Incidence of HIV (%)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.0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307955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v>Testing History Estimates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'Rural Testing Estimates'!$F$2:$F$12</c:f>
                <c:numCache>
                  <c:formatCode>General</c:formatCode>
                  <c:ptCount val="11"/>
                  <c:pt idx="0">
                    <c:v>2.356999999999998E-3</c:v>
                  </c:pt>
                  <c:pt idx="1">
                    <c:v>4.8037800000000005E-3</c:v>
                  </c:pt>
                  <c:pt idx="2">
                    <c:v>8.3517299999999982E-4</c:v>
                  </c:pt>
                  <c:pt idx="3">
                    <c:v>7.44387E-4</c:v>
                  </c:pt>
                  <c:pt idx="4">
                    <c:v>5.6076299999999971E-4</c:v>
                  </c:pt>
                  <c:pt idx="5">
                    <c:v>5.2288100000000021E-4</c:v>
                  </c:pt>
                  <c:pt idx="6">
                    <c:v>7.8093200000000024E-4</c:v>
                  </c:pt>
                  <c:pt idx="7">
                    <c:v>5.0149499999999981E-4</c:v>
                  </c:pt>
                  <c:pt idx="8">
                    <c:v>4.6936999999999999E-4</c:v>
                  </c:pt>
                  <c:pt idx="9">
                    <c:v>2.3554399999999997E-4</c:v>
                  </c:pt>
                  <c:pt idx="10">
                    <c:v>3.3087969999999993E-4</c:v>
                  </c:pt>
                </c:numCache>
              </c:numRef>
            </c:plus>
            <c:minus>
              <c:numRef>
                <c:f>'Rural Testing Estimates'!$D$2:$D$12</c:f>
                <c:numCache>
                  <c:formatCode>General</c:formatCode>
                  <c:ptCount val="11"/>
                  <c:pt idx="0">
                    <c:v>2.3569900000000015E-3</c:v>
                  </c:pt>
                  <c:pt idx="1">
                    <c:v>4.8037699999999989E-3</c:v>
                  </c:pt>
                  <c:pt idx="2">
                    <c:v>8.3517199999999991E-4</c:v>
                  </c:pt>
                  <c:pt idx="3">
                    <c:v>7.44387E-4</c:v>
                  </c:pt>
                  <c:pt idx="4">
                    <c:v>5.6076200000000024E-4</c:v>
                  </c:pt>
                  <c:pt idx="5">
                    <c:v>5.2288099999999978E-4</c:v>
                  </c:pt>
                  <c:pt idx="6">
                    <c:v>7.8093199999999981E-4</c:v>
                  </c:pt>
                  <c:pt idx="7">
                    <c:v>5.0149500000000024E-4</c:v>
                  </c:pt>
                  <c:pt idx="8">
                    <c:v>4.6936950000000014E-4</c:v>
                  </c:pt>
                  <c:pt idx="9">
                    <c:v>2.355441E-4</c:v>
                  </c:pt>
                  <c:pt idx="10">
                    <c:v>3.3087964000000001E-4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'Rural Biomarker Estimates'!$A$2:$A$12</c:f>
              <c:strCache>
                <c:ptCount val="11"/>
                <c:pt idx="0">
                  <c:v>Lesotho 2016</c:v>
                </c:pt>
                <c:pt idx="1">
                  <c:v>Eswatini 2016</c:v>
                </c:pt>
                <c:pt idx="2">
                  <c:v>Zambia 2016</c:v>
                </c:pt>
                <c:pt idx="3">
                  <c:v>Zimbabwe 2015</c:v>
                </c:pt>
                <c:pt idx="4">
                  <c:v>Malawi 2015</c:v>
                </c:pt>
                <c:pt idx="5">
                  <c:v>Tanzania 2016</c:v>
                </c:pt>
                <c:pt idx="6">
                  <c:v>Namibia 2017</c:v>
                </c:pt>
                <c:pt idx="7">
                  <c:v>Uganda 2016</c:v>
                </c:pt>
                <c:pt idx="8">
                  <c:v>Cameroon 2017</c:v>
                </c:pt>
                <c:pt idx="9">
                  <c:v>Rwanda 2018</c:v>
                </c:pt>
                <c:pt idx="10">
                  <c:v>Cote d'Ivoire 2017</c:v>
                </c:pt>
              </c:strCache>
            </c:strRef>
          </c:cat>
          <c:val>
            <c:numRef>
              <c:f>'Rural Testing Estimates'!$B$2:$B$12</c:f>
              <c:numCache>
                <c:formatCode>0.00000%</c:formatCode>
                <c:ptCount val="11"/>
                <c:pt idx="0">
                  <c:v>1.6203200000000001E-2</c:v>
                </c:pt>
                <c:pt idx="1">
                  <c:v>1.656504E-2</c:v>
                </c:pt>
                <c:pt idx="2">
                  <c:v>4.507161E-3</c:v>
                </c:pt>
                <c:pt idx="3">
                  <c:v>4.9820649999999999E-3</c:v>
                </c:pt>
                <c:pt idx="4">
                  <c:v>3.1945200000000002E-3</c:v>
                </c:pt>
                <c:pt idx="5">
                  <c:v>3.254131E-3</c:v>
                </c:pt>
                <c:pt idx="6">
                  <c:v>2.8904949999999999E-3</c:v>
                </c:pt>
                <c:pt idx="7">
                  <c:v>2.3540800000000001E-3</c:v>
                </c:pt>
                <c:pt idx="8">
                  <c:v>1.4088550000000001E-3</c:v>
                </c:pt>
                <c:pt idx="9">
                  <c:v>6.1938539999999999E-4</c:v>
                </c:pt>
                <c:pt idx="10">
                  <c:v>3.1382840000000002E-4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C46-490A-8838-7F147E718188}"/>
            </c:ext>
          </c:extLst>
        </c:ser>
        <c:ser>
          <c:idx val="1"/>
          <c:order val="1"/>
          <c:tx>
            <c:v>Biomarker Estimates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errBars>
            <c:errBarType val="both"/>
            <c:errValType val="stdErr"/>
            <c:noEndCap val="0"/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'Rural Biomarker Estimates'!$A$2:$A$12</c:f>
              <c:strCache>
                <c:ptCount val="11"/>
                <c:pt idx="0">
                  <c:v>Lesotho 2016</c:v>
                </c:pt>
                <c:pt idx="1">
                  <c:v>Eswatini 2016</c:v>
                </c:pt>
                <c:pt idx="2">
                  <c:v>Zambia 2016</c:v>
                </c:pt>
                <c:pt idx="3">
                  <c:v>Zimbabwe 2015</c:v>
                </c:pt>
                <c:pt idx="4">
                  <c:v>Malawi 2015</c:v>
                </c:pt>
                <c:pt idx="5">
                  <c:v>Tanzania 2016</c:v>
                </c:pt>
                <c:pt idx="6">
                  <c:v>Namibia 2017</c:v>
                </c:pt>
                <c:pt idx="7">
                  <c:v>Uganda 2016</c:v>
                </c:pt>
                <c:pt idx="8">
                  <c:v>Cameroon 2017</c:v>
                </c:pt>
                <c:pt idx="9">
                  <c:v>Rwanda 2018</c:v>
                </c:pt>
                <c:pt idx="10">
                  <c:v>Cote d'Ivoire 2017</c:v>
                </c:pt>
              </c:strCache>
            </c:strRef>
          </c:cat>
          <c:val>
            <c:numRef>
              <c:f>'Rural Biomarker Estimates'!$B$2:$B$12</c:f>
              <c:numCache>
                <c:formatCode>0.00000%</c:formatCode>
                <c:ptCount val="11"/>
                <c:pt idx="0">
                  <c:v>9.868E-3</c:v>
                </c:pt>
                <c:pt idx="1">
                  <c:v>8.4010000000000005E-3</c:v>
                </c:pt>
                <c:pt idx="2">
                  <c:v>4.6137920000000002E-3</c:v>
                </c:pt>
                <c:pt idx="3">
                  <c:v>3.7504309999999998E-3</c:v>
                </c:pt>
                <c:pt idx="4">
                  <c:v>3.3826360000000001E-3</c:v>
                </c:pt>
                <c:pt idx="5">
                  <c:v>3.195631E-3</c:v>
                </c:pt>
                <c:pt idx="6">
                  <c:v>3.3302480000000001E-3</c:v>
                </c:pt>
                <c:pt idx="7">
                  <c:v>3.9997330000000001E-3</c:v>
                </c:pt>
                <c:pt idx="8">
                  <c:v>1.624056E-3</c:v>
                </c:pt>
                <c:pt idx="9">
                  <c:v>7.1569199999999998E-4</c:v>
                </c:pt>
                <c:pt idx="10">
                  <c:v>1.3149200000000001E-4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C46-490A-8838-7F147E71818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30792016"/>
        <c:axId val="330793192"/>
      </c:barChart>
      <c:catAx>
        <c:axId val="33079201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Country and Year of Survey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30793192"/>
        <c:crosses val="autoZero"/>
        <c:auto val="1"/>
        <c:lblAlgn val="ctr"/>
        <c:lblOffset val="100"/>
        <c:noMultiLvlLbl val="0"/>
      </c:catAx>
      <c:valAx>
        <c:axId val="330793192"/>
        <c:scaling>
          <c:orientation val="minMax"/>
          <c:max val="3.5000000000000003E-2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 Incidence of HIV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.0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307920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1AF50-ECC5-4D47-B0B5-A6D68DE90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Gurley, Stephen</dc:creator>
  <cp:keywords/>
  <dc:description/>
  <cp:lastModifiedBy>Laura Anderson</cp:lastModifiedBy>
  <cp:revision>3</cp:revision>
  <dcterms:created xsi:type="dcterms:W3CDTF">2022-10-20T15:50:00Z</dcterms:created>
  <dcterms:modified xsi:type="dcterms:W3CDTF">2022-10-20T15:52:00Z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af03ff0-41c5-4c41-b55e-fabb8fae94be_Enabled">
    <vt:lpwstr>true</vt:lpwstr>
  </property>
  <property fmtid="{D5CDD505-2E9C-101B-9397-08002B2CF9AE}" pid="3" name="MSIP_Label_8af03ff0-41c5-4c41-b55e-fabb8fae94be_SetDate">
    <vt:lpwstr>2022-10-10T14:26:40Z</vt:lpwstr>
  </property>
  <property fmtid="{D5CDD505-2E9C-101B-9397-08002B2CF9AE}" pid="4" name="MSIP_Label_8af03ff0-41c5-4c41-b55e-fabb8fae94be_Method">
    <vt:lpwstr>Privileged</vt:lpwstr>
  </property>
  <property fmtid="{D5CDD505-2E9C-101B-9397-08002B2CF9AE}" pid="5" name="MSIP_Label_8af03ff0-41c5-4c41-b55e-fabb8fae94be_Name">
    <vt:lpwstr>8af03ff0-41c5-4c41-b55e-fabb8fae94be</vt:lpwstr>
  </property>
  <property fmtid="{D5CDD505-2E9C-101B-9397-08002B2CF9AE}" pid="6" name="MSIP_Label_8af03ff0-41c5-4c41-b55e-fabb8fae94be_SiteId">
    <vt:lpwstr>9ce70869-60db-44fd-abe8-d2767077fc8f</vt:lpwstr>
  </property>
  <property fmtid="{D5CDD505-2E9C-101B-9397-08002B2CF9AE}" pid="7" name="MSIP_Label_8af03ff0-41c5-4c41-b55e-fabb8fae94be_ActionId">
    <vt:lpwstr>549b205d-2144-4d91-8842-444ab7a2d404</vt:lpwstr>
  </property>
  <property fmtid="{D5CDD505-2E9C-101B-9397-08002B2CF9AE}" pid="8" name="MSIP_Label_8af03ff0-41c5-4c41-b55e-fabb8fae94be_ContentBits">
    <vt:lpwstr>0</vt:lpwstr>
  </property>
</Properties>
</file>