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FBB3" w14:textId="77777777" w:rsidR="00210DD2" w:rsidRPr="00657A74" w:rsidRDefault="00210DD2" w:rsidP="00210DD2">
      <w:pPr>
        <w:spacing w:after="0"/>
      </w:pPr>
    </w:p>
    <w:p w14:paraId="5EDEDF89" w14:textId="77777777" w:rsidR="00210DD2" w:rsidRPr="00657A74" w:rsidRDefault="00210DD2" w:rsidP="00210DD2">
      <w:pPr>
        <w:spacing w:after="0"/>
        <w:rPr>
          <w:rFonts w:cstheme="minorHAnsi"/>
          <w:b/>
          <w:bCs/>
        </w:rPr>
      </w:pPr>
      <w:r w:rsidRPr="00657A74">
        <w:rPr>
          <w:rFonts w:cstheme="minorHAnsi"/>
          <w:b/>
          <w:bCs/>
        </w:rPr>
        <w:t xml:space="preserve">Supplemental Table 1: </w:t>
      </w:r>
      <w:r w:rsidRPr="00657A74">
        <w:rPr>
          <w:rFonts w:eastAsia="Times New Roman" w:cstheme="minorHAnsi"/>
          <w:b/>
          <w:bCs/>
        </w:rPr>
        <w:t xml:space="preserve">Number and Percentage (%) of </w:t>
      </w:r>
      <w:r w:rsidRPr="00657A74">
        <w:rPr>
          <w:b/>
          <w:bCs/>
        </w:rPr>
        <w:t xml:space="preserve">AFRICOS Study Visits </w:t>
      </w:r>
      <w:r w:rsidRPr="00657A74">
        <w:rPr>
          <w:rFonts w:eastAsia="Times New Roman" w:cstheme="minorHAnsi"/>
          <w:b/>
          <w:bCs/>
        </w:rPr>
        <w:t>with Participants with CD4 &lt;200 cells/mm</w:t>
      </w:r>
      <w:r w:rsidRPr="00657A74">
        <w:rPr>
          <w:rFonts w:eastAsia="Times New Roman" w:cstheme="minorHAnsi"/>
          <w:b/>
          <w:bCs/>
          <w:vertAlign w:val="superscript"/>
        </w:rPr>
        <w:t>3</w:t>
      </w:r>
      <w:r w:rsidRPr="00657A74">
        <w:rPr>
          <w:rFonts w:eastAsia="Times New Roman" w:cstheme="minorHAnsi"/>
          <w:b/>
          <w:bCs/>
        </w:rPr>
        <w:t xml:space="preserve"> by Year and Country</w:t>
      </w:r>
      <w:r w:rsidRPr="00657A74">
        <w:rPr>
          <w:rFonts w:eastAsia="Times New Roman" w:cstheme="minorHAnsi"/>
          <w:b/>
          <w:bCs/>
          <w:vertAlign w:val="superscript"/>
        </w:rPr>
        <w:t>1</w:t>
      </w:r>
      <w:r w:rsidRPr="00657A74">
        <w:rPr>
          <w:rFonts w:eastAsia="Times New Roman" w:cstheme="minorHAnsi"/>
          <w:b/>
          <w:bCs/>
        </w:rPr>
        <w:t xml:space="preserve"> </w:t>
      </w:r>
    </w:p>
    <w:tbl>
      <w:tblPr>
        <w:tblW w:w="10738" w:type="dxa"/>
        <w:tblInd w:w="-70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24"/>
        <w:gridCol w:w="836"/>
        <w:gridCol w:w="950"/>
        <w:gridCol w:w="940"/>
        <w:gridCol w:w="990"/>
        <w:gridCol w:w="1010"/>
        <w:gridCol w:w="1060"/>
        <w:gridCol w:w="990"/>
        <w:gridCol w:w="921"/>
        <w:gridCol w:w="935"/>
        <w:gridCol w:w="1082"/>
      </w:tblGrid>
      <w:tr w:rsidR="00210DD2" w:rsidRPr="000119C5" w14:paraId="1F0CC4CF" w14:textId="77777777" w:rsidTr="00D47DE0">
        <w:trPr>
          <w:trHeight w:val="449"/>
        </w:trPr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7EFC" w14:textId="77777777" w:rsidR="00210DD2" w:rsidRDefault="00210DD2" w:rsidP="00D47DE0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58D2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2013</w:t>
            </w:r>
          </w:p>
          <w:p w14:paraId="0DE250E0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5A05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2014</w:t>
            </w:r>
          </w:p>
          <w:p w14:paraId="059B57F3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A87F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2015</w:t>
            </w:r>
          </w:p>
          <w:p w14:paraId="4311D1D9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5723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2016</w:t>
            </w:r>
          </w:p>
          <w:p w14:paraId="7797A35E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33C32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2017</w:t>
            </w:r>
          </w:p>
          <w:p w14:paraId="6D090521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C152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2018</w:t>
            </w:r>
          </w:p>
          <w:p w14:paraId="1A0323DC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63D3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  <w:p w14:paraId="1C995246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F8E2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2020</w:t>
            </w:r>
          </w:p>
          <w:p w14:paraId="3759CB72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A9FC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2021</w:t>
            </w:r>
          </w:p>
          <w:p w14:paraId="1B2BECA9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F22C723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Total</w:t>
            </w:r>
          </w:p>
          <w:p w14:paraId="743E8F4F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210DD2" w:rsidRPr="000119C5" w14:paraId="58CA367F" w14:textId="77777777" w:rsidTr="00D47DE0">
        <w:trPr>
          <w:trHeight w:val="413"/>
        </w:trPr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FD75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n/N</w:t>
            </w:r>
            <w:r w:rsidRPr="002251FF">
              <w:rPr>
                <w:rFonts w:eastAsia="Times New Roman" w:cstheme="minorHAnsi"/>
                <w:sz w:val="18"/>
                <w:szCs w:val="18"/>
                <w:vertAlign w:val="superscript"/>
              </w:rPr>
              <w:t>2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(%) </w:t>
            </w:r>
            <w:r>
              <w:rPr>
                <w:rFonts w:eastAsia="Times New Roman" w:cstheme="minorHAnsi"/>
                <w:sz w:val="18"/>
                <w:szCs w:val="18"/>
              </w:rPr>
              <w:t>with CD4 &lt;200</w:t>
            </w:r>
          </w:p>
        </w:tc>
        <w:tc>
          <w:tcPr>
            <w:tcW w:w="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5D8E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34</w:t>
            </w:r>
            <w:r>
              <w:rPr>
                <w:rFonts w:eastAsia="Times New Roman" w:cstheme="minorHAnsi"/>
                <w:sz w:val="16"/>
                <w:szCs w:val="16"/>
              </w:rPr>
              <w:t>/323 (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10.5%)</w:t>
            </w:r>
          </w:p>
        </w:tc>
        <w:tc>
          <w:tcPr>
            <w:tcW w:w="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C137" w14:textId="77777777" w:rsidR="00210DD2" w:rsidRPr="00A136C2" w:rsidDel="008A43D1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244</w:t>
            </w:r>
            <w:r>
              <w:rPr>
                <w:rFonts w:eastAsia="Times New Roman" w:cstheme="minorHAnsi"/>
                <w:sz w:val="16"/>
                <w:szCs w:val="16"/>
              </w:rPr>
              <w:t>/1,648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(19.1%)</w:t>
            </w:r>
          </w:p>
        </w:tc>
        <w:tc>
          <w:tcPr>
            <w:tcW w:w="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3066" w14:textId="77777777" w:rsidR="00210DD2" w:rsidRPr="00A136C2" w:rsidDel="008A43D1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439</w:t>
            </w:r>
            <w:r>
              <w:rPr>
                <w:rFonts w:eastAsia="Times New Roman" w:cstheme="minorHAnsi"/>
                <w:sz w:val="16"/>
                <w:szCs w:val="16"/>
              </w:rPr>
              <w:t>/2,995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(14.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9598" w14:textId="77777777" w:rsidR="00210DD2" w:rsidRPr="00A136C2" w:rsidDel="008A43D1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411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/3,800 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sz w:val="16"/>
                <w:szCs w:val="16"/>
              </w:rPr>
              <w:t>10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A836" w14:textId="77777777" w:rsidR="00210DD2" w:rsidRPr="00A136C2" w:rsidDel="008A43D1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369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/4,028 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(9.16%)</w:t>
            </w:r>
          </w:p>
        </w:tc>
        <w:tc>
          <w:tcPr>
            <w:tcW w:w="1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D7BD" w14:textId="77777777" w:rsidR="00210DD2" w:rsidRPr="00A136C2" w:rsidDel="00DD50C8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327</w:t>
            </w:r>
            <w:r>
              <w:rPr>
                <w:rFonts w:eastAsia="Times New Roman" w:cstheme="minorHAnsi"/>
                <w:sz w:val="16"/>
                <w:szCs w:val="16"/>
              </w:rPr>
              <w:t>/4,288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(7.6%)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495F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237</w:t>
            </w:r>
            <w:r>
              <w:rPr>
                <w:rFonts w:eastAsia="Times New Roman" w:cstheme="minorHAnsi"/>
                <w:sz w:val="16"/>
                <w:szCs w:val="16"/>
              </w:rPr>
              <w:t>/4,100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(5.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A7F1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75</w:t>
            </w:r>
            <w:r>
              <w:rPr>
                <w:rFonts w:eastAsia="Times New Roman" w:cstheme="minorHAnsi"/>
                <w:sz w:val="16"/>
                <w:szCs w:val="16"/>
              </w:rPr>
              <w:t>/2,117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(3.5%)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87A3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61</w:t>
            </w:r>
            <w:r>
              <w:rPr>
                <w:rFonts w:eastAsia="Times New Roman" w:cstheme="minorHAnsi"/>
                <w:sz w:val="16"/>
                <w:szCs w:val="16"/>
              </w:rPr>
              <w:t>/1,960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(3.11%)</w:t>
            </w:r>
          </w:p>
        </w:tc>
        <w:tc>
          <w:tcPr>
            <w:tcW w:w="1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BA8762C" w14:textId="77777777" w:rsidR="00210DD2" w:rsidRPr="00A136C2" w:rsidDel="00DD50C8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2,197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/25,259 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(8.7%)</w:t>
            </w:r>
          </w:p>
        </w:tc>
      </w:tr>
      <w:tr w:rsidR="00210DD2" w:rsidRPr="000119C5" w14:paraId="3AD391EE" w14:textId="77777777" w:rsidTr="00D47DE0">
        <w:trPr>
          <w:trHeight w:val="395"/>
        </w:trPr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98F09" w14:textId="77777777" w:rsidR="00210DD2" w:rsidRPr="00A136C2" w:rsidRDefault="00210DD2" w:rsidP="00D47DE0">
            <w:pPr>
              <w:spacing w:line="240" w:lineRule="auto"/>
              <w:ind w:left="288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Uganda</w:t>
            </w:r>
          </w:p>
        </w:tc>
        <w:tc>
          <w:tcPr>
            <w:tcW w:w="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1317F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17</w:t>
            </w:r>
            <w:r>
              <w:rPr>
                <w:rFonts w:eastAsia="Times New Roman" w:cstheme="minorHAnsi"/>
                <w:sz w:val="16"/>
                <w:szCs w:val="16"/>
              </w:rPr>
              <w:t>/220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(7.7%)</w:t>
            </w:r>
          </w:p>
        </w:tc>
        <w:tc>
          <w:tcPr>
            <w:tcW w:w="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4BE2F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28</w:t>
            </w:r>
            <w:r>
              <w:rPr>
                <w:rFonts w:eastAsia="Times New Roman" w:cstheme="minorHAnsi"/>
                <w:sz w:val="16"/>
                <w:szCs w:val="16"/>
              </w:rPr>
              <w:t>/361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(7.76%)</w:t>
            </w:r>
          </w:p>
        </w:tc>
        <w:tc>
          <w:tcPr>
            <w:tcW w:w="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10463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71</w:t>
            </w:r>
            <w:r>
              <w:rPr>
                <w:rFonts w:eastAsia="Times New Roman" w:cstheme="minorHAnsi"/>
                <w:sz w:val="16"/>
                <w:szCs w:val="16"/>
              </w:rPr>
              <w:t>/670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(10.6%)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238C8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72</w:t>
            </w:r>
            <w:r>
              <w:rPr>
                <w:rFonts w:eastAsia="Times New Roman" w:cstheme="minorHAnsi"/>
                <w:sz w:val="16"/>
                <w:szCs w:val="16"/>
              </w:rPr>
              <w:t>/779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(9.2%)</w:t>
            </w:r>
          </w:p>
        </w:tc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9435F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55</w:t>
            </w:r>
            <w:r>
              <w:rPr>
                <w:rFonts w:eastAsia="Times New Roman" w:cstheme="minorHAnsi"/>
                <w:sz w:val="16"/>
                <w:szCs w:val="16"/>
              </w:rPr>
              <w:t>/766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(7.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A70E0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17</w:t>
            </w:r>
            <w:r>
              <w:rPr>
                <w:rFonts w:eastAsia="Times New Roman" w:cstheme="minorHAnsi"/>
                <w:sz w:val="16"/>
                <w:szCs w:val="16"/>
              </w:rPr>
              <w:t>/721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(2.</w:t>
            </w:r>
            <w:r>
              <w:rPr>
                <w:rFonts w:eastAsia="Times New Roman" w:cstheme="minorHAnsi"/>
                <w:sz w:val="16"/>
                <w:szCs w:val="16"/>
              </w:rPr>
              <w:t>4%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9014B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11</w:t>
            </w:r>
            <w:r>
              <w:rPr>
                <w:rFonts w:eastAsia="Times New Roman" w:cstheme="minorHAnsi"/>
                <w:sz w:val="16"/>
                <w:szCs w:val="16"/>
              </w:rPr>
              <w:t>/656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(1.</w:t>
            </w:r>
            <w:r>
              <w:rPr>
                <w:rFonts w:eastAsia="Times New Roman" w:cstheme="minorHAnsi"/>
                <w:sz w:val="16"/>
                <w:szCs w:val="16"/>
              </w:rPr>
              <w:t>7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34B66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sz w:val="16"/>
                <w:szCs w:val="16"/>
              </w:rPr>
              <w:t>/621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(1.4%)</w:t>
            </w:r>
          </w:p>
        </w:tc>
        <w:tc>
          <w:tcPr>
            <w:tcW w:w="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067E4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>/437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(0.9%) </w:t>
            </w:r>
          </w:p>
        </w:tc>
        <w:tc>
          <w:tcPr>
            <w:tcW w:w="1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36E5585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284</w:t>
            </w:r>
            <w:r>
              <w:rPr>
                <w:rFonts w:eastAsia="Times New Roman" w:cstheme="minorHAnsi"/>
                <w:sz w:val="16"/>
                <w:szCs w:val="16"/>
              </w:rPr>
              <w:t>/5,231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(5.4%)</w:t>
            </w:r>
          </w:p>
        </w:tc>
      </w:tr>
      <w:tr w:rsidR="00210DD2" w:rsidRPr="000119C5" w14:paraId="6AA34AEB" w14:textId="77777777" w:rsidTr="00D47DE0">
        <w:trPr>
          <w:trHeight w:val="350"/>
        </w:trPr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921D4B" w14:textId="77777777" w:rsidR="00210DD2" w:rsidRPr="00A136C2" w:rsidRDefault="00210DD2" w:rsidP="00D47DE0">
            <w:pPr>
              <w:spacing w:line="240" w:lineRule="auto"/>
              <w:ind w:left="288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Kenya</w:t>
            </w:r>
          </w:p>
        </w:tc>
        <w:tc>
          <w:tcPr>
            <w:tcW w:w="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AAB2D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sz w:val="16"/>
                <w:szCs w:val="16"/>
              </w:rPr>
              <w:t>/68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(13.2%)</w:t>
            </w:r>
          </w:p>
        </w:tc>
        <w:tc>
          <w:tcPr>
            <w:tcW w:w="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5AA87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148</w:t>
            </w:r>
            <w:r>
              <w:rPr>
                <w:rFonts w:eastAsia="Times New Roman" w:cstheme="minorHAnsi"/>
                <w:sz w:val="16"/>
                <w:szCs w:val="16"/>
              </w:rPr>
              <w:t>/934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(15.8%)</w:t>
            </w:r>
          </w:p>
        </w:tc>
        <w:tc>
          <w:tcPr>
            <w:tcW w:w="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6BB3F7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205</w:t>
            </w:r>
            <w:r>
              <w:rPr>
                <w:rFonts w:eastAsia="Times New Roman" w:cstheme="minorHAnsi"/>
                <w:sz w:val="16"/>
                <w:szCs w:val="16"/>
              </w:rPr>
              <w:t>/1,558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(13.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3EA0A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214</w:t>
            </w:r>
            <w:r>
              <w:rPr>
                <w:rFonts w:eastAsia="Times New Roman" w:cstheme="minorHAnsi"/>
                <w:sz w:val="16"/>
                <w:szCs w:val="16"/>
              </w:rPr>
              <w:t>/2,175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(9.8%)</w:t>
            </w:r>
          </w:p>
        </w:tc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65D46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188</w:t>
            </w:r>
            <w:r>
              <w:rPr>
                <w:rFonts w:eastAsia="Times New Roman" w:cstheme="minorHAnsi"/>
                <w:sz w:val="16"/>
                <w:szCs w:val="16"/>
              </w:rPr>
              <w:t>/2,348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(8.0%)</w:t>
            </w:r>
          </w:p>
        </w:tc>
        <w:tc>
          <w:tcPr>
            <w:tcW w:w="1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4FF87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183</w:t>
            </w:r>
            <w:r>
              <w:rPr>
                <w:rFonts w:eastAsia="Times New Roman" w:cstheme="minorHAnsi"/>
                <w:sz w:val="16"/>
                <w:szCs w:val="16"/>
              </w:rPr>
              <w:t>/2,439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 (7.5%)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4BA141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145</w:t>
            </w:r>
            <w:r>
              <w:rPr>
                <w:rFonts w:eastAsia="Times New Roman" w:cstheme="minorHAnsi"/>
                <w:sz w:val="16"/>
                <w:szCs w:val="16"/>
              </w:rPr>
              <w:t>/2,385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(6.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611D5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28</w:t>
            </w:r>
            <w:r>
              <w:rPr>
                <w:rFonts w:eastAsia="Times New Roman" w:cstheme="minorHAnsi"/>
                <w:sz w:val="16"/>
                <w:szCs w:val="16"/>
              </w:rPr>
              <w:t>/886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 (3.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6DC56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33</w:t>
            </w:r>
            <w:r>
              <w:rPr>
                <w:rFonts w:eastAsia="Times New Roman" w:cstheme="minorHAnsi"/>
                <w:sz w:val="16"/>
                <w:szCs w:val="16"/>
              </w:rPr>
              <w:t>/887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(3.7%) </w:t>
            </w:r>
          </w:p>
        </w:tc>
        <w:tc>
          <w:tcPr>
            <w:tcW w:w="1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48FC5C8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1,153</w:t>
            </w:r>
            <w:r>
              <w:rPr>
                <w:rFonts w:eastAsia="Times New Roman" w:cstheme="minorHAnsi"/>
                <w:sz w:val="16"/>
                <w:szCs w:val="16"/>
              </w:rPr>
              <w:t>/13,680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(8.4%)</w:t>
            </w:r>
          </w:p>
        </w:tc>
      </w:tr>
      <w:tr w:rsidR="00210DD2" w:rsidRPr="000119C5" w14:paraId="0802690D" w14:textId="77777777" w:rsidTr="00D47DE0">
        <w:trPr>
          <w:trHeight w:val="152"/>
        </w:trPr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DFB3B" w14:textId="77777777" w:rsidR="00210DD2" w:rsidRPr="00A136C2" w:rsidRDefault="00210DD2" w:rsidP="00D47DE0">
            <w:pPr>
              <w:spacing w:line="240" w:lineRule="auto"/>
              <w:ind w:left="288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Tanzania</w:t>
            </w:r>
          </w:p>
        </w:tc>
        <w:tc>
          <w:tcPr>
            <w:tcW w:w="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BC274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/19 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(21.0%)</w:t>
            </w:r>
          </w:p>
        </w:tc>
        <w:tc>
          <w:tcPr>
            <w:tcW w:w="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FA293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50</w:t>
            </w:r>
            <w:r>
              <w:rPr>
                <w:rFonts w:eastAsia="Times New Roman" w:cstheme="minorHAnsi"/>
                <w:sz w:val="16"/>
                <w:szCs w:val="16"/>
              </w:rPr>
              <w:t>/244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(20.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CB15B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101</w:t>
            </w:r>
            <w:r>
              <w:rPr>
                <w:rFonts w:eastAsia="Times New Roman" w:cstheme="minorHAnsi"/>
                <w:sz w:val="16"/>
                <w:szCs w:val="16"/>
              </w:rPr>
              <w:t>/418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(24.</w:t>
            </w:r>
            <w:r>
              <w:rPr>
                <w:rFonts w:eastAsia="Times New Roman" w:cstheme="minorHAnsi"/>
                <w:sz w:val="16"/>
                <w:szCs w:val="16"/>
              </w:rPr>
              <w:t>2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C9C45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87</w:t>
            </w:r>
            <w:r>
              <w:rPr>
                <w:rFonts w:eastAsia="Times New Roman" w:cstheme="minorHAnsi"/>
                <w:sz w:val="16"/>
                <w:szCs w:val="16"/>
              </w:rPr>
              <w:t>/514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(16.9%)</w:t>
            </w:r>
          </w:p>
        </w:tc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3BCFD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97</w:t>
            </w:r>
            <w:r>
              <w:rPr>
                <w:rFonts w:eastAsia="Times New Roman" w:cstheme="minorHAnsi"/>
                <w:sz w:val="16"/>
                <w:szCs w:val="16"/>
              </w:rPr>
              <w:t>/620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(15.6%)</w:t>
            </w:r>
          </w:p>
        </w:tc>
        <w:tc>
          <w:tcPr>
            <w:tcW w:w="1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5F90B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98</w:t>
            </w:r>
            <w:r>
              <w:rPr>
                <w:rFonts w:eastAsia="Times New Roman" w:cstheme="minorHAnsi"/>
                <w:sz w:val="16"/>
                <w:szCs w:val="16"/>
              </w:rPr>
              <w:t>/747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(13.1%)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0119C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60</w:t>
            </w:r>
            <w:r>
              <w:rPr>
                <w:rFonts w:eastAsia="Times New Roman" w:cstheme="minorHAnsi"/>
                <w:sz w:val="16"/>
                <w:szCs w:val="16"/>
              </w:rPr>
              <w:t>/715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(8.</w:t>
            </w:r>
            <w:r>
              <w:rPr>
                <w:rFonts w:eastAsia="Times New Roman" w:cstheme="minorHAnsi"/>
                <w:sz w:val="16"/>
                <w:szCs w:val="16"/>
              </w:rPr>
              <w:t>4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055D3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31</w:t>
            </w:r>
            <w:r>
              <w:rPr>
                <w:rFonts w:eastAsia="Times New Roman" w:cstheme="minorHAnsi"/>
                <w:sz w:val="16"/>
                <w:szCs w:val="16"/>
              </w:rPr>
              <w:t>/455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(6.8%)</w:t>
            </w:r>
          </w:p>
        </w:tc>
        <w:tc>
          <w:tcPr>
            <w:tcW w:w="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97CC8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 15</w:t>
            </w:r>
            <w:r>
              <w:rPr>
                <w:rFonts w:eastAsia="Times New Roman" w:cstheme="minorHAnsi"/>
                <w:sz w:val="16"/>
                <w:szCs w:val="16"/>
              </w:rPr>
              <w:t>/334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(4.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1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DF4EBB0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543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/4,066 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(</w:t>
            </w:r>
            <w:r>
              <w:rPr>
                <w:rFonts w:eastAsia="Times New Roman" w:cstheme="minorHAnsi"/>
                <w:sz w:val="16"/>
                <w:szCs w:val="16"/>
              </w:rPr>
              <w:t>1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3.3%)</w:t>
            </w:r>
          </w:p>
        </w:tc>
      </w:tr>
      <w:tr w:rsidR="00210DD2" w:rsidRPr="000119C5" w14:paraId="33DDA20C" w14:textId="77777777" w:rsidTr="00D47DE0">
        <w:trPr>
          <w:trHeight w:val="413"/>
        </w:trPr>
        <w:tc>
          <w:tcPr>
            <w:tcW w:w="1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4CE58" w14:textId="77777777" w:rsidR="00210DD2" w:rsidRPr="00A136C2" w:rsidRDefault="00210DD2" w:rsidP="00D47DE0">
            <w:pPr>
              <w:spacing w:line="240" w:lineRule="auto"/>
              <w:ind w:left="288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Nigeria</w:t>
            </w:r>
          </w:p>
        </w:tc>
        <w:tc>
          <w:tcPr>
            <w:tcW w:w="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CEFC5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4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/16 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(25.0%)</w:t>
            </w:r>
          </w:p>
        </w:tc>
        <w:tc>
          <w:tcPr>
            <w:tcW w:w="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71E54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1</w:t>
            </w:r>
            <w:r>
              <w:rPr>
                <w:rFonts w:eastAsia="Times New Roman" w:cstheme="minorHAnsi"/>
                <w:sz w:val="16"/>
                <w:szCs w:val="16"/>
              </w:rPr>
              <w:t>8/109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(16.5%)</w:t>
            </w:r>
          </w:p>
        </w:tc>
        <w:tc>
          <w:tcPr>
            <w:tcW w:w="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3341C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62</w:t>
            </w:r>
            <w:r>
              <w:rPr>
                <w:rFonts w:eastAsia="Times New Roman" w:cstheme="minorHAnsi"/>
                <w:sz w:val="16"/>
                <w:szCs w:val="16"/>
              </w:rPr>
              <w:t>/349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(17.</w:t>
            </w:r>
            <w:r>
              <w:rPr>
                <w:rFonts w:eastAsia="Times New Roman" w:cstheme="minorHAnsi"/>
                <w:sz w:val="16"/>
                <w:szCs w:val="16"/>
              </w:rPr>
              <w:t>8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30DD5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38</w:t>
            </w:r>
            <w:r>
              <w:rPr>
                <w:rFonts w:eastAsia="Times New Roman" w:cstheme="minorHAnsi"/>
                <w:sz w:val="16"/>
                <w:szCs w:val="16"/>
              </w:rPr>
              <w:t>/332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(11.4%)</w:t>
            </w:r>
          </w:p>
        </w:tc>
        <w:tc>
          <w:tcPr>
            <w:tcW w:w="1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6814A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29</w:t>
            </w:r>
            <w:r>
              <w:rPr>
                <w:rFonts w:eastAsia="Times New Roman" w:cstheme="minorHAnsi"/>
                <w:sz w:val="16"/>
                <w:szCs w:val="16"/>
              </w:rPr>
              <w:t>/294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(9.</w:t>
            </w:r>
            <w:r>
              <w:rPr>
                <w:rFonts w:eastAsia="Times New Roman" w:cstheme="minorHAnsi"/>
                <w:sz w:val="16"/>
                <w:szCs w:val="16"/>
              </w:rPr>
              <w:t>9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1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AD6B6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29</w:t>
            </w:r>
            <w:r>
              <w:rPr>
                <w:rFonts w:eastAsia="Times New Roman" w:cstheme="minorHAnsi"/>
                <w:sz w:val="16"/>
                <w:szCs w:val="16"/>
              </w:rPr>
              <w:t>/381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(7.6%)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BF45C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21</w:t>
            </w:r>
            <w:r>
              <w:rPr>
                <w:rFonts w:eastAsia="Times New Roman" w:cstheme="minorHAnsi"/>
                <w:sz w:val="16"/>
                <w:szCs w:val="16"/>
              </w:rPr>
              <w:t>/344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(6.1%)</w:t>
            </w:r>
          </w:p>
        </w:tc>
        <w:tc>
          <w:tcPr>
            <w:tcW w:w="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A4B02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7</w:t>
            </w:r>
            <w:r>
              <w:rPr>
                <w:rFonts w:eastAsia="Times New Roman" w:cstheme="minorHAnsi"/>
                <w:sz w:val="16"/>
                <w:szCs w:val="16"/>
              </w:rPr>
              <w:t>/155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 xml:space="preserve"> (4.5%)</w:t>
            </w:r>
          </w:p>
        </w:tc>
        <w:tc>
          <w:tcPr>
            <w:tcW w:w="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C608D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9</w:t>
            </w:r>
            <w:r>
              <w:rPr>
                <w:rFonts w:eastAsia="Times New Roman" w:cstheme="minorHAnsi"/>
                <w:sz w:val="16"/>
                <w:szCs w:val="16"/>
              </w:rPr>
              <w:t>/302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 (</w:t>
            </w:r>
            <w:r>
              <w:rPr>
                <w:rFonts w:eastAsia="Times New Roman" w:cstheme="minorHAnsi"/>
                <w:sz w:val="16"/>
                <w:szCs w:val="16"/>
              </w:rPr>
              <w:t>3.0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  <w:tc>
          <w:tcPr>
            <w:tcW w:w="10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0B0A604" w14:textId="77777777" w:rsidR="00210DD2" w:rsidRPr="00A136C2" w:rsidRDefault="00210DD2" w:rsidP="00D47DE0">
            <w:pPr>
              <w:spacing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A136C2">
              <w:rPr>
                <w:rFonts w:eastAsia="Times New Roman" w:cstheme="minorHAnsi"/>
                <w:sz w:val="16"/>
                <w:szCs w:val="16"/>
              </w:rPr>
              <w:t>217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/2,282 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(9.</w:t>
            </w:r>
            <w:r>
              <w:rPr>
                <w:rFonts w:eastAsia="Times New Roman" w:cstheme="minorHAnsi"/>
                <w:sz w:val="16"/>
                <w:szCs w:val="16"/>
              </w:rPr>
              <w:t>5</w:t>
            </w:r>
            <w:r w:rsidRPr="00A136C2">
              <w:rPr>
                <w:rFonts w:eastAsia="Times New Roman" w:cstheme="minorHAnsi"/>
                <w:sz w:val="16"/>
                <w:szCs w:val="16"/>
              </w:rPr>
              <w:t>%)</w:t>
            </w:r>
          </w:p>
        </w:tc>
      </w:tr>
    </w:tbl>
    <w:p w14:paraId="589E81D8" w14:textId="77777777" w:rsidR="00210DD2" w:rsidRPr="00A136C2" w:rsidRDefault="00210DD2" w:rsidP="00210DD2">
      <w:pPr>
        <w:spacing w:after="0" w:line="240" w:lineRule="auto"/>
        <w:rPr>
          <w:rFonts w:eastAsia="Times New Roman" w:cstheme="minorHAnsi"/>
          <w:sz w:val="18"/>
          <w:szCs w:val="18"/>
          <w:vertAlign w:val="superscript"/>
        </w:rPr>
      </w:pPr>
      <w:r w:rsidRPr="00A136C2">
        <w:rPr>
          <w:rFonts w:eastAsia="Times New Roman" w:cstheme="minorHAnsi"/>
          <w:sz w:val="18"/>
          <w:szCs w:val="18"/>
          <w:vertAlign w:val="superscript"/>
        </w:rPr>
        <w:t xml:space="preserve">1 </w:t>
      </w:r>
      <w:r w:rsidRPr="00A136C2">
        <w:rPr>
          <w:rFonts w:ascii="Calibri" w:eastAsia="Times New Roman" w:hAnsi="Calibri" w:cs="Calibri"/>
          <w:sz w:val="18"/>
          <w:szCs w:val="18"/>
        </w:rPr>
        <w:t xml:space="preserve">Participants may contribute more than one measurement per calendar </w:t>
      </w:r>
      <w:proofErr w:type="gramStart"/>
      <w:r w:rsidRPr="00A136C2">
        <w:rPr>
          <w:rFonts w:ascii="Calibri" w:eastAsia="Times New Roman" w:hAnsi="Calibri" w:cs="Calibri"/>
          <w:sz w:val="18"/>
          <w:szCs w:val="18"/>
        </w:rPr>
        <w:t>year</w:t>
      </w:r>
      <w:proofErr w:type="gramEnd"/>
    </w:p>
    <w:p w14:paraId="53E8335A" w14:textId="77777777" w:rsidR="00210DD2" w:rsidRDefault="00210DD2" w:rsidP="00210DD2">
      <w:pPr>
        <w:spacing w:after="0"/>
        <w:rPr>
          <w:rFonts w:eastAsia="Times New Roman" w:cstheme="minorHAnsi"/>
          <w:sz w:val="18"/>
          <w:szCs w:val="18"/>
        </w:rPr>
      </w:pPr>
      <w:r w:rsidRPr="00C22B45">
        <w:rPr>
          <w:rFonts w:eastAsia="Times New Roman" w:cstheme="minorHAnsi"/>
          <w:sz w:val="18"/>
          <w:szCs w:val="18"/>
          <w:vertAlign w:val="superscript"/>
        </w:rPr>
        <w:t>2</w:t>
      </w:r>
      <w:r w:rsidRPr="00C22B45">
        <w:rPr>
          <w:rFonts w:eastAsia="Times New Roman" w:cstheme="minorHAnsi"/>
          <w:sz w:val="18"/>
          <w:szCs w:val="18"/>
        </w:rPr>
        <w:t xml:space="preserve"> n (numerator) = number of </w:t>
      </w:r>
      <w:r>
        <w:rPr>
          <w:rFonts w:eastAsia="Times New Roman" w:cstheme="minorHAnsi"/>
          <w:sz w:val="18"/>
          <w:szCs w:val="18"/>
        </w:rPr>
        <w:t xml:space="preserve">visits </w:t>
      </w:r>
      <w:r w:rsidRPr="00C22B45">
        <w:rPr>
          <w:rFonts w:eastAsia="Times New Roman" w:cstheme="minorHAnsi"/>
          <w:sz w:val="18"/>
          <w:szCs w:val="18"/>
        </w:rPr>
        <w:t xml:space="preserve">with any CD4 &lt;200, N (denominator) = number of visits </w:t>
      </w:r>
      <w:r w:rsidRPr="00C22B45">
        <w:rPr>
          <w:sz w:val="18"/>
          <w:szCs w:val="18"/>
        </w:rPr>
        <w:t>with one or more CD4 assessments during that calendar year</w:t>
      </w:r>
      <w:r>
        <w:rPr>
          <w:sz w:val="18"/>
          <w:szCs w:val="18"/>
        </w:rPr>
        <w:t xml:space="preserve"> or in total</w:t>
      </w:r>
      <w:r w:rsidRPr="00C22B45">
        <w:rPr>
          <w:sz w:val="18"/>
          <w:szCs w:val="18"/>
        </w:rPr>
        <w:t xml:space="preserve">, </w:t>
      </w:r>
      <w:r w:rsidRPr="002251FF">
        <w:rPr>
          <w:rFonts w:ascii="Calibri" w:eastAsia="Times New Roman" w:hAnsi="Calibri" w:cs="Calibri"/>
          <w:sz w:val="18"/>
          <w:szCs w:val="18"/>
        </w:rPr>
        <w:t xml:space="preserve">% refers to the percentage of </w:t>
      </w:r>
      <w:r>
        <w:rPr>
          <w:rFonts w:ascii="Calibri" w:eastAsia="Times New Roman" w:hAnsi="Calibri" w:cs="Calibri"/>
          <w:sz w:val="18"/>
          <w:szCs w:val="18"/>
        </w:rPr>
        <w:t>visits</w:t>
      </w:r>
      <w:r w:rsidRPr="002251FF">
        <w:rPr>
          <w:rFonts w:ascii="Calibri" w:eastAsia="Times New Roman" w:hAnsi="Calibri" w:cs="Calibri"/>
          <w:sz w:val="18"/>
          <w:szCs w:val="18"/>
        </w:rPr>
        <w:t xml:space="preserve"> with CD4 &lt;200 </w:t>
      </w:r>
      <w:r w:rsidRPr="002251FF">
        <w:rPr>
          <w:sz w:val="18"/>
          <w:szCs w:val="18"/>
        </w:rPr>
        <w:t>cells/mm</w:t>
      </w:r>
      <w:r w:rsidRPr="002251FF">
        <w:rPr>
          <w:sz w:val="18"/>
          <w:szCs w:val="18"/>
          <w:vertAlign w:val="superscript"/>
        </w:rPr>
        <w:t xml:space="preserve">3 </w:t>
      </w:r>
      <w:r w:rsidRPr="002251FF">
        <w:rPr>
          <w:sz w:val="18"/>
          <w:szCs w:val="18"/>
        </w:rPr>
        <w:t xml:space="preserve">during that </w:t>
      </w:r>
      <w:r>
        <w:rPr>
          <w:sz w:val="18"/>
          <w:szCs w:val="18"/>
        </w:rPr>
        <w:t xml:space="preserve">calendar year </w:t>
      </w:r>
    </w:p>
    <w:p w14:paraId="0E06F584" w14:textId="77777777" w:rsidR="00210DD2" w:rsidRDefault="00210DD2" w:rsidP="00210DD2">
      <w:pPr>
        <w:rPr>
          <w:rFonts w:eastAsia="Times New Roman" w:cstheme="minorHAnsi"/>
          <w:sz w:val="18"/>
          <w:szCs w:val="18"/>
          <w:vertAlign w:val="superscript"/>
        </w:rPr>
      </w:pPr>
      <w:r>
        <w:rPr>
          <w:rFonts w:eastAsia="Times New Roman" w:cstheme="minorHAnsi"/>
          <w:sz w:val="18"/>
          <w:szCs w:val="18"/>
          <w:vertAlign w:val="superscript"/>
        </w:rPr>
        <w:br w:type="page"/>
      </w:r>
    </w:p>
    <w:p w14:paraId="3C05790F" w14:textId="77777777" w:rsidR="00210DD2" w:rsidRPr="00657A74" w:rsidRDefault="00210DD2" w:rsidP="00210DD2">
      <w:pPr>
        <w:spacing w:line="240" w:lineRule="auto"/>
        <w:rPr>
          <w:rFonts w:eastAsia="Times New Roman" w:cstheme="minorHAnsi"/>
          <w:b/>
          <w:bCs/>
        </w:rPr>
      </w:pPr>
      <w:r w:rsidRPr="00657A74">
        <w:rPr>
          <w:rFonts w:eastAsia="Times New Roman" w:cstheme="minorHAnsi"/>
          <w:b/>
          <w:bCs/>
        </w:rPr>
        <w:lastRenderedPageBreak/>
        <w:t xml:space="preserve">Supplemental Table 2: </w:t>
      </w:r>
      <w:r w:rsidRPr="00657A74">
        <w:rPr>
          <w:rFonts w:eastAsia="Times New Roman" w:cstheme="minorHAnsi"/>
          <w:b/>
          <w:bCs/>
          <w:color w:val="000000" w:themeColor="text1"/>
        </w:rPr>
        <w:t>Number and Percentage of AFRICOS Study Visits with Participants on ART by Year and Country</w:t>
      </w:r>
      <w:r w:rsidRPr="00657A74">
        <w:rPr>
          <w:rFonts w:eastAsia="Times New Roman" w:cstheme="minorHAnsi"/>
          <w:b/>
          <w:bCs/>
          <w:vertAlign w:val="superscript"/>
        </w:rPr>
        <w:t>1</w:t>
      </w:r>
    </w:p>
    <w:tbl>
      <w:tblPr>
        <w:tblW w:w="10985" w:type="dxa"/>
        <w:tblInd w:w="-80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55"/>
        <w:gridCol w:w="810"/>
        <w:gridCol w:w="990"/>
        <w:gridCol w:w="1080"/>
        <w:gridCol w:w="900"/>
        <w:gridCol w:w="990"/>
        <w:gridCol w:w="1080"/>
        <w:gridCol w:w="900"/>
        <w:gridCol w:w="1170"/>
        <w:gridCol w:w="990"/>
        <w:gridCol w:w="920"/>
      </w:tblGrid>
      <w:tr w:rsidR="00210DD2" w:rsidRPr="000119C5" w14:paraId="2B14A4E9" w14:textId="77777777" w:rsidTr="00D47DE0">
        <w:trPr>
          <w:trHeight w:val="215"/>
        </w:trPr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01FF74" w14:textId="77777777" w:rsidR="00210DD2" w:rsidRPr="002C3308" w:rsidRDefault="00210DD2" w:rsidP="00D47DE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1D82A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2013</w:t>
            </w:r>
          </w:p>
          <w:p w14:paraId="6DBE809F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94AE6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2014</w:t>
            </w:r>
          </w:p>
          <w:p w14:paraId="3C9B2C33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B87C8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2015</w:t>
            </w:r>
          </w:p>
          <w:p w14:paraId="7794C2AB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D111C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2016</w:t>
            </w:r>
          </w:p>
          <w:p w14:paraId="278623BC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159E7D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2017</w:t>
            </w:r>
          </w:p>
          <w:p w14:paraId="386E0E48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6B712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2018</w:t>
            </w:r>
          </w:p>
          <w:p w14:paraId="754A2259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4B76E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2019</w:t>
            </w:r>
          </w:p>
          <w:p w14:paraId="0DCDBD9F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03B41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2020</w:t>
            </w:r>
          </w:p>
          <w:p w14:paraId="231DF2D3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943B2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2021</w:t>
            </w:r>
          </w:p>
          <w:p w14:paraId="4BA6E299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C4FE6BD" w14:textId="77777777" w:rsidR="00210DD2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Total</w:t>
            </w:r>
          </w:p>
          <w:p w14:paraId="0053D4BA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10DD2" w:rsidRPr="000119C5" w14:paraId="3CE44C00" w14:textId="77777777" w:rsidTr="00D47DE0">
        <w:trPr>
          <w:trHeight w:val="485"/>
        </w:trPr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7411B" w14:textId="77777777" w:rsidR="00210DD2" w:rsidRPr="002C3308" w:rsidRDefault="00210DD2" w:rsidP="00D47DE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n/N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(%) on ART</w:t>
            </w:r>
            <w:r>
              <w:rPr>
                <w:rFonts w:eastAsia="Times New Roman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99574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259/323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80.2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76B84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1,398/ 1640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85.2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481D8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2,640/2992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5FB9B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3,611/3798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95.1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255BA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3,984/</w:t>
            </w: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4,022 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99.1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8FBA67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4,274/4,286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EE8BE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4,098/4099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3AD5E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862/862 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(100%)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FEE203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 130</w:t>
            </w:r>
            <w:r>
              <w:rPr>
                <w:rFonts w:eastAsia="Times New Roman" w:cstheme="minorHAnsi"/>
                <w:sz w:val="18"/>
                <w:szCs w:val="18"/>
              </w:rPr>
              <w:t>/130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(100</w:t>
            </w:r>
            <w:r>
              <w:rPr>
                <w:rFonts w:eastAsia="Times New Roman" w:cstheme="minorHAnsi"/>
                <w:sz w:val="18"/>
                <w:szCs w:val="18"/>
              </w:rPr>
              <w:t>.0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%)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8317864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21,256/ 22,152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(72.1%)</w:t>
            </w:r>
          </w:p>
        </w:tc>
      </w:tr>
      <w:tr w:rsidR="00210DD2" w:rsidRPr="000119C5" w14:paraId="54C2F90E" w14:textId="77777777" w:rsidTr="00D47DE0">
        <w:trPr>
          <w:trHeight w:val="197"/>
        </w:trPr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47445" w14:textId="77777777" w:rsidR="00210DD2" w:rsidRPr="002C3308" w:rsidRDefault="00210DD2" w:rsidP="00D47DE0">
            <w:pPr>
              <w:spacing w:after="0" w:line="240" w:lineRule="auto"/>
              <w:ind w:left="288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Uganda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D2D7E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/220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77.7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71DFA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326/361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90.3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5EC8A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551/669 </w:t>
            </w:r>
            <w:r w:rsidRPr="00CE3E91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82.4</w:t>
            </w:r>
            <w:r w:rsidRPr="00CE3E91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598D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703/779 </w:t>
            </w:r>
            <w:r w:rsidRPr="00CE3E91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90.2</w:t>
            </w:r>
            <w:r w:rsidRPr="00CE3E91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53E1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736/765 </w:t>
            </w:r>
            <w:r w:rsidRPr="00CE3E91">
              <w:rPr>
                <w:rFonts w:eastAsia="Times New Roman" w:cstheme="minorHAnsi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sz w:val="18"/>
                <w:szCs w:val="18"/>
              </w:rPr>
              <w:t>96.2</w:t>
            </w:r>
            <w:r w:rsidRPr="00CE3E91">
              <w:rPr>
                <w:rFonts w:eastAsia="Times New Roman" w:cstheme="minorHAnsi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E0E4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720/721 (99.9%)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E51F0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656/656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(100%)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A2620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266/266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</w:rPr>
              <w:t>10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0%)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56D79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/24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9657840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4,153/4,461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93</w:t>
            </w:r>
            <w:r w:rsidRPr="00F83AF5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</w:tr>
      <w:tr w:rsidR="00210DD2" w:rsidRPr="000119C5" w14:paraId="52FDBCA6" w14:textId="77777777" w:rsidTr="00D47DE0">
        <w:trPr>
          <w:trHeight w:val="476"/>
        </w:trPr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964B4" w14:textId="77777777" w:rsidR="00210DD2" w:rsidRPr="002C3308" w:rsidRDefault="00210DD2" w:rsidP="00D47DE0">
            <w:pPr>
              <w:spacing w:after="0" w:line="240" w:lineRule="auto"/>
              <w:ind w:left="288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Kenya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92654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/68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(82.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055A9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773/927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3.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2F2AA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1,490/1558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95.6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41510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2,104/2,173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96.8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68CE37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2,342/2,345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C1827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2,438/2438 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sz w:val="18"/>
                <w:szCs w:val="18"/>
              </w:rPr>
              <w:t>10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0%)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779E4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2,385/2385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(100%)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C050E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430/430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(100%) 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AD336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52</w:t>
            </w:r>
            <w:r>
              <w:rPr>
                <w:rFonts w:eastAsia="Times New Roman" w:cstheme="minorHAnsi"/>
                <w:sz w:val="18"/>
                <w:szCs w:val="18"/>
              </w:rPr>
              <w:t>/52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(100%)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F59263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12,070/12,376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(8</w:t>
            </w:r>
            <w:r w:rsidRPr="00F83AF5">
              <w:rPr>
                <w:rFonts w:eastAsia="Times New Roman" w:cstheme="minorHAnsi"/>
                <w:sz w:val="18"/>
                <w:szCs w:val="18"/>
              </w:rPr>
              <w:t>2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.</w:t>
            </w:r>
            <w:r w:rsidRPr="00F83AF5">
              <w:rPr>
                <w:rFonts w:eastAsia="Times New Roman" w:cstheme="minorHAnsi"/>
                <w:sz w:val="18"/>
                <w:szCs w:val="18"/>
              </w:rPr>
              <w:t>8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%)</w:t>
            </w:r>
          </w:p>
        </w:tc>
      </w:tr>
      <w:tr w:rsidR="00210DD2" w:rsidRPr="000119C5" w14:paraId="7B4FAD16" w14:textId="77777777" w:rsidTr="00D47DE0">
        <w:trPr>
          <w:trHeight w:val="179"/>
        </w:trPr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B2097" w14:textId="77777777" w:rsidR="00210DD2" w:rsidRPr="002C3308" w:rsidRDefault="00210DD2" w:rsidP="00D47DE0">
            <w:pPr>
              <w:spacing w:after="0" w:line="240" w:lineRule="auto"/>
              <w:ind w:left="288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Tanzania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E3D76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/19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(89.5%)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8B467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213/243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87.6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DB9C5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333/416 (80.0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C9933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479/514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93.2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E232D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612/618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985388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736/746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98.7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96E9C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713/714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(9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52738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156/156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</w:rPr>
              <w:t>10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0%)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E734B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20</w:t>
            </w:r>
            <w:r>
              <w:rPr>
                <w:rFonts w:eastAsia="Times New Roman" w:cstheme="minorHAnsi"/>
                <w:sz w:val="18"/>
                <w:szCs w:val="18"/>
              </w:rPr>
              <w:t>/20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(100%)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3FA104A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3,279/3,446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</w:rPr>
              <w:t>95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%)</w:t>
            </w:r>
          </w:p>
        </w:tc>
      </w:tr>
      <w:tr w:rsidR="00210DD2" w:rsidRPr="000119C5" w14:paraId="3FF46187" w14:textId="77777777" w:rsidTr="00D47DE0">
        <w:trPr>
          <w:trHeight w:val="233"/>
        </w:trPr>
        <w:tc>
          <w:tcPr>
            <w:tcW w:w="1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02CC3" w14:textId="77777777" w:rsidR="00210DD2" w:rsidRPr="002C3308" w:rsidRDefault="00210DD2" w:rsidP="00D47DE0">
            <w:pPr>
              <w:spacing w:after="0" w:line="240" w:lineRule="auto"/>
              <w:ind w:left="288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Nigeria</w:t>
            </w:r>
          </w:p>
        </w:tc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213C7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/16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(93.8%)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D7217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86/109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FEAA0E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266/349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76.2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CEC2C9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325/332 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97.9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381D9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294/294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1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6919CE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380/381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99.7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0FC19D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344/344</w:t>
            </w:r>
            <w:r w:rsidRPr="002C330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(100%)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36C56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10/10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(100%) </w:t>
            </w:r>
          </w:p>
        </w:tc>
        <w:tc>
          <w:tcPr>
            <w:tcW w:w="9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02A4F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C3308">
              <w:rPr>
                <w:rFonts w:eastAsia="Times New Roman" w:cstheme="minorHAnsi"/>
                <w:sz w:val="18"/>
                <w:szCs w:val="18"/>
              </w:rPr>
              <w:t>34</w:t>
            </w:r>
            <w:r>
              <w:rPr>
                <w:rFonts w:eastAsia="Times New Roman" w:cstheme="minorHAnsi"/>
                <w:sz w:val="18"/>
                <w:szCs w:val="18"/>
              </w:rPr>
              <w:t>/34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(100%)</w:t>
            </w:r>
          </w:p>
        </w:tc>
        <w:tc>
          <w:tcPr>
            <w:tcW w:w="9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C3F755" w14:textId="77777777" w:rsidR="00210DD2" w:rsidRPr="002C3308" w:rsidRDefault="00210DD2" w:rsidP="00D47DE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1,754/1,869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r>
              <w:rPr>
                <w:rFonts w:eastAsia="Times New Roman" w:cstheme="minorHAnsi"/>
                <w:sz w:val="18"/>
                <w:szCs w:val="18"/>
              </w:rPr>
              <w:t>93.8</w:t>
            </w:r>
            <w:r w:rsidRPr="002C3308">
              <w:rPr>
                <w:rFonts w:eastAsia="Times New Roman" w:cstheme="minorHAnsi"/>
                <w:sz w:val="18"/>
                <w:szCs w:val="18"/>
              </w:rPr>
              <w:t>%)</w:t>
            </w:r>
          </w:p>
        </w:tc>
      </w:tr>
    </w:tbl>
    <w:p w14:paraId="1D4E5661" w14:textId="77777777" w:rsidR="00210DD2" w:rsidRPr="00A136C2" w:rsidRDefault="00210DD2" w:rsidP="00210DD2">
      <w:pPr>
        <w:spacing w:after="0" w:line="240" w:lineRule="auto"/>
        <w:rPr>
          <w:rFonts w:eastAsia="Times New Roman" w:cstheme="minorHAnsi"/>
          <w:sz w:val="18"/>
          <w:szCs w:val="18"/>
          <w:vertAlign w:val="superscript"/>
        </w:rPr>
      </w:pPr>
      <w:r w:rsidRPr="00A136C2">
        <w:rPr>
          <w:sz w:val="18"/>
          <w:szCs w:val="18"/>
          <w:vertAlign w:val="superscript"/>
        </w:rPr>
        <w:t>1</w:t>
      </w:r>
      <w:r w:rsidRPr="00A136C2">
        <w:rPr>
          <w:sz w:val="18"/>
          <w:szCs w:val="18"/>
        </w:rPr>
        <w:t xml:space="preserve"> </w:t>
      </w:r>
      <w:r w:rsidRPr="00A136C2">
        <w:rPr>
          <w:rFonts w:ascii="Calibri" w:eastAsia="Times New Roman" w:hAnsi="Calibri" w:cs="Calibri"/>
          <w:sz w:val="18"/>
          <w:szCs w:val="18"/>
        </w:rPr>
        <w:t xml:space="preserve">Participants may contribute more than one measurement per calendar </w:t>
      </w:r>
      <w:proofErr w:type="gramStart"/>
      <w:r w:rsidRPr="00A136C2">
        <w:rPr>
          <w:rFonts w:ascii="Calibri" w:eastAsia="Times New Roman" w:hAnsi="Calibri" w:cs="Calibri"/>
          <w:sz w:val="18"/>
          <w:szCs w:val="18"/>
        </w:rPr>
        <w:t>year</w:t>
      </w:r>
      <w:proofErr w:type="gramEnd"/>
    </w:p>
    <w:p w14:paraId="61549503" w14:textId="77777777" w:rsidR="00210DD2" w:rsidRPr="00A136C2" w:rsidRDefault="00210DD2" w:rsidP="00210DD2">
      <w:pPr>
        <w:spacing w:after="0" w:line="240" w:lineRule="auto"/>
        <w:rPr>
          <w:rFonts w:eastAsia="Times New Roman" w:cstheme="minorHAnsi"/>
          <w:sz w:val="18"/>
          <w:szCs w:val="18"/>
          <w:vertAlign w:val="superscript"/>
        </w:rPr>
      </w:pPr>
      <w:r w:rsidRPr="00A136C2">
        <w:rPr>
          <w:rFonts w:eastAsia="Times New Roman" w:cstheme="minorHAnsi"/>
          <w:sz w:val="18"/>
          <w:szCs w:val="18"/>
          <w:vertAlign w:val="superscript"/>
        </w:rPr>
        <w:t>2</w:t>
      </w:r>
      <w:r>
        <w:rPr>
          <w:rFonts w:eastAsia="Times New Roman" w:cstheme="minorHAnsi"/>
          <w:sz w:val="18"/>
          <w:szCs w:val="18"/>
        </w:rPr>
        <w:t>n (numerator)</w:t>
      </w:r>
      <w:r w:rsidRPr="00A136C2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= </w:t>
      </w:r>
      <w:r w:rsidRPr="00A136C2">
        <w:rPr>
          <w:rFonts w:eastAsia="Times New Roman" w:cstheme="minorHAnsi"/>
          <w:sz w:val="18"/>
          <w:szCs w:val="18"/>
        </w:rPr>
        <w:t xml:space="preserve">number </w:t>
      </w:r>
      <w:r>
        <w:rPr>
          <w:rFonts w:eastAsia="Times New Roman" w:cstheme="minorHAnsi"/>
          <w:sz w:val="18"/>
          <w:szCs w:val="18"/>
        </w:rPr>
        <w:t xml:space="preserve">of visits on ART during that calendar year or in total, </w:t>
      </w:r>
      <w:r w:rsidRPr="00A136C2">
        <w:rPr>
          <w:rFonts w:eastAsia="Times New Roman" w:cstheme="minorHAnsi"/>
          <w:sz w:val="18"/>
          <w:szCs w:val="18"/>
        </w:rPr>
        <w:t>N</w:t>
      </w:r>
      <w:r>
        <w:rPr>
          <w:rFonts w:eastAsia="Times New Roman" w:cstheme="minorHAnsi"/>
          <w:sz w:val="18"/>
          <w:szCs w:val="18"/>
        </w:rPr>
        <w:t xml:space="preserve"> (denominator)</w:t>
      </w:r>
      <w:r w:rsidRPr="00A136C2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=</w:t>
      </w:r>
      <w:r w:rsidRPr="00A136C2">
        <w:rPr>
          <w:rFonts w:eastAsia="Times New Roman" w:cstheme="minorHAnsi"/>
          <w:sz w:val="18"/>
          <w:szCs w:val="18"/>
        </w:rPr>
        <w:t xml:space="preserve"> number of </w:t>
      </w:r>
      <w:r>
        <w:rPr>
          <w:rFonts w:eastAsia="Times New Roman" w:cstheme="minorHAnsi"/>
          <w:sz w:val="18"/>
          <w:szCs w:val="18"/>
        </w:rPr>
        <w:t>visits</w:t>
      </w:r>
      <w:r w:rsidRPr="00A136C2">
        <w:rPr>
          <w:rFonts w:eastAsia="Times New Roman" w:cstheme="minorHAnsi"/>
          <w:sz w:val="18"/>
          <w:szCs w:val="18"/>
        </w:rPr>
        <w:t xml:space="preserve"> during that calendar year </w:t>
      </w:r>
      <w:r>
        <w:rPr>
          <w:rFonts w:eastAsia="Times New Roman" w:cstheme="minorHAnsi"/>
          <w:sz w:val="18"/>
          <w:szCs w:val="18"/>
        </w:rPr>
        <w:t>or in total</w:t>
      </w:r>
      <w:r w:rsidRPr="00A136C2">
        <w:rPr>
          <w:rFonts w:eastAsia="Times New Roman" w:cstheme="minorHAnsi"/>
          <w:sz w:val="18"/>
          <w:szCs w:val="18"/>
        </w:rPr>
        <w:t xml:space="preserve">, % refers to the </w:t>
      </w:r>
      <w:r>
        <w:rPr>
          <w:rFonts w:eastAsia="Times New Roman" w:cstheme="minorHAnsi"/>
          <w:sz w:val="18"/>
          <w:szCs w:val="18"/>
        </w:rPr>
        <w:t>percentage</w:t>
      </w:r>
      <w:r w:rsidRPr="00A136C2">
        <w:rPr>
          <w:rFonts w:eastAsia="Times New Roman" w:cstheme="minorHAnsi"/>
          <w:sz w:val="18"/>
          <w:szCs w:val="18"/>
        </w:rPr>
        <w:t xml:space="preserve"> of </w:t>
      </w:r>
      <w:r>
        <w:rPr>
          <w:rFonts w:eastAsia="Times New Roman" w:cstheme="minorHAnsi"/>
          <w:sz w:val="18"/>
          <w:szCs w:val="18"/>
        </w:rPr>
        <w:t xml:space="preserve">visits </w:t>
      </w:r>
      <w:r w:rsidRPr="00A136C2">
        <w:rPr>
          <w:rFonts w:eastAsia="Times New Roman" w:cstheme="minorHAnsi"/>
          <w:sz w:val="18"/>
          <w:szCs w:val="18"/>
        </w:rPr>
        <w:t xml:space="preserve">on ART </w:t>
      </w:r>
      <w:r>
        <w:rPr>
          <w:rFonts w:eastAsia="Times New Roman" w:cstheme="minorHAnsi"/>
          <w:sz w:val="18"/>
          <w:szCs w:val="18"/>
        </w:rPr>
        <w:t>during that calendar year or in total</w:t>
      </w:r>
    </w:p>
    <w:p w14:paraId="04E582C3" w14:textId="77777777" w:rsidR="00210DD2" w:rsidRDefault="00210DD2" w:rsidP="00210DD2">
      <w:pPr>
        <w:pStyle w:val="NoSpacing"/>
        <w:rPr>
          <w:rFonts w:cstheme="minorHAnsi"/>
          <w:b/>
          <w:bCs/>
        </w:rPr>
      </w:pPr>
    </w:p>
    <w:p w14:paraId="73D6312D" w14:textId="77777777" w:rsidR="00210DD2" w:rsidRDefault="00210DD2" w:rsidP="00210DD2">
      <w:pPr>
        <w:pStyle w:val="NoSpacing"/>
        <w:rPr>
          <w:rFonts w:cstheme="minorHAnsi"/>
          <w:b/>
          <w:bCs/>
        </w:rPr>
      </w:pPr>
    </w:p>
    <w:p w14:paraId="7B299058" w14:textId="77777777" w:rsidR="00210DD2" w:rsidRDefault="00210DD2" w:rsidP="00210DD2">
      <w:pPr>
        <w:pStyle w:val="NoSpacing"/>
        <w:rPr>
          <w:rFonts w:cstheme="minorHAnsi"/>
          <w:b/>
          <w:bCs/>
        </w:rPr>
      </w:pPr>
    </w:p>
    <w:p w14:paraId="049369B2" w14:textId="77777777" w:rsidR="00210DD2" w:rsidRDefault="00210DD2" w:rsidP="00210DD2"/>
    <w:p w14:paraId="6C1902FC" w14:textId="77777777" w:rsidR="005025B0" w:rsidRDefault="005025B0"/>
    <w:sectPr w:rsidR="005025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3564" w14:textId="77777777" w:rsidR="00366EB7" w:rsidRDefault="00366EB7" w:rsidP="00366EB7">
      <w:pPr>
        <w:spacing w:after="0" w:line="240" w:lineRule="auto"/>
      </w:pPr>
      <w:r>
        <w:separator/>
      </w:r>
    </w:p>
  </w:endnote>
  <w:endnote w:type="continuationSeparator" w:id="0">
    <w:p w14:paraId="4B722375" w14:textId="77777777" w:rsidR="00366EB7" w:rsidRDefault="00366EB7" w:rsidP="0036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610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BD970" w14:textId="7EC10994" w:rsidR="00366EB7" w:rsidRDefault="00366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B9988" w14:textId="77777777" w:rsidR="00366EB7" w:rsidRDefault="00366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4C0E" w14:textId="77777777" w:rsidR="00366EB7" w:rsidRDefault="00366EB7" w:rsidP="00366EB7">
      <w:pPr>
        <w:spacing w:after="0" w:line="240" w:lineRule="auto"/>
      </w:pPr>
      <w:r>
        <w:separator/>
      </w:r>
    </w:p>
  </w:footnote>
  <w:footnote w:type="continuationSeparator" w:id="0">
    <w:p w14:paraId="7B5B88EB" w14:textId="77777777" w:rsidR="00366EB7" w:rsidRDefault="00366EB7" w:rsidP="00366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D2"/>
    <w:rsid w:val="00210DD2"/>
    <w:rsid w:val="00366EB7"/>
    <w:rsid w:val="003978CA"/>
    <w:rsid w:val="005025B0"/>
    <w:rsid w:val="009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DC27"/>
  <w15:chartTrackingRefBased/>
  <w15:docId w15:val="{A593B36C-F009-4439-86F7-5FA05E8F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B7"/>
  </w:style>
  <w:style w:type="paragraph" w:styleId="Footer">
    <w:name w:val="footer"/>
    <w:basedOn w:val="Normal"/>
    <w:link w:val="FooterChar"/>
    <w:uiPriority w:val="99"/>
    <w:unhideWhenUsed/>
    <w:rsid w:val="00366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Oboho, Ikwo K.</dc:creator>
  <cp:keywords/>
  <dc:description/>
  <cp:lastModifiedBy>Oboho, Ikwo K.</cp:lastModifiedBy>
  <cp:revision>2</cp:revision>
  <dcterms:created xsi:type="dcterms:W3CDTF">2023-09-27T23:12:00Z</dcterms:created>
  <dcterms:modified xsi:type="dcterms:W3CDTF">2023-09-30T18:50:00Z</dcterms:modified>
</cp:coreProperties>
</file>