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E915" w14:textId="04FF8D23" w:rsidR="00BC22BF" w:rsidRPr="00CA7BDD" w:rsidRDefault="00CA7BDD" w:rsidP="00BC22BF">
      <w:pPr>
        <w:rPr>
          <w:b/>
          <w:bCs/>
          <w:sz w:val="20"/>
          <w:szCs w:val="20"/>
          <w:lang w:eastAsia="ko-KR"/>
        </w:rPr>
      </w:pPr>
      <w:r w:rsidRPr="00CA7BDD">
        <w:rPr>
          <w:b/>
          <w:bCs/>
          <w:lang w:eastAsia="ko-KR"/>
        </w:rPr>
        <w:t>Supplemental Digital Content 2</w:t>
      </w:r>
      <w:r>
        <w:rPr>
          <w:b/>
          <w:bCs/>
          <w:lang w:eastAsia="ko-KR"/>
        </w:rPr>
        <w:t>:</w:t>
      </w:r>
      <w:r w:rsidRPr="00CA7BDD">
        <w:rPr>
          <w:b/>
          <w:bCs/>
          <w:lang w:eastAsia="ko-KR"/>
        </w:rPr>
        <w:t xml:space="preserve"> </w:t>
      </w:r>
      <w:r>
        <w:rPr>
          <w:b/>
          <w:bCs/>
          <w:lang w:eastAsia="ko-KR"/>
        </w:rPr>
        <w:t>T</w:t>
      </w:r>
      <w:r w:rsidRPr="00CA7BDD">
        <w:rPr>
          <w:b/>
          <w:bCs/>
          <w:lang w:eastAsia="ko-KR"/>
        </w:rPr>
        <w:t>rial disease diagnosis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0"/>
        <w:gridCol w:w="1426"/>
      </w:tblGrid>
      <w:tr w:rsidR="00CA7BDD" w:rsidRPr="00CA7BDD" w14:paraId="3A51CE12" w14:textId="77777777" w:rsidTr="007337ED">
        <w:trPr>
          <w:trHeight w:val="20"/>
        </w:trPr>
        <w:tc>
          <w:tcPr>
            <w:tcW w:w="4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5B3AF" w14:textId="77777777" w:rsidR="00CA7BDD" w:rsidRPr="00CA7BDD" w:rsidRDefault="00CA7BDD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CA7BDD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15D7" w14:textId="77777777" w:rsidR="00CA7BDD" w:rsidRPr="00CA7BDD" w:rsidRDefault="00CA7BDD" w:rsidP="0073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A7BDD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Total</w:t>
            </w:r>
          </w:p>
        </w:tc>
      </w:tr>
      <w:tr w:rsidR="00CA7BDD" w:rsidRPr="00CA7BDD" w14:paraId="3B389D9F" w14:textId="77777777" w:rsidTr="007337ED">
        <w:trPr>
          <w:trHeight w:val="20"/>
        </w:trPr>
        <w:tc>
          <w:tcPr>
            <w:tcW w:w="4241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B50D8" w14:textId="77777777" w:rsidR="00CA7BDD" w:rsidRPr="00CA7BDD" w:rsidRDefault="00CA7BDD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532D" w14:textId="0BA48316" w:rsidR="00CA7BDD" w:rsidRPr="00CA7BDD" w:rsidRDefault="00CA7BDD" w:rsidP="0073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A7BDD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(N=2</w:t>
            </w:r>
            <w:r w:rsidR="008149FC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40</w:t>
            </w:r>
            <w:r w:rsidRPr="00CA7BDD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)</w:t>
            </w:r>
          </w:p>
        </w:tc>
      </w:tr>
      <w:tr w:rsidR="008149FC" w:rsidRPr="00CA7BDD" w14:paraId="62AA1CB2" w14:textId="77777777" w:rsidTr="008149FC">
        <w:trPr>
          <w:cantSplit/>
          <w:trHeight w:val="20"/>
        </w:trPr>
        <w:tc>
          <w:tcPr>
            <w:tcW w:w="4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03A00D" w14:textId="5DE05D64" w:rsidR="008149FC" w:rsidRPr="00CA7BDD" w:rsidRDefault="008149FC" w:rsidP="008149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   Meningioma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1FCA8B" w14:textId="036BAB9C" w:rsidR="008149FC" w:rsidRPr="00CA7BDD" w:rsidRDefault="008149FC" w:rsidP="008149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77 (32.1%)</w:t>
            </w:r>
          </w:p>
        </w:tc>
      </w:tr>
      <w:tr w:rsidR="008149FC" w:rsidRPr="00CA7BDD" w14:paraId="3F546EBD" w14:textId="77777777" w:rsidTr="008149FC">
        <w:trPr>
          <w:cantSplit/>
          <w:trHeight w:val="20"/>
        </w:trPr>
        <w:tc>
          <w:tcPr>
            <w:tcW w:w="4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1BCF94" w14:textId="54A330D3" w:rsidR="008149FC" w:rsidRPr="00CA7BDD" w:rsidRDefault="008149FC" w:rsidP="008149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   Brain metastasis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F71E5B" w14:textId="1394EE7D" w:rsidR="008149FC" w:rsidRPr="00CA7BDD" w:rsidRDefault="008149FC" w:rsidP="008149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55 (22.9%)</w:t>
            </w:r>
          </w:p>
        </w:tc>
      </w:tr>
      <w:tr w:rsidR="008149FC" w:rsidRPr="00CA7BDD" w14:paraId="54C25A21" w14:textId="77777777" w:rsidTr="008149FC">
        <w:trPr>
          <w:cantSplit/>
          <w:trHeight w:val="20"/>
        </w:trPr>
        <w:tc>
          <w:tcPr>
            <w:tcW w:w="4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290ECC" w14:textId="538DF119" w:rsidR="008149FC" w:rsidRPr="00CA7BDD" w:rsidRDefault="008149FC" w:rsidP="008149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   Glial tumor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295C30" w14:textId="0767350F" w:rsidR="008149FC" w:rsidRPr="00CA7BDD" w:rsidRDefault="008149FC" w:rsidP="008149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52 (21.7%)</w:t>
            </w:r>
          </w:p>
        </w:tc>
      </w:tr>
      <w:tr w:rsidR="008149FC" w:rsidRPr="00CA7BDD" w14:paraId="0BB8291D" w14:textId="77777777" w:rsidTr="008149FC">
        <w:trPr>
          <w:cantSplit/>
          <w:trHeight w:val="20"/>
        </w:trPr>
        <w:tc>
          <w:tcPr>
            <w:tcW w:w="4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F0882C6" w14:textId="1D6B4649" w:rsidR="008149FC" w:rsidRPr="00CA7BDD" w:rsidRDefault="008149FC" w:rsidP="008149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   Schwannoma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8DB727" w14:textId="37741D16" w:rsidR="008149FC" w:rsidRPr="00CA7BDD" w:rsidRDefault="008149FC" w:rsidP="008149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28 (11.7%)</w:t>
            </w:r>
          </w:p>
        </w:tc>
      </w:tr>
      <w:tr w:rsidR="008149FC" w:rsidRPr="00CA7BDD" w14:paraId="79156218" w14:textId="77777777" w:rsidTr="007337ED">
        <w:trPr>
          <w:cantSplit/>
          <w:trHeight w:val="20"/>
        </w:trPr>
        <w:tc>
          <w:tcPr>
            <w:tcW w:w="4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0DFE20" w14:textId="7C8CA22A" w:rsidR="008149FC" w:rsidRPr="00CA7BDD" w:rsidRDefault="008149FC" w:rsidP="008149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   Other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DADB21" w14:textId="3A3628E8" w:rsidR="008149FC" w:rsidRPr="00CA7BDD" w:rsidRDefault="008149FC" w:rsidP="008149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17 (7.1%)</w:t>
            </w:r>
          </w:p>
        </w:tc>
      </w:tr>
      <w:tr w:rsidR="008149FC" w:rsidRPr="00CA7BDD" w14:paraId="6F36E547" w14:textId="77777777" w:rsidTr="008149FC">
        <w:trPr>
          <w:cantSplit/>
          <w:trHeight w:val="20"/>
        </w:trPr>
        <w:tc>
          <w:tcPr>
            <w:tcW w:w="4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611C25" w14:textId="4ACC2BAA" w:rsidR="008149FC" w:rsidRPr="00CA7BDD" w:rsidRDefault="008149FC" w:rsidP="008149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   Pituitary adenomas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8180CB" w14:textId="15B3FB5E" w:rsidR="008149FC" w:rsidRPr="00CA7BDD" w:rsidRDefault="008149FC" w:rsidP="008149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5 (2.1%)</w:t>
            </w:r>
          </w:p>
        </w:tc>
      </w:tr>
      <w:tr w:rsidR="008149FC" w:rsidRPr="00CA7BDD" w14:paraId="1D8E8C9A" w14:textId="77777777" w:rsidTr="008149FC">
        <w:trPr>
          <w:cantSplit/>
          <w:trHeight w:val="20"/>
        </w:trPr>
        <w:tc>
          <w:tcPr>
            <w:tcW w:w="4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5553F22" w14:textId="7A34284F" w:rsidR="008149FC" w:rsidRPr="00CA7BDD" w:rsidRDefault="008149FC" w:rsidP="008149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   Vascular malformation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63E681" w14:textId="3DFB5AC8" w:rsidR="008149FC" w:rsidRPr="00CA7BDD" w:rsidRDefault="008149FC" w:rsidP="008149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2 (0.8%)</w:t>
            </w:r>
          </w:p>
        </w:tc>
      </w:tr>
      <w:tr w:rsidR="008149FC" w:rsidRPr="00CA7BDD" w14:paraId="205E68F1" w14:textId="77777777" w:rsidTr="008149FC">
        <w:trPr>
          <w:cantSplit/>
          <w:trHeight w:val="20"/>
        </w:trPr>
        <w:tc>
          <w:tcPr>
            <w:tcW w:w="42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4AA18" w14:textId="6ED67CB3" w:rsidR="008149FC" w:rsidRPr="00CA7BDD" w:rsidRDefault="008149FC" w:rsidP="008149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   Spine metastasis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0C66" w14:textId="357ADB42" w:rsidR="008149FC" w:rsidRPr="00CA7BDD" w:rsidRDefault="008149FC" w:rsidP="008149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1 (0.4%)</w:t>
            </w:r>
          </w:p>
        </w:tc>
      </w:tr>
      <w:tr w:rsidR="008149FC" w:rsidRPr="00CA7BDD" w14:paraId="76C850D7" w14:textId="77777777" w:rsidTr="008C3BBC">
        <w:trPr>
          <w:cantSplit/>
          <w:trHeight w:val="20"/>
        </w:trPr>
        <w:tc>
          <w:tcPr>
            <w:tcW w:w="4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ECBA41" w14:textId="453A531C" w:rsidR="008149FC" w:rsidRPr="00CA7BDD" w:rsidRDefault="008149FC" w:rsidP="008149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   Stroke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4B249DB" w14:textId="699334BB" w:rsidR="008149FC" w:rsidRPr="00CA7BDD" w:rsidRDefault="008149FC" w:rsidP="008149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color w:val="000000"/>
                <w:sz w:val="20"/>
                <w:szCs w:val="20"/>
              </w:rPr>
              <w:t>1 (0.4%)</w:t>
            </w:r>
          </w:p>
        </w:tc>
      </w:tr>
      <w:tr w:rsidR="008C3BBC" w:rsidRPr="00CA7BDD" w14:paraId="3F0E0350" w14:textId="77777777" w:rsidTr="008149FC">
        <w:trPr>
          <w:cantSplit/>
          <w:trHeight w:val="20"/>
        </w:trPr>
        <w:tc>
          <w:tcPr>
            <w:tcW w:w="4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2E353" w14:textId="6BCCF962" w:rsidR="008C3BBC" w:rsidRDefault="008C3BBC" w:rsidP="008C3BB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Not assessable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7ADA9" w14:textId="31882854" w:rsidR="008C3BBC" w:rsidRDefault="008C3BBC" w:rsidP="008C3B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(0.8%)</w:t>
            </w:r>
          </w:p>
        </w:tc>
      </w:tr>
    </w:tbl>
    <w:p w14:paraId="6AC87C31" w14:textId="7D4D004F" w:rsidR="00B6314A" w:rsidRPr="00CA7BDD" w:rsidRDefault="00CA7BDD" w:rsidP="00CA7BDD">
      <w:pPr>
        <w:rPr>
          <w:sz w:val="20"/>
          <w:szCs w:val="20"/>
        </w:rPr>
      </w:pPr>
      <w:r w:rsidRPr="00CA7BDD">
        <w:rPr>
          <w:sz w:val="20"/>
          <w:szCs w:val="20"/>
        </w:rPr>
        <w:t xml:space="preserve">Data presented for the </w:t>
      </w:r>
      <w:r w:rsidR="008149FC">
        <w:rPr>
          <w:sz w:val="20"/>
          <w:szCs w:val="20"/>
        </w:rPr>
        <w:t>on-site reading of images obtained from MRI with gadobutrol.</w:t>
      </w:r>
    </w:p>
    <w:sectPr w:rsidR="00B6314A" w:rsidRPr="00CA7B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1EB4" w14:textId="77777777" w:rsidR="0054112D" w:rsidRDefault="0054112D" w:rsidP="0054112D">
      <w:pPr>
        <w:spacing w:after="0" w:line="240" w:lineRule="auto"/>
      </w:pPr>
      <w:r>
        <w:separator/>
      </w:r>
    </w:p>
  </w:endnote>
  <w:endnote w:type="continuationSeparator" w:id="0">
    <w:p w14:paraId="5C5352DB" w14:textId="77777777" w:rsidR="0054112D" w:rsidRDefault="0054112D" w:rsidP="0054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91BA" w14:textId="77777777" w:rsidR="0054112D" w:rsidRDefault="0054112D" w:rsidP="0054112D">
      <w:pPr>
        <w:spacing w:after="0" w:line="240" w:lineRule="auto"/>
      </w:pPr>
      <w:r>
        <w:separator/>
      </w:r>
    </w:p>
  </w:footnote>
  <w:footnote w:type="continuationSeparator" w:id="0">
    <w:p w14:paraId="2A07E4F7" w14:textId="77777777" w:rsidR="0054112D" w:rsidRDefault="0054112D" w:rsidP="00541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BF"/>
    <w:rsid w:val="0020215B"/>
    <w:rsid w:val="0054112D"/>
    <w:rsid w:val="00557009"/>
    <w:rsid w:val="007714EE"/>
    <w:rsid w:val="008149FC"/>
    <w:rsid w:val="008C3BBC"/>
    <w:rsid w:val="00A3690E"/>
    <w:rsid w:val="00B6314A"/>
    <w:rsid w:val="00BC22BF"/>
    <w:rsid w:val="00CA7BDD"/>
    <w:rsid w:val="00E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04B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B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2022-10-20T14:19:00Z</dcterms:created>
  <dcterms:modified xsi:type="dcterms:W3CDTF">2022-10-20T14:19:00Z</dcterms:modified>
</cp:coreProperties>
</file>