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8C" w:rsidRDefault="0081668C" w:rsidP="0081668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  <w:bookmarkStart w:id="0" w:name="OLE_LINK105"/>
      <w:bookmarkStart w:id="1" w:name="OLE_LINK106"/>
      <w:r>
        <w:rPr>
          <w:rFonts w:ascii="Times New Roman" w:hAnsi="Times New Roman" w:cs="Times New Roman"/>
          <w:b/>
          <w:bCs/>
          <w:kern w:val="0"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3in">
            <v:imagedata r:id="rId5" o:title="Supplemental Figure 1"/>
          </v:shape>
        </w:pict>
      </w:r>
    </w:p>
    <w:p w:rsidR="0081668C" w:rsidRDefault="0081668C" w:rsidP="0081668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:rsidR="0081668C" w:rsidRDefault="0081668C" w:rsidP="0081668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:rsidR="0081668C" w:rsidRDefault="0081668C" w:rsidP="0081668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:rsidR="0081668C" w:rsidRDefault="0081668C" w:rsidP="0081668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b/>
          <w:bCs/>
          <w:kern w:val="0"/>
          <w:sz w:val="20"/>
          <w:szCs w:val="20"/>
        </w:rPr>
      </w:pPr>
    </w:p>
    <w:p w:rsidR="0081668C" w:rsidRPr="00D35409" w:rsidRDefault="0081668C" w:rsidP="0081668C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0"/>
          <w:szCs w:val="20"/>
        </w:rPr>
      </w:pPr>
      <w:proofErr w:type="gramStart"/>
      <w:r w:rsidRPr="00D35409">
        <w:rPr>
          <w:rFonts w:ascii="Times New Roman" w:hAnsi="Times New Roman" w:cs="Times New Roman"/>
          <w:b/>
          <w:bCs/>
          <w:kern w:val="0"/>
          <w:sz w:val="20"/>
          <w:szCs w:val="20"/>
        </w:rPr>
        <w:t>Supplemental Fig.1.</w:t>
      </w:r>
      <w:proofErr w:type="gramEnd"/>
      <w:r w:rsidRPr="00D35409">
        <w:rPr>
          <w:rFonts w:ascii="Times New Roman" w:hAnsi="Times New Roman" w:cs="Times New Roman"/>
          <w:b/>
          <w:bCs/>
          <w:kern w:val="0"/>
          <w:sz w:val="20"/>
          <w:szCs w:val="20"/>
        </w:rPr>
        <w:t xml:space="preserve"> </w:t>
      </w:r>
      <w:r w:rsidRPr="00D35409">
        <w:rPr>
          <w:rFonts w:ascii="Times New Roman" w:hAnsi="Times New Roman" w:cs="Times New Roman"/>
          <w:b/>
          <w:sz w:val="20"/>
          <w:szCs w:val="20"/>
        </w:rPr>
        <w:t>Gen</w:t>
      </w:r>
      <w:r w:rsidRPr="00D35409">
        <w:rPr>
          <w:rFonts w:ascii="Times New Roman" w:hAnsi="Times New Roman" w:cs="Times New Roman"/>
          <w:b/>
          <w:bCs/>
          <w:iCs/>
          <w:kern w:val="0"/>
          <w:sz w:val="20"/>
          <w:szCs w:val="20"/>
        </w:rPr>
        <w:t xml:space="preserve"> </w:t>
      </w:r>
      <w:r w:rsidRPr="00D35409">
        <w:rPr>
          <w:rFonts w:ascii="Times New Roman" w:hAnsi="Times New Roman" w:cs="Times New Roman"/>
          <w:b/>
          <w:sz w:val="20"/>
          <w:szCs w:val="20"/>
        </w:rPr>
        <w:t>activated myocardial Notch1 pathway</w:t>
      </w:r>
      <w:r w:rsidRPr="00D35409">
        <w:rPr>
          <w:rFonts w:ascii="Times New Roman" w:hAnsi="Times New Roman" w:cs="Times New Roman"/>
          <w:sz w:val="20"/>
          <w:szCs w:val="20"/>
        </w:rPr>
        <w:t xml:space="preserve"> </w:t>
      </w:r>
      <w:r w:rsidRPr="00D35409">
        <w:rPr>
          <w:rFonts w:ascii="Times New Roman" w:hAnsi="Times New Roman" w:cs="Times New Roman" w:hint="eastAsia"/>
          <w:b/>
          <w:sz w:val="20"/>
          <w:szCs w:val="20"/>
        </w:rPr>
        <w:t xml:space="preserve">in </w:t>
      </w:r>
      <w:r w:rsidRPr="00D35409">
        <w:rPr>
          <w:rFonts w:ascii="Times New Roman" w:hAnsi="Times New Roman" w:cs="Times New Roman"/>
          <w:b/>
          <w:sz w:val="20"/>
          <w:szCs w:val="20"/>
        </w:rPr>
        <w:t>sham-burn mice</w:t>
      </w:r>
      <w:r w:rsidRPr="00D35409">
        <w:rPr>
          <w:rFonts w:ascii="Times New Roman" w:hAnsi="Times New Roman" w:cs="Times New Roman" w:hint="eastAsia"/>
          <w:b/>
          <w:sz w:val="20"/>
          <w:szCs w:val="20"/>
        </w:rPr>
        <w:t>.</w:t>
      </w:r>
      <w:r w:rsidRPr="00D35409">
        <w:rPr>
          <w:rFonts w:ascii="Times New Roman" w:hAnsi="Times New Roman" w:cs="Times New Roman"/>
          <w:sz w:val="20"/>
          <w:szCs w:val="20"/>
        </w:rPr>
        <w:t xml:space="preserve"> </w:t>
      </w:r>
      <w:bookmarkEnd w:id="0"/>
      <w:bookmarkEnd w:id="1"/>
      <w:r w:rsidRPr="00D35409">
        <w:rPr>
          <w:rFonts w:ascii="Times New Roman" w:hAnsi="Times New Roman" w:cs="Times New Roman"/>
          <w:sz w:val="20"/>
          <w:szCs w:val="20"/>
        </w:rPr>
        <w:t>Mice were randomly divided into sham and Gen (0.1, 0.25, 0.5, 1 or 5 mg/kg) groups</w:t>
      </w:r>
      <w:r>
        <w:rPr>
          <w:rFonts w:ascii="Times New Roman" w:hAnsi="Times New Roman" w:cs="Times New Roman" w:hint="eastAsia"/>
          <w:sz w:val="20"/>
          <w:szCs w:val="20"/>
        </w:rPr>
        <w:t xml:space="preserve">. </w:t>
      </w:r>
      <w:r w:rsidRPr="00D35409">
        <w:rPr>
          <w:rFonts w:ascii="Times New Roman" w:hAnsi="Times New Roman" w:cs="Times New Roman"/>
          <w:sz w:val="20"/>
          <w:szCs w:val="20"/>
        </w:rPr>
        <w:t xml:space="preserve">Mice in the Gen groups were subjected to room temperature water, followed by Gen </w:t>
      </w:r>
      <w:proofErr w:type="spellStart"/>
      <w:r w:rsidRPr="00D35409">
        <w:rPr>
          <w:rFonts w:ascii="Times New Roman" w:hAnsi="Times New Roman" w:cs="Times New Roman"/>
          <w:kern w:val="0"/>
          <w:sz w:val="20"/>
          <w:szCs w:val="20"/>
        </w:rPr>
        <w:t>intraperitoneal</w:t>
      </w:r>
      <w:proofErr w:type="spellEnd"/>
      <w:r w:rsidRPr="00D35409">
        <w:rPr>
          <w:rFonts w:ascii="Times New Roman" w:hAnsi="Times New Roman" w:cs="Times New Roman"/>
          <w:sz w:val="20"/>
          <w:szCs w:val="20"/>
        </w:rPr>
        <w:t xml:space="preserve"> injection. Mice in sham group were subjected to an identical procedure except </w:t>
      </w:r>
      <w:r>
        <w:rPr>
          <w:rFonts w:ascii="Times New Roman" w:hAnsi="Times New Roman" w:cs="Times New Roman" w:hint="eastAsia"/>
          <w:sz w:val="20"/>
          <w:szCs w:val="20"/>
        </w:rPr>
        <w:t xml:space="preserve">that </w:t>
      </w:r>
      <w:r w:rsidRPr="00D35409">
        <w:rPr>
          <w:rFonts w:ascii="Times New Roman" w:hAnsi="Times New Roman" w:cs="Times New Roman"/>
          <w:sz w:val="20"/>
          <w:szCs w:val="20"/>
        </w:rPr>
        <w:t>the animals were injected with vehicle.</w:t>
      </w:r>
      <w:r>
        <w:rPr>
          <w:rFonts w:ascii="Times New Roman" w:hAnsi="Times New Roman" w:cs="Times New Roman" w:hint="eastAsia"/>
          <w:sz w:val="20"/>
          <w:szCs w:val="20"/>
        </w:rPr>
        <w:t xml:space="preserve"> T</w:t>
      </w:r>
      <w:r w:rsidRPr="00D35409">
        <w:rPr>
          <w:rFonts w:ascii="Times New Roman" w:hAnsi="Times New Roman" w:cs="Times New Roman"/>
          <w:sz w:val="20"/>
          <w:szCs w:val="20"/>
        </w:rPr>
        <w:t xml:space="preserve">he protein levels of NICD1 </w:t>
      </w:r>
      <w:r w:rsidRPr="00D35409">
        <w:rPr>
          <w:rFonts w:ascii="Times New Roman" w:hAnsi="Times New Roman" w:cs="Times New Roman"/>
          <w:kern w:val="0"/>
          <w:sz w:val="20"/>
          <w:szCs w:val="20"/>
        </w:rPr>
        <w:t>(A)</w:t>
      </w:r>
      <w:r w:rsidRPr="00D35409">
        <w:rPr>
          <w:rFonts w:ascii="Times New Roman" w:hAnsi="Times New Roman" w:cs="Times New Roman"/>
          <w:sz w:val="20"/>
          <w:szCs w:val="20"/>
        </w:rPr>
        <w:t xml:space="preserve"> and Hes1 </w:t>
      </w:r>
      <w:r w:rsidRPr="00D35409">
        <w:rPr>
          <w:rFonts w:ascii="Times New Roman" w:hAnsi="Times New Roman" w:cs="Times New Roman"/>
          <w:kern w:val="0"/>
          <w:sz w:val="20"/>
          <w:szCs w:val="20"/>
        </w:rPr>
        <w:t>(B)</w:t>
      </w:r>
      <w:r w:rsidRPr="00D35409">
        <w:rPr>
          <w:rFonts w:ascii="Times New Roman" w:hAnsi="Times New Roman" w:cs="Times New Roman"/>
          <w:sz w:val="20"/>
          <w:szCs w:val="20"/>
        </w:rPr>
        <w:t xml:space="preserve"> in myocardial tissues were determined by Western blots at 12 h.</w:t>
      </w:r>
      <w:r w:rsidRPr="00D35409">
        <w:rPr>
          <w:rFonts w:ascii="Times New Roman" w:hAnsi="Times New Roman" w:cs="Times New Roman"/>
          <w:kern w:val="0"/>
          <w:sz w:val="20"/>
          <w:szCs w:val="20"/>
        </w:rPr>
        <w:t xml:space="preserve"> </w:t>
      </w:r>
      <w:r w:rsidRPr="00D35409">
        <w:rPr>
          <w:rFonts w:ascii="Times New Roman" w:hAnsi="Times New Roman" w:cs="Times New Roman"/>
          <w:sz w:val="20"/>
          <w:szCs w:val="20"/>
        </w:rPr>
        <w:t xml:space="preserve">Data are expressed as mean ± </w:t>
      </w:r>
      <w:r w:rsidRPr="00D35409">
        <w:rPr>
          <w:rFonts w:ascii="Times New Roman" w:eastAsia="Times-Italic" w:hAnsi="Times New Roman" w:cs="Times New Roman"/>
          <w:kern w:val="0"/>
          <w:sz w:val="20"/>
          <w:szCs w:val="20"/>
        </w:rPr>
        <w:t>SEM</w:t>
      </w:r>
      <w:r w:rsidRPr="00D35409">
        <w:rPr>
          <w:rFonts w:ascii="Times New Roman" w:hAnsi="Times New Roman" w:cs="Times New Roman"/>
          <w:sz w:val="20"/>
          <w:szCs w:val="20"/>
        </w:rPr>
        <w:t xml:space="preserve">, n = 6 per group, </w:t>
      </w:r>
      <w:r w:rsidRPr="00D35409">
        <w:rPr>
          <w:rFonts w:ascii="Times New Roman" w:hAnsi="Times New Roman" w:cs="Times New Roman"/>
          <w:sz w:val="20"/>
          <w:szCs w:val="20"/>
          <w:vertAlign w:val="superscript"/>
        </w:rPr>
        <w:t>#</w:t>
      </w:r>
      <w:r w:rsidRPr="00D35409">
        <w:rPr>
          <w:rFonts w:ascii="Times New Roman" w:hAnsi="Times New Roman" w:cs="Times New Roman"/>
          <w:i/>
          <w:sz w:val="20"/>
          <w:szCs w:val="20"/>
        </w:rPr>
        <w:t>P</w:t>
      </w:r>
      <w:r w:rsidRPr="00D35409">
        <w:rPr>
          <w:rFonts w:ascii="Times New Roman" w:hAnsi="Times New Roman" w:cs="Times New Roman"/>
          <w:sz w:val="20"/>
          <w:szCs w:val="20"/>
        </w:rPr>
        <w:t xml:space="preserve"> &lt; 0.05 </w:t>
      </w:r>
      <w:proofErr w:type="spellStart"/>
      <w:r w:rsidRPr="00D35409">
        <w:rPr>
          <w:rFonts w:ascii="Times New Roman" w:hAnsi="Times New Roman" w:cs="Times New Roman"/>
          <w:i/>
          <w:sz w:val="20"/>
          <w:szCs w:val="20"/>
        </w:rPr>
        <w:t>vs</w:t>
      </w:r>
      <w:proofErr w:type="spellEnd"/>
      <w:r w:rsidRPr="00D35409">
        <w:rPr>
          <w:rFonts w:ascii="Times New Roman" w:hAnsi="Times New Roman" w:cs="Times New Roman"/>
          <w:sz w:val="20"/>
          <w:szCs w:val="20"/>
        </w:rPr>
        <w:t xml:space="preserve"> the sham group.</w:t>
      </w:r>
    </w:p>
    <w:p w:rsidR="00D91459" w:rsidRDefault="00D91459">
      <w:bookmarkStart w:id="2" w:name="_GoBack"/>
      <w:bookmarkEnd w:id="2"/>
    </w:p>
    <w:sectPr w:rsidR="00D9145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-Italic">
    <w:altName w:val="Arial Unicode MS"/>
    <w:charset w:val="86"/>
    <w:family w:val="auto"/>
    <w:pitch w:val="default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68C"/>
    <w:rsid w:val="0081668C"/>
    <w:rsid w:val="00B45017"/>
    <w:rsid w:val="00BD1194"/>
    <w:rsid w:val="00D91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8C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668C"/>
    <w:pPr>
      <w:widowControl w:val="0"/>
      <w:spacing w:after="0" w:line="240" w:lineRule="auto"/>
      <w:jc w:val="both"/>
    </w:pPr>
    <w:rPr>
      <w:rFonts w:ascii="Calibri" w:eastAsia="SimSun" w:hAnsi="Calibri" w:cs="Calibri"/>
      <w:kern w:val="2"/>
      <w:sz w:val="21"/>
      <w:szCs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spiuser</dc:creator>
  <cp:lastModifiedBy>spiuser</cp:lastModifiedBy>
  <cp:revision>1</cp:revision>
  <dcterms:created xsi:type="dcterms:W3CDTF">2019-10-04T16:39:00Z</dcterms:created>
  <dcterms:modified xsi:type="dcterms:W3CDTF">2019-10-04T16:40:00Z</dcterms:modified>
</cp:coreProperties>
</file>