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8A669D" w14:textId="4F69F255" w:rsidR="00CC3708" w:rsidRPr="00537E7E" w:rsidRDefault="00201854">
      <w:pPr>
        <w:rPr>
          <w:rFonts w:ascii="Arial" w:hAnsi="Arial" w:cs="Arial"/>
          <w:szCs w:val="20"/>
          <w:lang w:val="en-US"/>
        </w:rPr>
      </w:pPr>
      <w:proofErr w:type="gramStart"/>
      <w:r w:rsidRPr="00537E7E">
        <w:rPr>
          <w:rFonts w:ascii="Arial" w:hAnsi="Arial" w:cs="Arial"/>
          <w:b/>
          <w:szCs w:val="20"/>
          <w:lang w:val="en-US"/>
        </w:rPr>
        <w:t>e-</w:t>
      </w:r>
      <w:r w:rsidR="00CC3708" w:rsidRPr="00537E7E">
        <w:rPr>
          <w:rFonts w:ascii="Arial" w:hAnsi="Arial" w:cs="Arial"/>
          <w:b/>
          <w:szCs w:val="20"/>
          <w:lang w:val="en-US"/>
        </w:rPr>
        <w:t>Ta</w:t>
      </w:r>
      <w:r w:rsidR="00A262FA" w:rsidRPr="00537E7E">
        <w:rPr>
          <w:rFonts w:ascii="Arial" w:hAnsi="Arial" w:cs="Arial"/>
          <w:b/>
          <w:szCs w:val="20"/>
          <w:lang w:val="en-US"/>
        </w:rPr>
        <w:t>b</w:t>
      </w:r>
      <w:r w:rsidR="00CC3708" w:rsidRPr="00537E7E">
        <w:rPr>
          <w:rFonts w:ascii="Arial" w:hAnsi="Arial" w:cs="Arial"/>
          <w:b/>
          <w:szCs w:val="20"/>
          <w:lang w:val="en-US"/>
        </w:rPr>
        <w:t>le</w:t>
      </w:r>
      <w:proofErr w:type="gramEnd"/>
      <w:r w:rsidR="00CC3708" w:rsidRPr="00537E7E">
        <w:rPr>
          <w:rFonts w:ascii="Arial" w:hAnsi="Arial" w:cs="Arial"/>
          <w:b/>
          <w:szCs w:val="20"/>
          <w:lang w:val="en-US"/>
        </w:rPr>
        <w:t xml:space="preserve"> 1: </w:t>
      </w:r>
      <w:r w:rsidR="00CC3708" w:rsidRPr="00537E7E">
        <w:rPr>
          <w:rFonts w:ascii="Arial" w:hAnsi="Arial" w:cs="Arial"/>
          <w:szCs w:val="20"/>
          <w:lang w:val="en-US"/>
        </w:rPr>
        <w:t xml:space="preserve">Underlying </w:t>
      </w:r>
      <w:r w:rsidR="00500835" w:rsidRPr="00537E7E">
        <w:rPr>
          <w:rFonts w:ascii="Arial" w:hAnsi="Arial" w:cs="Arial"/>
          <w:szCs w:val="20"/>
          <w:lang w:val="en-US"/>
        </w:rPr>
        <w:t xml:space="preserve">cardiovascular </w:t>
      </w:r>
      <w:r w:rsidR="00CF04CE" w:rsidRPr="00537E7E">
        <w:rPr>
          <w:rFonts w:ascii="Arial" w:hAnsi="Arial" w:cs="Arial"/>
          <w:szCs w:val="20"/>
          <w:lang w:val="en-US"/>
        </w:rPr>
        <w:t xml:space="preserve">antihypertensive </w:t>
      </w:r>
      <w:r w:rsidR="00500835" w:rsidRPr="00537E7E">
        <w:rPr>
          <w:rFonts w:ascii="Arial" w:hAnsi="Arial" w:cs="Arial"/>
          <w:szCs w:val="20"/>
          <w:lang w:val="en-US"/>
        </w:rPr>
        <w:t>medication</w:t>
      </w:r>
      <w:r w:rsidR="00731235" w:rsidRPr="00537E7E">
        <w:rPr>
          <w:rFonts w:ascii="Arial" w:hAnsi="Arial" w:cs="Arial"/>
          <w:szCs w:val="20"/>
          <w:lang w:val="en-US"/>
        </w:rPr>
        <w:t xml:space="preserve"> </w:t>
      </w:r>
      <w:r w:rsidR="00185853" w:rsidRPr="00537E7E">
        <w:rPr>
          <w:rFonts w:ascii="Arial" w:hAnsi="Arial" w:cs="Arial"/>
          <w:szCs w:val="20"/>
          <w:lang w:val="en-US"/>
        </w:rPr>
        <w:t>associations</w:t>
      </w:r>
      <w:r w:rsidR="00731235" w:rsidRPr="00537E7E">
        <w:rPr>
          <w:rFonts w:ascii="Arial" w:hAnsi="Arial" w:cs="Arial"/>
          <w:szCs w:val="20"/>
          <w:lang w:val="en-US"/>
        </w:rPr>
        <w:t xml:space="preserve"> in the subgroup</w:t>
      </w:r>
      <w:r w:rsidR="00CC3708" w:rsidRPr="00537E7E">
        <w:rPr>
          <w:rFonts w:ascii="Arial" w:hAnsi="Arial" w:cs="Arial"/>
          <w:szCs w:val="20"/>
          <w:lang w:val="en-US"/>
        </w:rPr>
        <w:t xml:space="preserve"> of patients</w:t>
      </w:r>
    </w:p>
    <w:p w14:paraId="028F612B" w14:textId="77777777" w:rsidR="00CC3708" w:rsidRPr="00537E7E" w:rsidRDefault="00CC3708">
      <w:pPr>
        <w:rPr>
          <w:rFonts w:ascii="Arial" w:hAnsi="Arial" w:cs="Arial"/>
          <w:b/>
          <w:sz w:val="20"/>
          <w:szCs w:val="20"/>
          <w:lang w:val="en-US"/>
        </w:rPr>
      </w:pPr>
    </w:p>
    <w:tbl>
      <w:tblPr>
        <w:tblStyle w:val="Grilledetableauclaire1"/>
        <w:tblW w:w="609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
        <w:gridCol w:w="3969"/>
        <w:gridCol w:w="1658"/>
      </w:tblGrid>
      <w:tr w:rsidR="00EE7441" w:rsidRPr="00537E7E" w14:paraId="78AC27DE" w14:textId="77777777" w:rsidTr="00BC6FD8">
        <w:trPr>
          <w:trHeight w:val="510"/>
          <w:jc w:val="center"/>
        </w:trPr>
        <w:tc>
          <w:tcPr>
            <w:tcW w:w="4438" w:type="dxa"/>
            <w:gridSpan w:val="2"/>
            <w:noWrap/>
            <w:hideMark/>
          </w:tcPr>
          <w:p w14:paraId="518F50B6" w14:textId="0B56C38D" w:rsidR="00EE7441" w:rsidRPr="00537E7E" w:rsidRDefault="00500835" w:rsidP="00EE7441">
            <w:pPr>
              <w:rPr>
                <w:rFonts w:ascii="Arial" w:hAnsi="Arial" w:cs="Arial"/>
                <w:b/>
                <w:color w:val="000000"/>
                <w:sz w:val="22"/>
                <w:szCs w:val="22"/>
              </w:rPr>
            </w:pPr>
            <w:proofErr w:type="spellStart"/>
            <w:r w:rsidRPr="00537E7E">
              <w:rPr>
                <w:rFonts w:ascii="Arial" w:hAnsi="Arial" w:cs="Arial"/>
                <w:b/>
                <w:color w:val="000000"/>
                <w:sz w:val="22"/>
                <w:szCs w:val="22"/>
              </w:rPr>
              <w:t>Cardiovascular</w:t>
            </w:r>
            <w:proofErr w:type="spellEnd"/>
            <w:r w:rsidR="00EE7441" w:rsidRPr="00537E7E">
              <w:rPr>
                <w:rFonts w:ascii="Arial" w:hAnsi="Arial" w:cs="Arial"/>
                <w:b/>
                <w:color w:val="000000"/>
                <w:sz w:val="22"/>
                <w:szCs w:val="22"/>
              </w:rPr>
              <w:t xml:space="preserve"> </w:t>
            </w:r>
            <w:proofErr w:type="spellStart"/>
            <w:r w:rsidR="00CF04CE" w:rsidRPr="00537E7E">
              <w:rPr>
                <w:rFonts w:ascii="Arial" w:hAnsi="Arial" w:cs="Arial"/>
                <w:b/>
                <w:color w:val="000000"/>
                <w:sz w:val="22"/>
                <w:szCs w:val="22"/>
              </w:rPr>
              <w:t>antihypertensive</w:t>
            </w:r>
            <w:proofErr w:type="spellEnd"/>
            <w:r w:rsidR="00CF04CE" w:rsidRPr="00537E7E">
              <w:rPr>
                <w:rFonts w:ascii="Arial" w:hAnsi="Arial" w:cs="Arial"/>
                <w:b/>
                <w:color w:val="000000"/>
                <w:sz w:val="22"/>
                <w:szCs w:val="22"/>
              </w:rPr>
              <w:t xml:space="preserve"> </w:t>
            </w:r>
            <w:proofErr w:type="spellStart"/>
            <w:r w:rsidR="00EE7441" w:rsidRPr="00537E7E">
              <w:rPr>
                <w:rFonts w:ascii="Arial" w:hAnsi="Arial" w:cs="Arial"/>
                <w:b/>
                <w:color w:val="000000"/>
                <w:sz w:val="22"/>
                <w:szCs w:val="22"/>
              </w:rPr>
              <w:t>medication</w:t>
            </w:r>
            <w:proofErr w:type="spellEnd"/>
          </w:p>
        </w:tc>
        <w:tc>
          <w:tcPr>
            <w:tcW w:w="1658" w:type="dxa"/>
            <w:noWrap/>
            <w:hideMark/>
          </w:tcPr>
          <w:p w14:paraId="021848C4" w14:textId="41041759" w:rsidR="00EE7441" w:rsidRPr="00537E7E" w:rsidRDefault="00EE7441" w:rsidP="00201854">
            <w:pPr>
              <w:rPr>
                <w:rFonts w:ascii="Arial" w:hAnsi="Arial" w:cs="Arial"/>
                <w:b/>
                <w:color w:val="000000"/>
                <w:sz w:val="22"/>
                <w:szCs w:val="22"/>
              </w:rPr>
            </w:pPr>
            <w:proofErr w:type="spellStart"/>
            <w:r w:rsidRPr="00537E7E">
              <w:rPr>
                <w:rFonts w:ascii="Arial" w:hAnsi="Arial" w:cs="Arial"/>
                <w:b/>
                <w:color w:val="000000"/>
                <w:sz w:val="22"/>
                <w:szCs w:val="22"/>
              </w:rPr>
              <w:t>Number</w:t>
            </w:r>
            <w:proofErr w:type="spellEnd"/>
            <w:r w:rsidRPr="00537E7E">
              <w:rPr>
                <w:rFonts w:ascii="Arial" w:hAnsi="Arial" w:cs="Arial"/>
                <w:b/>
                <w:color w:val="000000"/>
                <w:sz w:val="22"/>
                <w:szCs w:val="22"/>
              </w:rPr>
              <w:t xml:space="preserve"> of patients</w:t>
            </w:r>
          </w:p>
        </w:tc>
      </w:tr>
      <w:tr w:rsidR="00EE7441" w:rsidRPr="00537E7E" w14:paraId="0C6C267B" w14:textId="77777777" w:rsidTr="00BC6FD8">
        <w:trPr>
          <w:trHeight w:val="300"/>
          <w:jc w:val="center"/>
        </w:trPr>
        <w:tc>
          <w:tcPr>
            <w:tcW w:w="4438" w:type="dxa"/>
            <w:gridSpan w:val="2"/>
            <w:noWrap/>
          </w:tcPr>
          <w:p w14:paraId="7F827758" w14:textId="77777777" w:rsidR="00EE7441" w:rsidRPr="00537E7E" w:rsidRDefault="00EE7441" w:rsidP="00CC3708">
            <w:pPr>
              <w:rPr>
                <w:rFonts w:ascii="Arial" w:hAnsi="Arial" w:cs="Arial"/>
                <w:b/>
                <w:color w:val="000000"/>
                <w:sz w:val="22"/>
                <w:szCs w:val="22"/>
              </w:rPr>
            </w:pPr>
            <w:proofErr w:type="spellStart"/>
            <w:r w:rsidRPr="00537E7E">
              <w:rPr>
                <w:rFonts w:ascii="Arial" w:hAnsi="Arial" w:cs="Arial"/>
                <w:b/>
                <w:color w:val="000000"/>
                <w:sz w:val="22"/>
                <w:szCs w:val="22"/>
              </w:rPr>
              <w:t>Monotherapy</w:t>
            </w:r>
            <w:proofErr w:type="spellEnd"/>
            <w:r w:rsidRPr="00537E7E">
              <w:rPr>
                <w:rFonts w:ascii="Arial" w:hAnsi="Arial" w:cs="Arial"/>
                <w:b/>
                <w:color w:val="000000"/>
                <w:sz w:val="22"/>
                <w:szCs w:val="22"/>
              </w:rPr>
              <w:t xml:space="preserve"> </w:t>
            </w:r>
          </w:p>
        </w:tc>
        <w:tc>
          <w:tcPr>
            <w:tcW w:w="1658" w:type="dxa"/>
            <w:noWrap/>
          </w:tcPr>
          <w:p w14:paraId="4B2959F0"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167</w:t>
            </w:r>
          </w:p>
        </w:tc>
      </w:tr>
      <w:tr w:rsidR="00EE7441" w:rsidRPr="00537E7E" w14:paraId="5C1137A0" w14:textId="77777777" w:rsidTr="00BC6FD8">
        <w:trPr>
          <w:trHeight w:val="300"/>
          <w:jc w:val="center"/>
        </w:trPr>
        <w:tc>
          <w:tcPr>
            <w:tcW w:w="469" w:type="dxa"/>
            <w:noWrap/>
          </w:tcPr>
          <w:p w14:paraId="2C0CEB71" w14:textId="77777777" w:rsidR="00EE7441" w:rsidRPr="00537E7E" w:rsidRDefault="00EE7441" w:rsidP="00CC3708">
            <w:pPr>
              <w:rPr>
                <w:rFonts w:ascii="Arial" w:hAnsi="Arial" w:cs="Arial"/>
                <w:b/>
                <w:color w:val="000000"/>
                <w:sz w:val="22"/>
                <w:szCs w:val="22"/>
              </w:rPr>
            </w:pPr>
          </w:p>
        </w:tc>
        <w:tc>
          <w:tcPr>
            <w:tcW w:w="3969" w:type="dxa"/>
          </w:tcPr>
          <w:p w14:paraId="06B10EB8" w14:textId="77777777" w:rsidR="00EE7441" w:rsidRPr="00537E7E" w:rsidRDefault="00EE7441" w:rsidP="00CC3708">
            <w:pPr>
              <w:rPr>
                <w:rFonts w:ascii="Arial" w:hAnsi="Arial" w:cs="Arial"/>
                <w:bCs/>
                <w:color w:val="000000"/>
                <w:sz w:val="22"/>
                <w:szCs w:val="22"/>
              </w:rPr>
            </w:pPr>
            <w:r w:rsidRPr="00537E7E">
              <w:rPr>
                <w:rFonts w:ascii="Arial" w:hAnsi="Arial" w:cs="Arial"/>
                <w:bCs/>
                <w:color w:val="000000"/>
                <w:sz w:val="22"/>
                <w:szCs w:val="22"/>
              </w:rPr>
              <w:t>BB</w:t>
            </w:r>
          </w:p>
        </w:tc>
        <w:tc>
          <w:tcPr>
            <w:tcW w:w="1658" w:type="dxa"/>
            <w:noWrap/>
          </w:tcPr>
          <w:p w14:paraId="518E52F4"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79</w:t>
            </w:r>
          </w:p>
        </w:tc>
      </w:tr>
      <w:tr w:rsidR="00EE7441" w:rsidRPr="00537E7E" w14:paraId="21C0F9C4" w14:textId="77777777" w:rsidTr="00BC6FD8">
        <w:trPr>
          <w:trHeight w:val="300"/>
          <w:jc w:val="center"/>
        </w:trPr>
        <w:tc>
          <w:tcPr>
            <w:tcW w:w="469" w:type="dxa"/>
            <w:noWrap/>
          </w:tcPr>
          <w:p w14:paraId="1B8FDEED" w14:textId="77777777" w:rsidR="00EE7441" w:rsidRPr="00537E7E" w:rsidRDefault="00EE7441" w:rsidP="00CC3708">
            <w:pPr>
              <w:rPr>
                <w:rFonts w:ascii="Arial" w:hAnsi="Arial" w:cs="Arial"/>
                <w:b/>
                <w:color w:val="000000"/>
                <w:sz w:val="22"/>
                <w:szCs w:val="22"/>
              </w:rPr>
            </w:pPr>
          </w:p>
        </w:tc>
        <w:tc>
          <w:tcPr>
            <w:tcW w:w="3969" w:type="dxa"/>
          </w:tcPr>
          <w:p w14:paraId="7967EFDA" w14:textId="0F79924E" w:rsidR="00EE7441" w:rsidRPr="00537E7E" w:rsidRDefault="00EE7441" w:rsidP="00CC3708">
            <w:pPr>
              <w:rPr>
                <w:rFonts w:ascii="Arial" w:hAnsi="Arial" w:cs="Arial"/>
                <w:bCs/>
                <w:color w:val="000000"/>
                <w:sz w:val="22"/>
                <w:szCs w:val="22"/>
              </w:rPr>
            </w:pP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/ARB</w:t>
            </w:r>
          </w:p>
        </w:tc>
        <w:tc>
          <w:tcPr>
            <w:tcW w:w="1658" w:type="dxa"/>
            <w:noWrap/>
          </w:tcPr>
          <w:p w14:paraId="23698285"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54</w:t>
            </w:r>
          </w:p>
        </w:tc>
      </w:tr>
      <w:tr w:rsidR="00EE7441" w:rsidRPr="00537E7E" w14:paraId="0967071C" w14:textId="77777777" w:rsidTr="00BC6FD8">
        <w:trPr>
          <w:trHeight w:val="300"/>
          <w:jc w:val="center"/>
        </w:trPr>
        <w:tc>
          <w:tcPr>
            <w:tcW w:w="469" w:type="dxa"/>
            <w:noWrap/>
          </w:tcPr>
          <w:p w14:paraId="033A98B1" w14:textId="77777777" w:rsidR="00EE7441" w:rsidRPr="00537E7E" w:rsidRDefault="00EE7441" w:rsidP="00CC3708">
            <w:pPr>
              <w:rPr>
                <w:rFonts w:ascii="Arial" w:hAnsi="Arial" w:cs="Arial"/>
                <w:b/>
                <w:color w:val="000000"/>
                <w:sz w:val="22"/>
                <w:szCs w:val="22"/>
              </w:rPr>
            </w:pPr>
          </w:p>
        </w:tc>
        <w:tc>
          <w:tcPr>
            <w:tcW w:w="3969" w:type="dxa"/>
          </w:tcPr>
          <w:p w14:paraId="7A007286" w14:textId="77777777" w:rsidR="00EE7441" w:rsidRPr="00537E7E" w:rsidRDefault="00EE7441" w:rsidP="00CC3708">
            <w:pPr>
              <w:rPr>
                <w:rFonts w:ascii="Arial" w:hAnsi="Arial" w:cs="Arial"/>
                <w:bCs/>
                <w:color w:val="000000"/>
                <w:sz w:val="22"/>
                <w:szCs w:val="22"/>
              </w:rPr>
            </w:pPr>
            <w:r w:rsidRPr="00537E7E">
              <w:rPr>
                <w:rFonts w:ascii="Arial" w:hAnsi="Arial" w:cs="Arial"/>
                <w:bCs/>
                <w:color w:val="000000"/>
                <w:sz w:val="22"/>
                <w:szCs w:val="22"/>
              </w:rPr>
              <w:t>CCB</w:t>
            </w:r>
          </w:p>
        </w:tc>
        <w:tc>
          <w:tcPr>
            <w:tcW w:w="1658" w:type="dxa"/>
            <w:noWrap/>
          </w:tcPr>
          <w:p w14:paraId="7E366FAC"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28</w:t>
            </w:r>
          </w:p>
        </w:tc>
      </w:tr>
      <w:tr w:rsidR="00EE7441" w:rsidRPr="00537E7E" w14:paraId="6E51C413" w14:textId="77777777" w:rsidTr="00BC6FD8">
        <w:trPr>
          <w:trHeight w:val="300"/>
          <w:jc w:val="center"/>
        </w:trPr>
        <w:tc>
          <w:tcPr>
            <w:tcW w:w="469" w:type="dxa"/>
            <w:noWrap/>
          </w:tcPr>
          <w:p w14:paraId="508866C2" w14:textId="77777777" w:rsidR="00EE7441" w:rsidRPr="00537E7E" w:rsidRDefault="00EE7441" w:rsidP="00CC3708">
            <w:pPr>
              <w:rPr>
                <w:rFonts w:ascii="Arial" w:hAnsi="Arial" w:cs="Arial"/>
                <w:b/>
                <w:color w:val="000000"/>
                <w:sz w:val="22"/>
                <w:szCs w:val="22"/>
              </w:rPr>
            </w:pPr>
          </w:p>
        </w:tc>
        <w:tc>
          <w:tcPr>
            <w:tcW w:w="3969" w:type="dxa"/>
          </w:tcPr>
          <w:p w14:paraId="1BDAF30D" w14:textId="77777777" w:rsidR="00EE7441" w:rsidRPr="00537E7E" w:rsidRDefault="00EE7441" w:rsidP="00CC3708">
            <w:pPr>
              <w:rPr>
                <w:rFonts w:ascii="Arial" w:hAnsi="Arial" w:cs="Arial"/>
                <w:bCs/>
                <w:color w:val="000000"/>
                <w:sz w:val="22"/>
                <w:szCs w:val="22"/>
              </w:rPr>
            </w:pPr>
            <w:proofErr w:type="spellStart"/>
            <w:r w:rsidRPr="00537E7E">
              <w:rPr>
                <w:rFonts w:ascii="Arial" w:hAnsi="Arial" w:cs="Arial"/>
                <w:bCs/>
                <w:color w:val="000000"/>
                <w:sz w:val="22"/>
                <w:szCs w:val="22"/>
              </w:rPr>
              <w:t>Spironolactone</w:t>
            </w:r>
            <w:proofErr w:type="spellEnd"/>
          </w:p>
        </w:tc>
        <w:tc>
          <w:tcPr>
            <w:tcW w:w="1658" w:type="dxa"/>
            <w:noWrap/>
          </w:tcPr>
          <w:p w14:paraId="39AAF3A5"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6</w:t>
            </w:r>
          </w:p>
        </w:tc>
      </w:tr>
      <w:tr w:rsidR="00EE7441" w:rsidRPr="00537E7E" w14:paraId="3C3AB3F0" w14:textId="77777777" w:rsidTr="00BC6FD8">
        <w:trPr>
          <w:trHeight w:val="300"/>
          <w:jc w:val="center"/>
        </w:trPr>
        <w:tc>
          <w:tcPr>
            <w:tcW w:w="4438" w:type="dxa"/>
            <w:gridSpan w:val="2"/>
            <w:noWrap/>
            <w:hideMark/>
          </w:tcPr>
          <w:p w14:paraId="51DC0383" w14:textId="77777777" w:rsidR="00EE7441" w:rsidRPr="00537E7E" w:rsidRDefault="00EE7441" w:rsidP="00CC3708">
            <w:pPr>
              <w:rPr>
                <w:rFonts w:ascii="Arial" w:hAnsi="Arial" w:cs="Arial"/>
                <w:b/>
                <w:color w:val="000000"/>
                <w:sz w:val="22"/>
                <w:szCs w:val="22"/>
              </w:rPr>
            </w:pPr>
            <w:proofErr w:type="spellStart"/>
            <w:r w:rsidRPr="00537E7E">
              <w:rPr>
                <w:rFonts w:ascii="Arial" w:hAnsi="Arial" w:cs="Arial"/>
                <w:b/>
                <w:color w:val="000000"/>
                <w:sz w:val="22"/>
                <w:szCs w:val="22"/>
              </w:rPr>
              <w:t>Bitherapy</w:t>
            </w:r>
            <w:proofErr w:type="spellEnd"/>
          </w:p>
        </w:tc>
        <w:tc>
          <w:tcPr>
            <w:tcW w:w="1658" w:type="dxa"/>
            <w:noWrap/>
            <w:hideMark/>
          </w:tcPr>
          <w:p w14:paraId="007FA71D"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122</w:t>
            </w:r>
          </w:p>
        </w:tc>
      </w:tr>
      <w:tr w:rsidR="00EE7441" w:rsidRPr="00537E7E" w14:paraId="6E18B84A" w14:textId="77777777" w:rsidTr="00BC6FD8">
        <w:trPr>
          <w:trHeight w:val="300"/>
          <w:jc w:val="center"/>
        </w:trPr>
        <w:tc>
          <w:tcPr>
            <w:tcW w:w="469" w:type="dxa"/>
            <w:noWrap/>
          </w:tcPr>
          <w:p w14:paraId="3315E511" w14:textId="77777777" w:rsidR="00EE7441" w:rsidRPr="00537E7E" w:rsidRDefault="00EE7441" w:rsidP="00CC3708">
            <w:pPr>
              <w:rPr>
                <w:rFonts w:ascii="Arial" w:hAnsi="Arial" w:cs="Arial"/>
                <w:b/>
                <w:color w:val="000000"/>
                <w:sz w:val="22"/>
                <w:szCs w:val="22"/>
              </w:rPr>
            </w:pPr>
          </w:p>
        </w:tc>
        <w:tc>
          <w:tcPr>
            <w:tcW w:w="3969" w:type="dxa"/>
          </w:tcPr>
          <w:p w14:paraId="6A018B2D" w14:textId="40015DD5" w:rsidR="00EE7441" w:rsidRPr="00537E7E" w:rsidRDefault="00EE7441" w:rsidP="00CC3708">
            <w:pPr>
              <w:rPr>
                <w:rFonts w:ascii="Arial" w:hAnsi="Arial" w:cs="Arial"/>
                <w:bCs/>
                <w:color w:val="000000"/>
                <w:sz w:val="22"/>
                <w:szCs w:val="22"/>
              </w:rPr>
            </w:pPr>
            <w:r w:rsidRPr="00537E7E">
              <w:rPr>
                <w:rFonts w:ascii="Arial" w:hAnsi="Arial" w:cs="Arial"/>
                <w:bCs/>
                <w:color w:val="000000"/>
                <w:sz w:val="22"/>
                <w:szCs w:val="22"/>
              </w:rPr>
              <w:t xml:space="preserve">BB and </w:t>
            </w: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/ARB</w:t>
            </w:r>
          </w:p>
        </w:tc>
        <w:tc>
          <w:tcPr>
            <w:tcW w:w="1658" w:type="dxa"/>
            <w:noWrap/>
            <w:hideMark/>
          </w:tcPr>
          <w:p w14:paraId="58451A8F"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44</w:t>
            </w:r>
          </w:p>
        </w:tc>
      </w:tr>
      <w:tr w:rsidR="00EE7441" w:rsidRPr="00537E7E" w14:paraId="5B804329" w14:textId="77777777" w:rsidTr="00BC6FD8">
        <w:trPr>
          <w:trHeight w:val="300"/>
          <w:jc w:val="center"/>
        </w:trPr>
        <w:tc>
          <w:tcPr>
            <w:tcW w:w="469" w:type="dxa"/>
            <w:noWrap/>
          </w:tcPr>
          <w:p w14:paraId="4562CEA4" w14:textId="77777777" w:rsidR="00EE7441" w:rsidRPr="00537E7E" w:rsidRDefault="00EE7441" w:rsidP="00C453C7">
            <w:pPr>
              <w:rPr>
                <w:rFonts w:ascii="Arial" w:hAnsi="Arial" w:cs="Arial"/>
                <w:b/>
                <w:color w:val="000000"/>
                <w:sz w:val="22"/>
                <w:szCs w:val="22"/>
              </w:rPr>
            </w:pPr>
          </w:p>
        </w:tc>
        <w:tc>
          <w:tcPr>
            <w:tcW w:w="3969" w:type="dxa"/>
          </w:tcPr>
          <w:p w14:paraId="7A9E48CF" w14:textId="45EE74EE" w:rsidR="00EE7441" w:rsidRPr="00537E7E" w:rsidRDefault="00EE7441" w:rsidP="00C453C7">
            <w:pPr>
              <w:rPr>
                <w:rFonts w:ascii="Arial" w:hAnsi="Arial" w:cs="Arial"/>
                <w:bCs/>
                <w:color w:val="000000"/>
                <w:sz w:val="22"/>
                <w:szCs w:val="22"/>
              </w:rPr>
            </w:pP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 xml:space="preserve">/ARB and CCB </w:t>
            </w:r>
          </w:p>
        </w:tc>
        <w:tc>
          <w:tcPr>
            <w:tcW w:w="1658" w:type="dxa"/>
            <w:noWrap/>
          </w:tcPr>
          <w:p w14:paraId="255C283C"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21</w:t>
            </w:r>
          </w:p>
        </w:tc>
      </w:tr>
      <w:tr w:rsidR="00EE7441" w:rsidRPr="00537E7E" w14:paraId="31BD478E" w14:textId="77777777" w:rsidTr="00BC6FD8">
        <w:trPr>
          <w:trHeight w:val="300"/>
          <w:jc w:val="center"/>
        </w:trPr>
        <w:tc>
          <w:tcPr>
            <w:tcW w:w="469" w:type="dxa"/>
            <w:noWrap/>
          </w:tcPr>
          <w:p w14:paraId="629D7307" w14:textId="77777777" w:rsidR="00EE7441" w:rsidRPr="00537E7E" w:rsidRDefault="00EE7441" w:rsidP="00C453C7">
            <w:pPr>
              <w:rPr>
                <w:rFonts w:ascii="Arial" w:hAnsi="Arial" w:cs="Arial"/>
                <w:b/>
                <w:color w:val="000000"/>
                <w:sz w:val="22"/>
                <w:szCs w:val="22"/>
              </w:rPr>
            </w:pPr>
          </w:p>
        </w:tc>
        <w:tc>
          <w:tcPr>
            <w:tcW w:w="3969" w:type="dxa"/>
          </w:tcPr>
          <w:p w14:paraId="4D52CC67" w14:textId="77777777" w:rsidR="00EE7441" w:rsidRPr="00537E7E" w:rsidRDefault="00EE7441" w:rsidP="00C453C7">
            <w:pPr>
              <w:rPr>
                <w:rFonts w:ascii="Arial" w:hAnsi="Arial" w:cs="Arial"/>
                <w:bCs/>
                <w:color w:val="000000"/>
                <w:sz w:val="22"/>
                <w:szCs w:val="22"/>
              </w:rPr>
            </w:pPr>
            <w:r w:rsidRPr="00537E7E">
              <w:rPr>
                <w:rFonts w:ascii="Arial" w:hAnsi="Arial" w:cs="Arial"/>
                <w:bCs/>
                <w:color w:val="000000"/>
                <w:sz w:val="22"/>
                <w:szCs w:val="22"/>
              </w:rPr>
              <w:t xml:space="preserve">BB &amp; </w:t>
            </w:r>
            <w:proofErr w:type="spellStart"/>
            <w:r w:rsidRPr="00537E7E">
              <w:rPr>
                <w:rFonts w:ascii="Arial" w:hAnsi="Arial" w:cs="Arial"/>
                <w:bCs/>
                <w:color w:val="000000"/>
                <w:sz w:val="22"/>
                <w:szCs w:val="22"/>
              </w:rPr>
              <w:t>Spironolactone</w:t>
            </w:r>
            <w:proofErr w:type="spellEnd"/>
          </w:p>
        </w:tc>
        <w:tc>
          <w:tcPr>
            <w:tcW w:w="1658" w:type="dxa"/>
            <w:noWrap/>
          </w:tcPr>
          <w:p w14:paraId="7C7864BB"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16</w:t>
            </w:r>
          </w:p>
        </w:tc>
      </w:tr>
      <w:tr w:rsidR="00EE7441" w:rsidRPr="00537E7E" w14:paraId="208AA6F7" w14:textId="77777777" w:rsidTr="00BC6FD8">
        <w:trPr>
          <w:trHeight w:val="300"/>
          <w:jc w:val="center"/>
        </w:trPr>
        <w:tc>
          <w:tcPr>
            <w:tcW w:w="469" w:type="dxa"/>
            <w:noWrap/>
          </w:tcPr>
          <w:p w14:paraId="456EE289" w14:textId="77777777" w:rsidR="00EE7441" w:rsidRPr="00537E7E" w:rsidRDefault="00EE7441" w:rsidP="00C453C7">
            <w:pPr>
              <w:rPr>
                <w:rFonts w:ascii="Arial" w:hAnsi="Arial" w:cs="Arial"/>
                <w:b/>
                <w:color w:val="000000"/>
                <w:sz w:val="22"/>
                <w:szCs w:val="22"/>
              </w:rPr>
            </w:pPr>
          </w:p>
        </w:tc>
        <w:tc>
          <w:tcPr>
            <w:tcW w:w="3969" w:type="dxa"/>
          </w:tcPr>
          <w:p w14:paraId="49F57457" w14:textId="6808A9F2" w:rsidR="00EE7441" w:rsidRPr="00537E7E" w:rsidRDefault="00EE7441" w:rsidP="00C453C7">
            <w:pPr>
              <w:rPr>
                <w:rFonts w:ascii="Arial" w:hAnsi="Arial" w:cs="Arial"/>
                <w:bCs/>
                <w:color w:val="000000"/>
                <w:sz w:val="22"/>
                <w:szCs w:val="22"/>
              </w:rPr>
            </w:pP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 xml:space="preserve">/ARB and </w:t>
            </w:r>
            <w:proofErr w:type="spellStart"/>
            <w:r w:rsidRPr="00537E7E">
              <w:rPr>
                <w:rFonts w:ascii="Arial" w:hAnsi="Arial" w:cs="Arial"/>
                <w:bCs/>
                <w:color w:val="000000"/>
                <w:sz w:val="22"/>
                <w:szCs w:val="22"/>
              </w:rPr>
              <w:t>Diuretic</w:t>
            </w:r>
            <w:proofErr w:type="spellEnd"/>
          </w:p>
        </w:tc>
        <w:tc>
          <w:tcPr>
            <w:tcW w:w="1658" w:type="dxa"/>
            <w:noWrap/>
          </w:tcPr>
          <w:p w14:paraId="687D0DE3"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14</w:t>
            </w:r>
          </w:p>
        </w:tc>
      </w:tr>
      <w:tr w:rsidR="00EE7441" w:rsidRPr="00537E7E" w14:paraId="3E6A2280" w14:textId="77777777" w:rsidTr="00BC6FD8">
        <w:trPr>
          <w:trHeight w:val="300"/>
          <w:jc w:val="center"/>
        </w:trPr>
        <w:tc>
          <w:tcPr>
            <w:tcW w:w="469" w:type="dxa"/>
            <w:noWrap/>
          </w:tcPr>
          <w:p w14:paraId="023421FC" w14:textId="77777777" w:rsidR="00EE7441" w:rsidRPr="00537E7E" w:rsidRDefault="00EE7441" w:rsidP="00C453C7">
            <w:pPr>
              <w:rPr>
                <w:rFonts w:ascii="Arial" w:hAnsi="Arial" w:cs="Arial"/>
                <w:b/>
                <w:color w:val="000000"/>
                <w:sz w:val="22"/>
                <w:szCs w:val="22"/>
              </w:rPr>
            </w:pPr>
          </w:p>
        </w:tc>
        <w:tc>
          <w:tcPr>
            <w:tcW w:w="3969" w:type="dxa"/>
          </w:tcPr>
          <w:p w14:paraId="25086244" w14:textId="77777777" w:rsidR="00EE7441" w:rsidRPr="00537E7E" w:rsidRDefault="00EE7441" w:rsidP="00C453C7">
            <w:pPr>
              <w:rPr>
                <w:rFonts w:ascii="Arial" w:hAnsi="Arial" w:cs="Arial"/>
                <w:bCs/>
                <w:color w:val="000000"/>
                <w:sz w:val="22"/>
                <w:szCs w:val="22"/>
              </w:rPr>
            </w:pPr>
            <w:r w:rsidRPr="00537E7E">
              <w:rPr>
                <w:rFonts w:ascii="Arial" w:hAnsi="Arial" w:cs="Arial"/>
                <w:bCs/>
                <w:color w:val="000000"/>
                <w:sz w:val="22"/>
                <w:szCs w:val="22"/>
              </w:rPr>
              <w:t>BB and CCB</w:t>
            </w:r>
          </w:p>
        </w:tc>
        <w:tc>
          <w:tcPr>
            <w:tcW w:w="1658" w:type="dxa"/>
            <w:noWrap/>
            <w:hideMark/>
          </w:tcPr>
          <w:p w14:paraId="4DAE9A81"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9</w:t>
            </w:r>
          </w:p>
        </w:tc>
      </w:tr>
      <w:tr w:rsidR="00EE7441" w:rsidRPr="00537E7E" w14:paraId="37B59E82" w14:textId="77777777" w:rsidTr="00BC6FD8">
        <w:trPr>
          <w:trHeight w:val="300"/>
          <w:jc w:val="center"/>
        </w:trPr>
        <w:tc>
          <w:tcPr>
            <w:tcW w:w="469" w:type="dxa"/>
            <w:noWrap/>
          </w:tcPr>
          <w:p w14:paraId="08BA67F6" w14:textId="77777777" w:rsidR="00EE7441" w:rsidRPr="00537E7E" w:rsidRDefault="00EE7441" w:rsidP="00C453C7">
            <w:pPr>
              <w:rPr>
                <w:rFonts w:ascii="Arial" w:hAnsi="Arial" w:cs="Arial"/>
                <w:b/>
                <w:color w:val="000000"/>
                <w:sz w:val="22"/>
                <w:szCs w:val="22"/>
              </w:rPr>
            </w:pPr>
          </w:p>
        </w:tc>
        <w:tc>
          <w:tcPr>
            <w:tcW w:w="3969" w:type="dxa"/>
          </w:tcPr>
          <w:p w14:paraId="72330B93" w14:textId="017991AB" w:rsidR="00EE7441" w:rsidRPr="00537E7E" w:rsidRDefault="00EE7441" w:rsidP="00C453C7">
            <w:pPr>
              <w:rPr>
                <w:rFonts w:ascii="Arial" w:hAnsi="Arial" w:cs="Arial"/>
                <w:bCs/>
                <w:color w:val="000000"/>
                <w:sz w:val="22"/>
                <w:szCs w:val="22"/>
              </w:rPr>
            </w:pPr>
            <w:r w:rsidRPr="00537E7E">
              <w:rPr>
                <w:rFonts w:ascii="Arial" w:hAnsi="Arial" w:cs="Arial"/>
                <w:bCs/>
                <w:color w:val="000000"/>
                <w:sz w:val="22"/>
                <w:szCs w:val="22"/>
              </w:rPr>
              <w:t xml:space="preserve">ARB and </w:t>
            </w:r>
            <w:proofErr w:type="spellStart"/>
            <w:r w:rsidRPr="00537E7E">
              <w:rPr>
                <w:rFonts w:ascii="Arial" w:hAnsi="Arial" w:cs="Arial"/>
                <w:bCs/>
                <w:color w:val="000000"/>
                <w:sz w:val="22"/>
                <w:szCs w:val="22"/>
              </w:rPr>
              <w:t>Spironolactone</w:t>
            </w:r>
            <w:proofErr w:type="spellEnd"/>
          </w:p>
        </w:tc>
        <w:tc>
          <w:tcPr>
            <w:tcW w:w="1658" w:type="dxa"/>
            <w:noWrap/>
          </w:tcPr>
          <w:p w14:paraId="2B5003FC"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5</w:t>
            </w:r>
          </w:p>
        </w:tc>
      </w:tr>
      <w:tr w:rsidR="00EE7441" w:rsidRPr="00537E7E" w14:paraId="2DAAC0C7" w14:textId="77777777" w:rsidTr="00BC6FD8">
        <w:trPr>
          <w:trHeight w:val="300"/>
          <w:jc w:val="center"/>
        </w:trPr>
        <w:tc>
          <w:tcPr>
            <w:tcW w:w="469" w:type="dxa"/>
            <w:noWrap/>
          </w:tcPr>
          <w:p w14:paraId="4D8EB166" w14:textId="77777777" w:rsidR="00EE7441" w:rsidRPr="00537E7E" w:rsidRDefault="00EE7441" w:rsidP="00CC3708">
            <w:pPr>
              <w:rPr>
                <w:rFonts w:ascii="Arial" w:hAnsi="Arial" w:cs="Arial"/>
                <w:b/>
                <w:color w:val="000000"/>
                <w:sz w:val="22"/>
                <w:szCs w:val="22"/>
              </w:rPr>
            </w:pPr>
          </w:p>
        </w:tc>
        <w:tc>
          <w:tcPr>
            <w:tcW w:w="3969" w:type="dxa"/>
          </w:tcPr>
          <w:p w14:paraId="76387D87" w14:textId="77777777" w:rsidR="00EE7441" w:rsidRPr="00537E7E" w:rsidRDefault="00EE7441" w:rsidP="00CC3708">
            <w:pPr>
              <w:rPr>
                <w:rFonts w:ascii="Arial" w:hAnsi="Arial" w:cs="Arial"/>
                <w:bCs/>
                <w:color w:val="000000"/>
                <w:sz w:val="22"/>
                <w:szCs w:val="22"/>
              </w:rPr>
            </w:pPr>
            <w:r w:rsidRPr="00537E7E">
              <w:rPr>
                <w:rFonts w:ascii="Arial" w:hAnsi="Arial" w:cs="Arial"/>
                <w:bCs/>
                <w:color w:val="000000"/>
                <w:sz w:val="22"/>
                <w:szCs w:val="22"/>
              </w:rPr>
              <w:t xml:space="preserve">BB and </w:t>
            </w:r>
            <w:proofErr w:type="spellStart"/>
            <w:r w:rsidRPr="00537E7E">
              <w:rPr>
                <w:rFonts w:ascii="Arial" w:hAnsi="Arial" w:cs="Arial"/>
                <w:bCs/>
                <w:color w:val="000000"/>
                <w:sz w:val="22"/>
                <w:szCs w:val="22"/>
              </w:rPr>
              <w:t>Diuretic</w:t>
            </w:r>
            <w:proofErr w:type="spellEnd"/>
          </w:p>
        </w:tc>
        <w:tc>
          <w:tcPr>
            <w:tcW w:w="1658" w:type="dxa"/>
            <w:noWrap/>
          </w:tcPr>
          <w:p w14:paraId="70349E53"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2</w:t>
            </w:r>
          </w:p>
        </w:tc>
      </w:tr>
      <w:tr w:rsidR="00EE7441" w:rsidRPr="00537E7E" w14:paraId="3445F200" w14:textId="77777777" w:rsidTr="00BC6FD8">
        <w:trPr>
          <w:trHeight w:val="300"/>
          <w:jc w:val="center"/>
        </w:trPr>
        <w:tc>
          <w:tcPr>
            <w:tcW w:w="469" w:type="dxa"/>
            <w:noWrap/>
          </w:tcPr>
          <w:p w14:paraId="0AB2580E" w14:textId="77777777" w:rsidR="00EE7441" w:rsidRPr="00537E7E" w:rsidRDefault="00EE7441" w:rsidP="00CC3708">
            <w:pPr>
              <w:rPr>
                <w:rFonts w:ascii="Arial" w:hAnsi="Arial" w:cs="Arial"/>
                <w:b/>
                <w:color w:val="000000"/>
                <w:sz w:val="22"/>
                <w:szCs w:val="22"/>
              </w:rPr>
            </w:pPr>
          </w:p>
        </w:tc>
        <w:tc>
          <w:tcPr>
            <w:tcW w:w="3969" w:type="dxa"/>
          </w:tcPr>
          <w:p w14:paraId="76E8C8AE" w14:textId="77777777" w:rsidR="00EE7441" w:rsidRPr="00537E7E" w:rsidRDefault="00EE7441" w:rsidP="00CC3708">
            <w:pPr>
              <w:rPr>
                <w:rFonts w:ascii="Arial" w:hAnsi="Arial" w:cs="Arial"/>
                <w:bCs/>
                <w:color w:val="000000"/>
                <w:sz w:val="22"/>
                <w:szCs w:val="22"/>
              </w:rPr>
            </w:pPr>
            <w:proofErr w:type="spellStart"/>
            <w:r w:rsidRPr="00537E7E">
              <w:rPr>
                <w:rFonts w:ascii="Arial" w:hAnsi="Arial" w:cs="Arial"/>
                <w:bCs/>
                <w:color w:val="000000"/>
                <w:sz w:val="22"/>
                <w:szCs w:val="22"/>
              </w:rPr>
              <w:t>Diuretic</w:t>
            </w:r>
            <w:proofErr w:type="spellEnd"/>
            <w:r w:rsidRPr="00537E7E">
              <w:rPr>
                <w:rFonts w:ascii="Arial" w:hAnsi="Arial" w:cs="Arial"/>
                <w:bCs/>
                <w:color w:val="000000"/>
                <w:sz w:val="22"/>
                <w:szCs w:val="22"/>
              </w:rPr>
              <w:t xml:space="preserve"> and CCB</w:t>
            </w:r>
          </w:p>
        </w:tc>
        <w:tc>
          <w:tcPr>
            <w:tcW w:w="1658" w:type="dxa"/>
            <w:noWrap/>
          </w:tcPr>
          <w:p w14:paraId="5B67B2DF"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2</w:t>
            </w:r>
          </w:p>
        </w:tc>
      </w:tr>
      <w:tr w:rsidR="00EE7441" w:rsidRPr="00537E7E" w14:paraId="3F2C3A0B" w14:textId="77777777" w:rsidTr="00BC6FD8">
        <w:trPr>
          <w:trHeight w:val="300"/>
          <w:jc w:val="center"/>
        </w:trPr>
        <w:tc>
          <w:tcPr>
            <w:tcW w:w="469" w:type="dxa"/>
            <w:noWrap/>
          </w:tcPr>
          <w:p w14:paraId="7A61AD6F" w14:textId="77777777" w:rsidR="00EE7441" w:rsidRPr="00537E7E" w:rsidRDefault="00EE7441" w:rsidP="00CC3708">
            <w:pPr>
              <w:rPr>
                <w:rFonts w:ascii="Arial" w:hAnsi="Arial" w:cs="Arial"/>
                <w:b/>
                <w:color w:val="000000"/>
                <w:sz w:val="22"/>
                <w:szCs w:val="22"/>
              </w:rPr>
            </w:pPr>
          </w:p>
        </w:tc>
        <w:tc>
          <w:tcPr>
            <w:tcW w:w="3969" w:type="dxa"/>
          </w:tcPr>
          <w:p w14:paraId="10476773" w14:textId="77777777" w:rsidR="00EE7441" w:rsidRPr="00537E7E" w:rsidRDefault="00EE7441" w:rsidP="00CC3708">
            <w:pPr>
              <w:rPr>
                <w:rFonts w:ascii="Arial" w:hAnsi="Arial" w:cs="Arial"/>
                <w:bCs/>
                <w:color w:val="000000"/>
                <w:sz w:val="22"/>
                <w:szCs w:val="22"/>
              </w:rPr>
            </w:pPr>
            <w:proofErr w:type="spellStart"/>
            <w:r w:rsidRPr="00537E7E">
              <w:rPr>
                <w:rFonts w:ascii="Arial" w:hAnsi="Arial" w:cs="Arial"/>
                <w:bCs/>
                <w:color w:val="000000"/>
                <w:sz w:val="22"/>
                <w:szCs w:val="22"/>
              </w:rPr>
              <w:t>Other</w:t>
            </w:r>
            <w:proofErr w:type="spellEnd"/>
            <w:r w:rsidRPr="00537E7E">
              <w:rPr>
                <w:rFonts w:ascii="Arial" w:hAnsi="Arial" w:cs="Arial"/>
                <w:bCs/>
                <w:color w:val="000000"/>
                <w:sz w:val="22"/>
                <w:szCs w:val="22"/>
              </w:rPr>
              <w:t xml:space="preserve"> associations*</w:t>
            </w:r>
          </w:p>
        </w:tc>
        <w:tc>
          <w:tcPr>
            <w:tcW w:w="1658" w:type="dxa"/>
            <w:noWrap/>
          </w:tcPr>
          <w:p w14:paraId="1E585E74"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9</w:t>
            </w:r>
          </w:p>
        </w:tc>
      </w:tr>
      <w:tr w:rsidR="00EE7441" w:rsidRPr="00537E7E" w14:paraId="6695416D" w14:textId="77777777" w:rsidTr="00BC6FD8">
        <w:trPr>
          <w:trHeight w:val="300"/>
          <w:jc w:val="center"/>
        </w:trPr>
        <w:tc>
          <w:tcPr>
            <w:tcW w:w="4438" w:type="dxa"/>
            <w:gridSpan w:val="2"/>
            <w:noWrap/>
            <w:hideMark/>
          </w:tcPr>
          <w:p w14:paraId="1EBB90CA" w14:textId="77777777" w:rsidR="00EE7441" w:rsidRPr="00537E7E" w:rsidRDefault="00EE7441" w:rsidP="00CC3708">
            <w:pPr>
              <w:rPr>
                <w:rFonts w:ascii="Arial" w:hAnsi="Arial" w:cs="Arial"/>
                <w:b/>
                <w:color w:val="000000"/>
                <w:sz w:val="22"/>
                <w:szCs w:val="22"/>
              </w:rPr>
            </w:pPr>
            <w:proofErr w:type="spellStart"/>
            <w:r w:rsidRPr="00537E7E">
              <w:rPr>
                <w:rFonts w:ascii="Arial" w:hAnsi="Arial" w:cs="Arial"/>
                <w:b/>
                <w:color w:val="000000"/>
                <w:sz w:val="22"/>
                <w:szCs w:val="22"/>
              </w:rPr>
              <w:t>Tritherapy</w:t>
            </w:r>
            <w:proofErr w:type="spellEnd"/>
          </w:p>
        </w:tc>
        <w:tc>
          <w:tcPr>
            <w:tcW w:w="1658" w:type="dxa"/>
            <w:noWrap/>
            <w:hideMark/>
          </w:tcPr>
          <w:p w14:paraId="1CAE523A"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41</w:t>
            </w:r>
          </w:p>
        </w:tc>
      </w:tr>
      <w:tr w:rsidR="00EE7441" w:rsidRPr="00537E7E" w14:paraId="23ADA3FC" w14:textId="77777777" w:rsidTr="00BC6FD8">
        <w:trPr>
          <w:trHeight w:val="300"/>
          <w:jc w:val="center"/>
        </w:trPr>
        <w:tc>
          <w:tcPr>
            <w:tcW w:w="469" w:type="dxa"/>
            <w:noWrap/>
          </w:tcPr>
          <w:p w14:paraId="06FBE1F2" w14:textId="77777777" w:rsidR="00EE7441" w:rsidRPr="00537E7E" w:rsidRDefault="00EE7441" w:rsidP="00E71E2C">
            <w:pPr>
              <w:rPr>
                <w:rFonts w:ascii="Arial" w:hAnsi="Arial" w:cs="Arial"/>
                <w:b/>
                <w:color w:val="000000"/>
                <w:sz w:val="22"/>
                <w:szCs w:val="22"/>
              </w:rPr>
            </w:pPr>
          </w:p>
        </w:tc>
        <w:tc>
          <w:tcPr>
            <w:tcW w:w="3969" w:type="dxa"/>
          </w:tcPr>
          <w:p w14:paraId="0817B13F" w14:textId="2F6CA0CD" w:rsidR="00EE7441" w:rsidRPr="00537E7E" w:rsidRDefault="00EE7441" w:rsidP="00E71E2C">
            <w:pPr>
              <w:rPr>
                <w:rFonts w:ascii="Arial" w:hAnsi="Arial" w:cs="Arial"/>
                <w:bCs/>
                <w:color w:val="000000"/>
                <w:sz w:val="22"/>
                <w:szCs w:val="22"/>
              </w:rPr>
            </w:pPr>
            <w:r w:rsidRPr="00537E7E">
              <w:rPr>
                <w:rFonts w:ascii="Arial" w:hAnsi="Arial" w:cs="Arial"/>
                <w:bCs/>
                <w:color w:val="000000"/>
                <w:sz w:val="22"/>
                <w:szCs w:val="22"/>
              </w:rPr>
              <w:t xml:space="preserve">BB &amp; </w:t>
            </w: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/ARB &amp; CCB</w:t>
            </w:r>
          </w:p>
        </w:tc>
        <w:tc>
          <w:tcPr>
            <w:tcW w:w="1658" w:type="dxa"/>
            <w:noWrap/>
          </w:tcPr>
          <w:p w14:paraId="0FF7776F"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13</w:t>
            </w:r>
          </w:p>
        </w:tc>
      </w:tr>
      <w:tr w:rsidR="00EE7441" w:rsidRPr="00537E7E" w14:paraId="6F415F85" w14:textId="77777777" w:rsidTr="00BC6FD8">
        <w:trPr>
          <w:trHeight w:val="300"/>
          <w:jc w:val="center"/>
        </w:trPr>
        <w:tc>
          <w:tcPr>
            <w:tcW w:w="469" w:type="dxa"/>
            <w:noWrap/>
          </w:tcPr>
          <w:p w14:paraId="5778B909" w14:textId="77777777" w:rsidR="00EE7441" w:rsidRPr="00537E7E" w:rsidRDefault="00EE7441" w:rsidP="00E71E2C">
            <w:pPr>
              <w:rPr>
                <w:rFonts w:ascii="Arial" w:hAnsi="Arial" w:cs="Arial"/>
                <w:b/>
                <w:color w:val="000000"/>
                <w:sz w:val="22"/>
                <w:szCs w:val="22"/>
              </w:rPr>
            </w:pPr>
          </w:p>
        </w:tc>
        <w:tc>
          <w:tcPr>
            <w:tcW w:w="3969" w:type="dxa"/>
          </w:tcPr>
          <w:p w14:paraId="4D5F7AD7" w14:textId="19C05EF2" w:rsidR="00EE7441" w:rsidRPr="00537E7E" w:rsidRDefault="00EE7441" w:rsidP="00E71E2C">
            <w:pPr>
              <w:rPr>
                <w:rFonts w:ascii="Arial" w:hAnsi="Arial" w:cs="Arial"/>
                <w:bCs/>
                <w:color w:val="000000"/>
                <w:sz w:val="22"/>
                <w:szCs w:val="22"/>
              </w:rPr>
            </w:pPr>
            <w:r w:rsidRPr="00537E7E">
              <w:rPr>
                <w:rFonts w:ascii="Arial" w:hAnsi="Arial" w:cs="Arial"/>
                <w:bCs/>
                <w:color w:val="000000"/>
                <w:sz w:val="22"/>
                <w:szCs w:val="22"/>
              </w:rPr>
              <w:t xml:space="preserve">BB &amp; </w:t>
            </w: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 xml:space="preserve"> &amp; </w:t>
            </w:r>
            <w:proofErr w:type="spellStart"/>
            <w:r w:rsidRPr="00537E7E">
              <w:rPr>
                <w:rFonts w:ascii="Arial" w:hAnsi="Arial" w:cs="Arial"/>
                <w:bCs/>
                <w:color w:val="000000"/>
                <w:sz w:val="22"/>
                <w:szCs w:val="22"/>
              </w:rPr>
              <w:t>diuretic</w:t>
            </w:r>
            <w:proofErr w:type="spellEnd"/>
          </w:p>
        </w:tc>
        <w:tc>
          <w:tcPr>
            <w:tcW w:w="1658" w:type="dxa"/>
            <w:noWrap/>
          </w:tcPr>
          <w:p w14:paraId="62F86B83"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9</w:t>
            </w:r>
          </w:p>
        </w:tc>
      </w:tr>
      <w:tr w:rsidR="00EE7441" w:rsidRPr="00537E7E" w14:paraId="34176D60" w14:textId="77777777" w:rsidTr="00BC6FD8">
        <w:trPr>
          <w:trHeight w:val="300"/>
          <w:jc w:val="center"/>
        </w:trPr>
        <w:tc>
          <w:tcPr>
            <w:tcW w:w="469" w:type="dxa"/>
            <w:noWrap/>
          </w:tcPr>
          <w:p w14:paraId="39FA76D7" w14:textId="77777777" w:rsidR="00EE7441" w:rsidRPr="00537E7E" w:rsidRDefault="00EE7441" w:rsidP="00C453C7">
            <w:pPr>
              <w:rPr>
                <w:rFonts w:ascii="Arial" w:hAnsi="Arial" w:cs="Arial"/>
                <w:b/>
                <w:color w:val="000000"/>
                <w:sz w:val="22"/>
                <w:szCs w:val="22"/>
              </w:rPr>
            </w:pPr>
          </w:p>
        </w:tc>
        <w:tc>
          <w:tcPr>
            <w:tcW w:w="3969" w:type="dxa"/>
          </w:tcPr>
          <w:p w14:paraId="58ADE3F4" w14:textId="6767E44E" w:rsidR="00EE7441" w:rsidRPr="00537E7E" w:rsidRDefault="00EE7441" w:rsidP="00C453C7">
            <w:pPr>
              <w:rPr>
                <w:rFonts w:ascii="Arial" w:hAnsi="Arial" w:cs="Arial"/>
                <w:bCs/>
                <w:color w:val="000000"/>
                <w:sz w:val="22"/>
                <w:szCs w:val="22"/>
              </w:rPr>
            </w:pPr>
            <w:r w:rsidRPr="00537E7E">
              <w:rPr>
                <w:rFonts w:ascii="Arial" w:hAnsi="Arial" w:cs="Arial"/>
                <w:bCs/>
                <w:color w:val="000000"/>
                <w:sz w:val="22"/>
                <w:szCs w:val="22"/>
              </w:rPr>
              <w:t xml:space="preserve">CCB &amp; </w:t>
            </w: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 xml:space="preserve"> &amp; </w:t>
            </w:r>
            <w:proofErr w:type="spellStart"/>
            <w:r w:rsidRPr="00537E7E">
              <w:rPr>
                <w:rFonts w:ascii="Arial" w:hAnsi="Arial" w:cs="Arial"/>
                <w:bCs/>
                <w:color w:val="000000"/>
                <w:sz w:val="22"/>
                <w:szCs w:val="22"/>
              </w:rPr>
              <w:t>Diuretic</w:t>
            </w:r>
            <w:proofErr w:type="spellEnd"/>
          </w:p>
        </w:tc>
        <w:tc>
          <w:tcPr>
            <w:tcW w:w="1658" w:type="dxa"/>
            <w:noWrap/>
          </w:tcPr>
          <w:p w14:paraId="220EFD48"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7</w:t>
            </w:r>
          </w:p>
        </w:tc>
      </w:tr>
      <w:tr w:rsidR="00EE7441" w:rsidRPr="00537E7E" w14:paraId="3B861529" w14:textId="77777777" w:rsidTr="00BC6FD8">
        <w:trPr>
          <w:trHeight w:val="300"/>
          <w:jc w:val="center"/>
        </w:trPr>
        <w:tc>
          <w:tcPr>
            <w:tcW w:w="469" w:type="dxa"/>
            <w:noWrap/>
          </w:tcPr>
          <w:p w14:paraId="01CBDAE3" w14:textId="77777777" w:rsidR="00EE7441" w:rsidRPr="00537E7E" w:rsidRDefault="00EE7441" w:rsidP="00E71E2C">
            <w:pPr>
              <w:rPr>
                <w:rFonts w:ascii="Arial" w:hAnsi="Arial" w:cs="Arial"/>
                <w:b/>
                <w:color w:val="000000"/>
                <w:sz w:val="22"/>
                <w:szCs w:val="22"/>
              </w:rPr>
            </w:pPr>
          </w:p>
        </w:tc>
        <w:tc>
          <w:tcPr>
            <w:tcW w:w="3969" w:type="dxa"/>
          </w:tcPr>
          <w:p w14:paraId="0498F63C" w14:textId="1CA25925" w:rsidR="00EE7441" w:rsidRPr="00537E7E" w:rsidRDefault="00EE7441" w:rsidP="00E71E2C">
            <w:pPr>
              <w:rPr>
                <w:rFonts w:ascii="Arial" w:hAnsi="Arial" w:cs="Arial"/>
                <w:bCs/>
                <w:color w:val="000000"/>
                <w:sz w:val="22"/>
                <w:szCs w:val="22"/>
              </w:rPr>
            </w:pPr>
            <w:r w:rsidRPr="00537E7E">
              <w:rPr>
                <w:rFonts w:ascii="Arial" w:hAnsi="Arial" w:cs="Arial"/>
                <w:bCs/>
                <w:color w:val="000000"/>
                <w:sz w:val="22"/>
                <w:szCs w:val="22"/>
              </w:rPr>
              <w:t xml:space="preserve">BB &amp; </w:t>
            </w: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 xml:space="preserve"> &amp; </w:t>
            </w:r>
            <w:proofErr w:type="spellStart"/>
            <w:r w:rsidRPr="00537E7E">
              <w:rPr>
                <w:rFonts w:ascii="Arial" w:hAnsi="Arial" w:cs="Arial"/>
                <w:bCs/>
                <w:color w:val="000000"/>
                <w:sz w:val="22"/>
                <w:szCs w:val="22"/>
              </w:rPr>
              <w:t>spironolactone</w:t>
            </w:r>
            <w:proofErr w:type="spellEnd"/>
          </w:p>
        </w:tc>
        <w:tc>
          <w:tcPr>
            <w:tcW w:w="1658" w:type="dxa"/>
            <w:noWrap/>
          </w:tcPr>
          <w:p w14:paraId="7B2AFF03"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6</w:t>
            </w:r>
          </w:p>
        </w:tc>
      </w:tr>
      <w:tr w:rsidR="00EE7441" w:rsidRPr="00537E7E" w14:paraId="73BFF7CD" w14:textId="77777777" w:rsidTr="00BC6FD8">
        <w:trPr>
          <w:trHeight w:val="300"/>
          <w:jc w:val="center"/>
        </w:trPr>
        <w:tc>
          <w:tcPr>
            <w:tcW w:w="469" w:type="dxa"/>
            <w:noWrap/>
          </w:tcPr>
          <w:p w14:paraId="21E692FF" w14:textId="77777777" w:rsidR="00EE7441" w:rsidRPr="00537E7E" w:rsidRDefault="00EE7441" w:rsidP="00E71E2C">
            <w:pPr>
              <w:rPr>
                <w:rFonts w:ascii="Arial" w:hAnsi="Arial" w:cs="Arial"/>
                <w:b/>
                <w:color w:val="000000"/>
                <w:sz w:val="22"/>
                <w:szCs w:val="22"/>
              </w:rPr>
            </w:pPr>
          </w:p>
        </w:tc>
        <w:tc>
          <w:tcPr>
            <w:tcW w:w="3969" w:type="dxa"/>
          </w:tcPr>
          <w:p w14:paraId="25A216F5" w14:textId="1B42B064" w:rsidR="00EE7441" w:rsidRPr="00537E7E" w:rsidRDefault="00EE7441" w:rsidP="00E71E2C">
            <w:pPr>
              <w:rPr>
                <w:rFonts w:ascii="Arial" w:hAnsi="Arial" w:cs="Arial"/>
                <w:bCs/>
                <w:color w:val="000000"/>
                <w:sz w:val="22"/>
                <w:szCs w:val="22"/>
              </w:rPr>
            </w:pPr>
            <w:r w:rsidRPr="00537E7E">
              <w:rPr>
                <w:rFonts w:ascii="Arial" w:hAnsi="Arial" w:cs="Arial"/>
                <w:bCs/>
                <w:color w:val="000000"/>
                <w:sz w:val="22"/>
                <w:szCs w:val="22"/>
              </w:rPr>
              <w:t xml:space="preserve">CCB &amp; </w:t>
            </w:r>
            <w:proofErr w:type="spellStart"/>
            <w:r w:rsidRPr="00537E7E">
              <w:rPr>
                <w:rFonts w:ascii="Arial" w:hAnsi="Arial" w:cs="Arial"/>
                <w:bCs/>
                <w:color w:val="000000"/>
                <w:sz w:val="22"/>
                <w:szCs w:val="22"/>
              </w:rPr>
              <w:t>ACEi</w:t>
            </w:r>
            <w:proofErr w:type="spellEnd"/>
            <w:r w:rsidRPr="00537E7E">
              <w:rPr>
                <w:rFonts w:ascii="Arial" w:hAnsi="Arial" w:cs="Arial"/>
                <w:bCs/>
                <w:color w:val="000000"/>
                <w:sz w:val="22"/>
                <w:szCs w:val="22"/>
              </w:rPr>
              <w:t>/</w:t>
            </w:r>
            <w:proofErr w:type="spellStart"/>
            <w:r w:rsidRPr="00537E7E">
              <w:rPr>
                <w:rFonts w:ascii="Arial" w:hAnsi="Arial" w:cs="Arial"/>
                <w:bCs/>
                <w:color w:val="000000"/>
                <w:sz w:val="22"/>
                <w:szCs w:val="22"/>
              </w:rPr>
              <w:t>ARBs</w:t>
            </w:r>
            <w:proofErr w:type="spellEnd"/>
            <w:r w:rsidRPr="00537E7E">
              <w:rPr>
                <w:rFonts w:ascii="Arial" w:hAnsi="Arial" w:cs="Arial"/>
                <w:bCs/>
                <w:color w:val="000000"/>
                <w:sz w:val="22"/>
                <w:szCs w:val="22"/>
              </w:rPr>
              <w:t xml:space="preserve"> &amp; </w:t>
            </w:r>
            <w:proofErr w:type="spellStart"/>
            <w:r w:rsidRPr="00537E7E">
              <w:rPr>
                <w:rFonts w:ascii="Arial" w:hAnsi="Arial" w:cs="Arial"/>
                <w:bCs/>
                <w:color w:val="000000"/>
                <w:sz w:val="22"/>
                <w:szCs w:val="22"/>
              </w:rPr>
              <w:t>spironolactone</w:t>
            </w:r>
            <w:proofErr w:type="spellEnd"/>
          </w:p>
        </w:tc>
        <w:tc>
          <w:tcPr>
            <w:tcW w:w="1658" w:type="dxa"/>
            <w:noWrap/>
          </w:tcPr>
          <w:p w14:paraId="56577212"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2</w:t>
            </w:r>
          </w:p>
        </w:tc>
      </w:tr>
      <w:tr w:rsidR="00EE7441" w:rsidRPr="00537E7E" w14:paraId="5D03E0CA" w14:textId="77777777" w:rsidTr="00BC6FD8">
        <w:trPr>
          <w:trHeight w:val="300"/>
          <w:jc w:val="center"/>
        </w:trPr>
        <w:tc>
          <w:tcPr>
            <w:tcW w:w="469" w:type="dxa"/>
            <w:noWrap/>
          </w:tcPr>
          <w:p w14:paraId="26925674" w14:textId="77777777" w:rsidR="00EE7441" w:rsidRPr="00537E7E" w:rsidRDefault="00EE7441" w:rsidP="00E71E2C">
            <w:pPr>
              <w:rPr>
                <w:rFonts w:ascii="Arial" w:hAnsi="Arial" w:cs="Arial"/>
                <w:b/>
                <w:color w:val="000000"/>
                <w:sz w:val="22"/>
                <w:szCs w:val="22"/>
              </w:rPr>
            </w:pPr>
          </w:p>
        </w:tc>
        <w:tc>
          <w:tcPr>
            <w:tcW w:w="3969" w:type="dxa"/>
          </w:tcPr>
          <w:p w14:paraId="570B7808" w14:textId="77777777" w:rsidR="00EE7441" w:rsidRPr="00537E7E" w:rsidRDefault="00EE7441" w:rsidP="00E71E2C">
            <w:pPr>
              <w:rPr>
                <w:rFonts w:ascii="Arial" w:hAnsi="Arial" w:cs="Arial"/>
                <w:bCs/>
                <w:color w:val="000000"/>
                <w:sz w:val="22"/>
                <w:szCs w:val="22"/>
              </w:rPr>
            </w:pPr>
            <w:proofErr w:type="spellStart"/>
            <w:r w:rsidRPr="00537E7E">
              <w:rPr>
                <w:rFonts w:ascii="Arial" w:hAnsi="Arial" w:cs="Arial"/>
                <w:bCs/>
                <w:color w:val="000000"/>
                <w:sz w:val="22"/>
                <w:szCs w:val="22"/>
              </w:rPr>
              <w:t>Other</w:t>
            </w:r>
            <w:proofErr w:type="spellEnd"/>
            <w:r w:rsidRPr="00537E7E">
              <w:rPr>
                <w:rFonts w:ascii="Arial" w:hAnsi="Arial" w:cs="Arial"/>
                <w:bCs/>
                <w:color w:val="000000"/>
                <w:sz w:val="22"/>
                <w:szCs w:val="22"/>
              </w:rPr>
              <w:t xml:space="preserve"> associations**</w:t>
            </w:r>
          </w:p>
        </w:tc>
        <w:tc>
          <w:tcPr>
            <w:tcW w:w="1658" w:type="dxa"/>
            <w:noWrap/>
          </w:tcPr>
          <w:p w14:paraId="6E08A737"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4</w:t>
            </w:r>
          </w:p>
        </w:tc>
      </w:tr>
      <w:tr w:rsidR="00EE7441" w:rsidRPr="00537E7E" w14:paraId="180DD4DA" w14:textId="77777777" w:rsidTr="00BC6FD8">
        <w:trPr>
          <w:trHeight w:val="300"/>
          <w:jc w:val="center"/>
        </w:trPr>
        <w:tc>
          <w:tcPr>
            <w:tcW w:w="4438" w:type="dxa"/>
            <w:gridSpan w:val="2"/>
            <w:noWrap/>
            <w:hideMark/>
          </w:tcPr>
          <w:p w14:paraId="78D3904D" w14:textId="77777777" w:rsidR="00EE7441" w:rsidRPr="00537E7E" w:rsidRDefault="00EE7441" w:rsidP="00E71E2C">
            <w:pPr>
              <w:rPr>
                <w:rFonts w:ascii="Arial" w:hAnsi="Arial" w:cs="Arial"/>
                <w:b/>
                <w:color w:val="000000"/>
                <w:sz w:val="22"/>
                <w:szCs w:val="22"/>
              </w:rPr>
            </w:pPr>
            <w:proofErr w:type="spellStart"/>
            <w:r w:rsidRPr="00537E7E">
              <w:rPr>
                <w:rFonts w:ascii="Arial" w:hAnsi="Arial" w:cs="Arial"/>
                <w:b/>
                <w:color w:val="000000"/>
                <w:sz w:val="22"/>
                <w:szCs w:val="22"/>
              </w:rPr>
              <w:t>Quadritherapy</w:t>
            </w:r>
            <w:proofErr w:type="spellEnd"/>
            <w:r w:rsidRPr="00537E7E">
              <w:rPr>
                <w:rFonts w:ascii="Arial" w:hAnsi="Arial" w:cs="Arial"/>
                <w:b/>
                <w:color w:val="000000"/>
                <w:sz w:val="22"/>
                <w:szCs w:val="22"/>
              </w:rPr>
              <w:t xml:space="preserve"> ***</w:t>
            </w:r>
          </w:p>
        </w:tc>
        <w:tc>
          <w:tcPr>
            <w:tcW w:w="1658" w:type="dxa"/>
            <w:noWrap/>
            <w:hideMark/>
          </w:tcPr>
          <w:p w14:paraId="6753E1E4"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13</w:t>
            </w:r>
          </w:p>
        </w:tc>
      </w:tr>
      <w:tr w:rsidR="00EE7441" w:rsidRPr="00537E7E" w14:paraId="7E00CFD8" w14:textId="77777777" w:rsidTr="00BC6FD8">
        <w:trPr>
          <w:trHeight w:val="300"/>
          <w:jc w:val="center"/>
        </w:trPr>
        <w:tc>
          <w:tcPr>
            <w:tcW w:w="4438" w:type="dxa"/>
            <w:gridSpan w:val="2"/>
            <w:noWrap/>
          </w:tcPr>
          <w:p w14:paraId="65AB6DAF" w14:textId="77777777" w:rsidR="00EE7441" w:rsidRPr="00537E7E" w:rsidRDefault="00EE7441" w:rsidP="00E71E2C">
            <w:pPr>
              <w:rPr>
                <w:rFonts w:ascii="Arial" w:hAnsi="Arial" w:cs="Arial"/>
                <w:b/>
                <w:color w:val="000000"/>
                <w:sz w:val="22"/>
                <w:szCs w:val="22"/>
              </w:rPr>
            </w:pPr>
            <w:proofErr w:type="spellStart"/>
            <w:r w:rsidRPr="00537E7E">
              <w:rPr>
                <w:rFonts w:ascii="Arial" w:hAnsi="Arial" w:cs="Arial"/>
                <w:b/>
                <w:color w:val="000000"/>
                <w:sz w:val="22"/>
                <w:szCs w:val="22"/>
              </w:rPr>
              <w:t>Pentatherapy</w:t>
            </w:r>
            <w:proofErr w:type="spellEnd"/>
            <w:r w:rsidRPr="00537E7E">
              <w:rPr>
                <w:rFonts w:ascii="Arial" w:hAnsi="Arial" w:cs="Arial"/>
                <w:b/>
                <w:color w:val="000000"/>
                <w:sz w:val="22"/>
                <w:szCs w:val="22"/>
              </w:rPr>
              <w:t xml:space="preserve"> ****</w:t>
            </w:r>
          </w:p>
        </w:tc>
        <w:tc>
          <w:tcPr>
            <w:tcW w:w="1658" w:type="dxa"/>
            <w:noWrap/>
          </w:tcPr>
          <w:p w14:paraId="7C9BBF24" w14:textId="77777777" w:rsidR="00EE7441" w:rsidRPr="00537E7E" w:rsidRDefault="00EE7441" w:rsidP="00BC6FD8">
            <w:pPr>
              <w:jc w:val="center"/>
              <w:rPr>
                <w:rFonts w:ascii="Arial" w:hAnsi="Arial" w:cs="Arial"/>
                <w:color w:val="000000"/>
                <w:sz w:val="22"/>
                <w:szCs w:val="22"/>
              </w:rPr>
            </w:pPr>
            <w:r w:rsidRPr="00537E7E">
              <w:rPr>
                <w:rFonts w:ascii="Arial" w:hAnsi="Arial" w:cs="Arial"/>
                <w:color w:val="000000"/>
                <w:sz w:val="22"/>
                <w:szCs w:val="22"/>
              </w:rPr>
              <w:t>2</w:t>
            </w:r>
          </w:p>
        </w:tc>
      </w:tr>
    </w:tbl>
    <w:p w14:paraId="003296C5" w14:textId="77777777" w:rsidR="00CC3708" w:rsidRPr="00537E7E" w:rsidRDefault="00CC3708">
      <w:pPr>
        <w:rPr>
          <w:rFonts w:ascii="Arial" w:hAnsi="Arial" w:cs="Arial"/>
          <w:b/>
        </w:rPr>
      </w:pPr>
    </w:p>
    <w:p w14:paraId="2FCEBC70" w14:textId="6875BEE6" w:rsidR="00B81222" w:rsidRPr="00537E7E" w:rsidRDefault="00731235">
      <w:pPr>
        <w:rPr>
          <w:rFonts w:ascii="Arial" w:hAnsi="Arial" w:cs="Arial"/>
          <w:sz w:val="20"/>
          <w:szCs w:val="20"/>
          <w:lang w:val="en-US"/>
        </w:rPr>
      </w:pPr>
      <w:r w:rsidRPr="00537E7E">
        <w:rPr>
          <w:rFonts w:ascii="Arial" w:hAnsi="Arial" w:cs="Arial"/>
          <w:sz w:val="20"/>
          <w:szCs w:val="20"/>
          <w:lang w:val="en-US"/>
        </w:rPr>
        <w:t xml:space="preserve">BB = </w:t>
      </w:r>
      <w:proofErr w:type="spellStart"/>
      <w:r w:rsidRPr="00537E7E">
        <w:rPr>
          <w:rFonts w:ascii="Arial" w:hAnsi="Arial" w:cs="Arial"/>
          <w:sz w:val="20"/>
          <w:szCs w:val="20"/>
          <w:lang w:val="en-US"/>
        </w:rPr>
        <w:t>Betablocker</w:t>
      </w:r>
      <w:proofErr w:type="spellEnd"/>
      <w:r w:rsidRPr="00537E7E">
        <w:rPr>
          <w:rFonts w:ascii="Arial" w:hAnsi="Arial" w:cs="Arial"/>
          <w:sz w:val="20"/>
          <w:szCs w:val="20"/>
          <w:lang w:val="en-US"/>
        </w:rPr>
        <w:t>, CCB = C</w:t>
      </w:r>
      <w:r w:rsidR="00B81222" w:rsidRPr="00537E7E">
        <w:rPr>
          <w:rFonts w:ascii="Arial" w:hAnsi="Arial" w:cs="Arial"/>
          <w:sz w:val="20"/>
          <w:szCs w:val="20"/>
          <w:lang w:val="en-US"/>
        </w:rPr>
        <w:t xml:space="preserve">alcium Channel Blocker, </w:t>
      </w:r>
      <w:proofErr w:type="spellStart"/>
      <w:r w:rsidR="00B81222" w:rsidRPr="00537E7E">
        <w:rPr>
          <w:rFonts w:ascii="Arial" w:hAnsi="Arial" w:cs="Arial"/>
          <w:sz w:val="20"/>
          <w:szCs w:val="20"/>
          <w:lang w:val="en-US"/>
        </w:rPr>
        <w:t>ACE</w:t>
      </w:r>
      <w:r w:rsidR="00201854" w:rsidRPr="00537E7E">
        <w:rPr>
          <w:rFonts w:ascii="Arial" w:hAnsi="Arial" w:cs="Arial"/>
          <w:sz w:val="20"/>
          <w:szCs w:val="20"/>
          <w:lang w:val="en-US"/>
        </w:rPr>
        <w:t>i</w:t>
      </w:r>
      <w:proofErr w:type="spellEnd"/>
      <w:r w:rsidR="00B81222" w:rsidRPr="00537E7E">
        <w:rPr>
          <w:rFonts w:ascii="Arial" w:hAnsi="Arial" w:cs="Arial"/>
          <w:sz w:val="20"/>
          <w:szCs w:val="20"/>
          <w:lang w:val="en-US"/>
        </w:rPr>
        <w:t xml:space="preserve"> </w:t>
      </w:r>
      <w:r w:rsidRPr="00537E7E">
        <w:rPr>
          <w:rFonts w:ascii="Arial" w:hAnsi="Arial" w:cs="Arial"/>
          <w:sz w:val="20"/>
          <w:szCs w:val="20"/>
          <w:lang w:val="en-US"/>
        </w:rPr>
        <w:t xml:space="preserve">= </w:t>
      </w:r>
      <w:r w:rsidR="00B81222" w:rsidRPr="00537E7E">
        <w:rPr>
          <w:rFonts w:ascii="Arial" w:hAnsi="Arial" w:cs="Arial"/>
          <w:sz w:val="20"/>
          <w:szCs w:val="20"/>
          <w:lang w:val="en-US"/>
        </w:rPr>
        <w:t>angiotensin converting enzyme inhibitors, ARBs = Angiotensin II receptor blockers</w:t>
      </w:r>
    </w:p>
    <w:p w14:paraId="291FE95C" w14:textId="7B570EA0" w:rsidR="00B81222" w:rsidRPr="00537E7E" w:rsidRDefault="00731235">
      <w:pPr>
        <w:rPr>
          <w:rFonts w:ascii="Arial" w:hAnsi="Arial" w:cs="Arial"/>
          <w:sz w:val="20"/>
          <w:szCs w:val="20"/>
          <w:lang w:val="en-US"/>
        </w:rPr>
      </w:pPr>
      <w:r w:rsidRPr="00537E7E">
        <w:rPr>
          <w:rFonts w:ascii="Arial" w:hAnsi="Arial" w:cs="Arial"/>
          <w:sz w:val="20"/>
          <w:szCs w:val="20"/>
          <w:lang w:val="en-US"/>
        </w:rPr>
        <w:t xml:space="preserve">*  </w:t>
      </w:r>
      <w:r w:rsidR="00B81222" w:rsidRPr="00537E7E">
        <w:rPr>
          <w:rFonts w:ascii="Arial" w:hAnsi="Arial" w:cs="Arial"/>
          <w:sz w:val="20"/>
          <w:szCs w:val="20"/>
          <w:lang w:val="en-US"/>
        </w:rPr>
        <w:t xml:space="preserve"> </w:t>
      </w:r>
      <w:proofErr w:type="gramStart"/>
      <w:r w:rsidR="00B81222" w:rsidRPr="00537E7E">
        <w:rPr>
          <w:rFonts w:ascii="Arial" w:hAnsi="Arial" w:cs="Arial"/>
          <w:sz w:val="20"/>
          <w:szCs w:val="20"/>
          <w:lang w:val="en-US"/>
        </w:rPr>
        <w:t>diuretic</w:t>
      </w:r>
      <w:proofErr w:type="gramEnd"/>
      <w:r w:rsidR="00B81222" w:rsidRPr="00537E7E">
        <w:rPr>
          <w:rFonts w:ascii="Arial" w:hAnsi="Arial" w:cs="Arial"/>
          <w:sz w:val="20"/>
          <w:szCs w:val="20"/>
          <w:lang w:val="en-US"/>
        </w:rPr>
        <w:t xml:space="preserve"> &amp; spironolactone (n=1), CCB &amp; Spironolactone (n=1), miscellaneous medication (n=7)</w:t>
      </w:r>
    </w:p>
    <w:p w14:paraId="48483A06" w14:textId="77777777" w:rsidR="00B81222" w:rsidRPr="00537E7E" w:rsidRDefault="00B81222">
      <w:pPr>
        <w:rPr>
          <w:rFonts w:ascii="Arial" w:hAnsi="Arial" w:cs="Arial"/>
          <w:sz w:val="20"/>
          <w:szCs w:val="20"/>
          <w:lang w:val="en-US"/>
        </w:rPr>
      </w:pPr>
      <w:r w:rsidRPr="00537E7E">
        <w:rPr>
          <w:rFonts w:ascii="Arial" w:hAnsi="Arial" w:cs="Arial"/>
          <w:sz w:val="20"/>
          <w:szCs w:val="20"/>
          <w:lang w:val="en-US"/>
        </w:rPr>
        <w:t xml:space="preserve">** CCB &amp; BB &amp; diuretic (n=1), miscellaneous medication (n=3),  </w:t>
      </w:r>
    </w:p>
    <w:p w14:paraId="15E6DC96" w14:textId="08295DD7" w:rsidR="00B81222" w:rsidRPr="00537E7E" w:rsidRDefault="00B81222">
      <w:pPr>
        <w:rPr>
          <w:rFonts w:ascii="Arial" w:hAnsi="Arial" w:cs="Arial"/>
          <w:sz w:val="20"/>
          <w:szCs w:val="20"/>
          <w:lang w:val="en-US"/>
        </w:rPr>
      </w:pPr>
      <w:r w:rsidRPr="00537E7E">
        <w:rPr>
          <w:rFonts w:ascii="Arial" w:hAnsi="Arial" w:cs="Arial"/>
          <w:sz w:val="20"/>
          <w:szCs w:val="20"/>
          <w:lang w:val="en-US"/>
        </w:rPr>
        <w:t xml:space="preserve">***   BB &amp; </w:t>
      </w:r>
      <w:proofErr w:type="spellStart"/>
      <w:r w:rsidRPr="00537E7E">
        <w:rPr>
          <w:rFonts w:ascii="Arial" w:hAnsi="Arial" w:cs="Arial"/>
          <w:sz w:val="20"/>
          <w:szCs w:val="20"/>
          <w:lang w:val="en-US"/>
        </w:rPr>
        <w:t>ACE</w:t>
      </w:r>
      <w:r w:rsidR="00201854" w:rsidRPr="00537E7E">
        <w:rPr>
          <w:rFonts w:ascii="Arial" w:hAnsi="Arial" w:cs="Arial"/>
          <w:sz w:val="20"/>
          <w:szCs w:val="20"/>
          <w:lang w:val="en-US"/>
        </w:rPr>
        <w:t>i</w:t>
      </w:r>
      <w:proofErr w:type="spellEnd"/>
      <w:r w:rsidRPr="00537E7E">
        <w:rPr>
          <w:rFonts w:ascii="Arial" w:hAnsi="Arial" w:cs="Arial"/>
          <w:sz w:val="20"/>
          <w:szCs w:val="20"/>
          <w:lang w:val="en-US"/>
        </w:rPr>
        <w:t>/ARBS &amp; CCB &amp; diuretic (n=6), miscellaneous association (n=7)</w:t>
      </w:r>
    </w:p>
    <w:p w14:paraId="54A92941" w14:textId="3601C43E" w:rsidR="00B81222" w:rsidRPr="00537E7E" w:rsidRDefault="00B81222">
      <w:pPr>
        <w:rPr>
          <w:rFonts w:ascii="Arial" w:hAnsi="Arial" w:cs="Arial"/>
          <w:sz w:val="20"/>
          <w:szCs w:val="20"/>
          <w:lang w:val="en-US"/>
        </w:rPr>
        <w:sectPr w:rsidR="00B81222" w:rsidRPr="00537E7E" w:rsidSect="00CC3708">
          <w:pgSz w:w="11900" w:h="16820"/>
          <w:pgMar w:top="1417" w:right="1417" w:bottom="1417" w:left="1417" w:header="708" w:footer="708" w:gutter="0"/>
          <w:cols w:space="708"/>
          <w:docGrid w:linePitch="360"/>
        </w:sectPr>
      </w:pPr>
      <w:r w:rsidRPr="00537E7E">
        <w:rPr>
          <w:rFonts w:ascii="Arial" w:hAnsi="Arial" w:cs="Arial"/>
          <w:sz w:val="20"/>
          <w:szCs w:val="20"/>
          <w:lang w:val="en-US"/>
        </w:rPr>
        <w:t xml:space="preserve">**** BB &amp; </w:t>
      </w:r>
      <w:proofErr w:type="spellStart"/>
      <w:r w:rsidRPr="00537E7E">
        <w:rPr>
          <w:rFonts w:ascii="Arial" w:hAnsi="Arial" w:cs="Arial"/>
          <w:sz w:val="20"/>
          <w:szCs w:val="20"/>
          <w:lang w:val="en-US"/>
        </w:rPr>
        <w:t>ACE</w:t>
      </w:r>
      <w:r w:rsidR="00201854" w:rsidRPr="00537E7E">
        <w:rPr>
          <w:rFonts w:ascii="Arial" w:hAnsi="Arial" w:cs="Arial"/>
          <w:sz w:val="20"/>
          <w:szCs w:val="20"/>
          <w:lang w:val="en-US"/>
        </w:rPr>
        <w:t>i</w:t>
      </w:r>
      <w:proofErr w:type="spellEnd"/>
      <w:r w:rsidRPr="00537E7E">
        <w:rPr>
          <w:rFonts w:ascii="Arial" w:hAnsi="Arial" w:cs="Arial"/>
          <w:sz w:val="20"/>
          <w:szCs w:val="20"/>
          <w:lang w:val="en-US"/>
        </w:rPr>
        <w:t xml:space="preserve">/ARBS &amp; CCB &amp; </w:t>
      </w:r>
      <w:r w:rsidR="00D84FF8" w:rsidRPr="00537E7E">
        <w:rPr>
          <w:rFonts w:ascii="Arial" w:hAnsi="Arial" w:cs="Arial"/>
          <w:sz w:val="20"/>
          <w:szCs w:val="20"/>
          <w:lang w:val="en-US"/>
        </w:rPr>
        <w:t>diuretic &amp;</w:t>
      </w:r>
      <w:r w:rsidRPr="00537E7E">
        <w:rPr>
          <w:rFonts w:ascii="Arial" w:hAnsi="Arial" w:cs="Arial"/>
          <w:sz w:val="20"/>
          <w:szCs w:val="20"/>
          <w:lang w:val="en-US"/>
        </w:rPr>
        <w:t xml:space="preserve"> spironolactone (n=1), miscellaneous association (n=1)</w:t>
      </w:r>
    </w:p>
    <w:p w14:paraId="3566620C" w14:textId="292C11E4" w:rsidR="00C913F7" w:rsidRPr="00537E7E" w:rsidRDefault="000747A3" w:rsidP="00C913F7">
      <w:pPr>
        <w:rPr>
          <w:rFonts w:ascii="Arial" w:hAnsi="Arial" w:cs="Arial"/>
          <w:lang w:val="en-US"/>
        </w:rPr>
      </w:pPr>
      <w:proofErr w:type="gramStart"/>
      <w:r w:rsidRPr="00537E7E">
        <w:rPr>
          <w:rFonts w:ascii="Arial" w:hAnsi="Arial" w:cs="Arial"/>
          <w:b/>
          <w:lang w:val="en-US"/>
        </w:rPr>
        <w:lastRenderedPageBreak/>
        <w:t>e-</w:t>
      </w:r>
      <w:r w:rsidR="00C913F7" w:rsidRPr="00537E7E">
        <w:rPr>
          <w:rFonts w:ascii="Arial" w:hAnsi="Arial" w:cs="Arial"/>
          <w:b/>
          <w:lang w:val="en-US"/>
        </w:rPr>
        <w:t>Table</w:t>
      </w:r>
      <w:proofErr w:type="gramEnd"/>
      <w:r w:rsidR="00C913F7" w:rsidRPr="00537E7E">
        <w:rPr>
          <w:rFonts w:ascii="Arial" w:hAnsi="Arial" w:cs="Arial"/>
          <w:b/>
          <w:lang w:val="en-US"/>
        </w:rPr>
        <w:t xml:space="preserve"> </w:t>
      </w:r>
      <w:r w:rsidR="001475C8" w:rsidRPr="00537E7E">
        <w:rPr>
          <w:rFonts w:ascii="Arial" w:hAnsi="Arial" w:cs="Arial"/>
          <w:b/>
          <w:lang w:val="en-US"/>
        </w:rPr>
        <w:t>2</w:t>
      </w:r>
      <w:r w:rsidR="00C913F7" w:rsidRPr="00537E7E">
        <w:rPr>
          <w:rFonts w:ascii="Arial" w:hAnsi="Arial" w:cs="Arial"/>
          <w:b/>
          <w:lang w:val="en-US"/>
        </w:rPr>
        <w:t xml:space="preserve">. </w:t>
      </w:r>
      <w:r w:rsidR="00C913F7" w:rsidRPr="00537E7E">
        <w:rPr>
          <w:rFonts w:ascii="Arial" w:hAnsi="Arial" w:cs="Arial"/>
          <w:lang w:val="en-US"/>
        </w:rPr>
        <w:t xml:space="preserve">Characteristics of </w:t>
      </w:r>
      <w:r w:rsidR="002877D2" w:rsidRPr="00537E7E">
        <w:rPr>
          <w:rFonts w:ascii="Arial" w:hAnsi="Arial" w:cs="Arial"/>
          <w:lang w:val="en-US"/>
        </w:rPr>
        <w:t xml:space="preserve">septic-shock patients </w:t>
      </w:r>
      <w:r w:rsidR="005371A9" w:rsidRPr="00537E7E">
        <w:rPr>
          <w:rFonts w:ascii="Arial" w:hAnsi="Arial" w:cs="Arial"/>
          <w:lang w:val="en-US"/>
        </w:rPr>
        <w:t xml:space="preserve">admitted in ICU according to prior use of </w:t>
      </w:r>
      <w:proofErr w:type="spellStart"/>
      <w:r w:rsidR="002877D2" w:rsidRPr="00537E7E">
        <w:rPr>
          <w:rFonts w:ascii="Arial" w:hAnsi="Arial" w:cs="Arial"/>
          <w:lang w:val="en-US"/>
        </w:rPr>
        <w:t>b</w:t>
      </w:r>
      <w:r w:rsidR="00C913F7" w:rsidRPr="00537E7E">
        <w:rPr>
          <w:rFonts w:ascii="Arial" w:hAnsi="Arial" w:cs="Arial"/>
          <w:lang w:val="en-US"/>
        </w:rPr>
        <w:t>etablocker</w:t>
      </w:r>
      <w:r w:rsidR="005371A9" w:rsidRPr="00537E7E">
        <w:rPr>
          <w:rFonts w:ascii="Arial" w:hAnsi="Arial" w:cs="Arial"/>
          <w:lang w:val="en-US"/>
        </w:rPr>
        <w:t>s</w:t>
      </w:r>
      <w:proofErr w:type="spellEnd"/>
      <w:r w:rsidR="00C913F7" w:rsidRPr="00537E7E">
        <w:rPr>
          <w:rFonts w:ascii="Arial" w:hAnsi="Arial" w:cs="Arial"/>
          <w:lang w:val="en-US"/>
        </w:rPr>
        <w:t xml:space="preserve"> </w:t>
      </w:r>
      <w:r w:rsidR="002877D2" w:rsidRPr="00537E7E">
        <w:rPr>
          <w:rFonts w:ascii="Arial" w:hAnsi="Arial" w:cs="Arial"/>
          <w:lang w:val="en-US"/>
        </w:rPr>
        <w:t>(BB)</w:t>
      </w:r>
      <w:r w:rsidR="00BC6FD8" w:rsidRPr="00537E7E">
        <w:rPr>
          <w:rFonts w:ascii="Arial" w:hAnsi="Arial" w:cs="Arial"/>
          <w:lang w:val="en-US"/>
        </w:rPr>
        <w:t xml:space="preserve"> using propensity-matched analysis</w:t>
      </w:r>
    </w:p>
    <w:p w14:paraId="1957C895" w14:textId="77777777" w:rsidR="00DD11A2" w:rsidRPr="00537E7E" w:rsidRDefault="00DD11A2" w:rsidP="00C913F7">
      <w:pPr>
        <w:rPr>
          <w:rFonts w:ascii="Arial" w:hAnsi="Arial" w:cs="Arial"/>
          <w:b/>
          <w:u w:val="single"/>
          <w:lang w:val="en-US"/>
        </w:rPr>
      </w:pPr>
    </w:p>
    <w:tbl>
      <w:tblPr>
        <w:tblW w:w="15040" w:type="dxa"/>
        <w:tblCellMar>
          <w:left w:w="70" w:type="dxa"/>
          <w:right w:w="70" w:type="dxa"/>
        </w:tblCellMar>
        <w:tblLook w:val="04A0" w:firstRow="1" w:lastRow="0" w:firstColumn="1" w:lastColumn="0" w:noHBand="0" w:noVBand="1"/>
      </w:tblPr>
      <w:tblGrid>
        <w:gridCol w:w="3828"/>
        <w:gridCol w:w="2409"/>
        <w:gridCol w:w="2181"/>
        <w:gridCol w:w="922"/>
        <w:gridCol w:w="2457"/>
        <w:gridCol w:w="2457"/>
        <w:gridCol w:w="786"/>
      </w:tblGrid>
      <w:tr w:rsidR="00C913F7" w:rsidRPr="00537E7E" w14:paraId="1A40DA4B" w14:textId="77777777" w:rsidTr="001475C8">
        <w:trPr>
          <w:trHeight w:val="300"/>
        </w:trPr>
        <w:tc>
          <w:tcPr>
            <w:tcW w:w="3828" w:type="dxa"/>
            <w:tcBorders>
              <w:left w:val="nil"/>
              <w:bottom w:val="nil"/>
              <w:right w:val="nil"/>
            </w:tcBorders>
            <w:shd w:val="clear" w:color="auto" w:fill="auto"/>
            <w:noWrap/>
            <w:vAlign w:val="bottom"/>
            <w:hideMark/>
          </w:tcPr>
          <w:p w14:paraId="33CC4837" w14:textId="126E8EF1" w:rsidR="00C913F7" w:rsidRPr="00537E7E" w:rsidRDefault="004B5586" w:rsidP="00D1094C">
            <w:pPr>
              <w:rPr>
                <w:rFonts w:ascii="Arial" w:hAnsi="Arial" w:cs="Arial"/>
                <w:b/>
                <w:color w:val="000000"/>
                <w:sz w:val="20"/>
                <w:szCs w:val="20"/>
                <w:lang w:val="en-US"/>
              </w:rPr>
            </w:pPr>
            <w:r w:rsidRPr="00537E7E">
              <w:rPr>
                <w:rFonts w:ascii="Arial" w:hAnsi="Arial" w:cs="Arial"/>
                <w:b/>
                <w:color w:val="000000"/>
                <w:sz w:val="20"/>
                <w:szCs w:val="20"/>
                <w:lang w:val="en-US"/>
              </w:rPr>
              <w:t>Variables</w:t>
            </w:r>
          </w:p>
        </w:tc>
        <w:tc>
          <w:tcPr>
            <w:tcW w:w="5512" w:type="dxa"/>
            <w:gridSpan w:val="3"/>
            <w:tcBorders>
              <w:left w:val="nil"/>
              <w:bottom w:val="nil"/>
              <w:right w:val="nil"/>
            </w:tcBorders>
            <w:shd w:val="clear" w:color="auto" w:fill="auto"/>
            <w:noWrap/>
            <w:vAlign w:val="bottom"/>
            <w:hideMark/>
          </w:tcPr>
          <w:p w14:paraId="3EFB485D" w14:textId="4482D250" w:rsidR="00C913F7" w:rsidRPr="00537E7E" w:rsidRDefault="005B7402" w:rsidP="00D1094C">
            <w:pPr>
              <w:jc w:val="center"/>
              <w:rPr>
                <w:rFonts w:ascii="Arial" w:hAnsi="Arial" w:cs="Arial"/>
                <w:b/>
                <w:color w:val="000000"/>
                <w:sz w:val="20"/>
                <w:szCs w:val="20"/>
              </w:rPr>
            </w:pPr>
            <w:r w:rsidRPr="00537E7E">
              <w:rPr>
                <w:rFonts w:ascii="Arial" w:hAnsi="Arial" w:cs="Arial"/>
                <w:b/>
                <w:color w:val="000000"/>
                <w:sz w:val="20"/>
                <w:szCs w:val="20"/>
              </w:rPr>
              <w:t>Non-</w:t>
            </w:r>
            <w:proofErr w:type="spellStart"/>
            <w:r w:rsidRPr="00537E7E">
              <w:rPr>
                <w:rFonts w:ascii="Arial" w:hAnsi="Arial" w:cs="Arial"/>
                <w:b/>
                <w:color w:val="000000"/>
                <w:sz w:val="20"/>
                <w:szCs w:val="20"/>
              </w:rPr>
              <w:t>matched</w:t>
            </w:r>
            <w:proofErr w:type="spellEnd"/>
            <w:r w:rsidR="00C913F7" w:rsidRPr="00537E7E">
              <w:rPr>
                <w:rFonts w:ascii="Arial" w:hAnsi="Arial" w:cs="Arial"/>
                <w:b/>
                <w:color w:val="000000"/>
                <w:sz w:val="20"/>
                <w:szCs w:val="20"/>
              </w:rPr>
              <w:t xml:space="preserve"> </w:t>
            </w:r>
            <w:proofErr w:type="spellStart"/>
            <w:r w:rsidR="00C913F7" w:rsidRPr="00537E7E">
              <w:rPr>
                <w:rFonts w:ascii="Arial" w:hAnsi="Arial" w:cs="Arial"/>
                <w:b/>
                <w:color w:val="000000"/>
                <w:sz w:val="20"/>
                <w:szCs w:val="20"/>
              </w:rPr>
              <w:t>cohort</w:t>
            </w:r>
            <w:proofErr w:type="spellEnd"/>
          </w:p>
        </w:tc>
        <w:tc>
          <w:tcPr>
            <w:tcW w:w="5700" w:type="dxa"/>
            <w:gridSpan w:val="3"/>
            <w:tcBorders>
              <w:left w:val="nil"/>
              <w:bottom w:val="nil"/>
              <w:right w:val="nil"/>
            </w:tcBorders>
            <w:shd w:val="clear" w:color="auto" w:fill="auto"/>
            <w:noWrap/>
            <w:vAlign w:val="bottom"/>
            <w:hideMark/>
          </w:tcPr>
          <w:p w14:paraId="4913DE38" w14:textId="77777777" w:rsidR="00C913F7" w:rsidRPr="00537E7E" w:rsidRDefault="00C913F7" w:rsidP="00D1094C">
            <w:pPr>
              <w:jc w:val="center"/>
              <w:rPr>
                <w:rFonts w:ascii="Arial" w:hAnsi="Arial" w:cs="Arial"/>
                <w:b/>
                <w:color w:val="000000"/>
                <w:sz w:val="20"/>
                <w:szCs w:val="20"/>
              </w:rPr>
            </w:pPr>
            <w:proofErr w:type="spellStart"/>
            <w:r w:rsidRPr="00537E7E">
              <w:rPr>
                <w:rFonts w:ascii="Arial" w:hAnsi="Arial" w:cs="Arial"/>
                <w:b/>
                <w:color w:val="000000"/>
                <w:sz w:val="20"/>
                <w:szCs w:val="20"/>
              </w:rPr>
              <w:t>Matched</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cohort</w:t>
            </w:r>
            <w:proofErr w:type="spellEnd"/>
          </w:p>
        </w:tc>
      </w:tr>
      <w:tr w:rsidR="00C913F7" w:rsidRPr="00537E7E" w14:paraId="26D270AC" w14:textId="77777777" w:rsidTr="001475C8">
        <w:trPr>
          <w:trHeight w:val="300"/>
        </w:trPr>
        <w:tc>
          <w:tcPr>
            <w:tcW w:w="3828" w:type="dxa"/>
            <w:tcBorders>
              <w:top w:val="nil"/>
              <w:left w:val="nil"/>
              <w:right w:val="nil"/>
            </w:tcBorders>
            <w:shd w:val="clear" w:color="auto" w:fill="auto"/>
            <w:noWrap/>
            <w:vAlign w:val="bottom"/>
            <w:hideMark/>
          </w:tcPr>
          <w:p w14:paraId="450341D1" w14:textId="77777777" w:rsidR="00C913F7" w:rsidRPr="00537E7E" w:rsidRDefault="00C913F7" w:rsidP="00D1094C">
            <w:pPr>
              <w:rPr>
                <w:rFonts w:ascii="Arial" w:hAnsi="Arial" w:cs="Arial"/>
                <w:b/>
                <w:color w:val="000000"/>
                <w:sz w:val="20"/>
                <w:szCs w:val="20"/>
              </w:rPr>
            </w:pPr>
          </w:p>
        </w:tc>
        <w:tc>
          <w:tcPr>
            <w:tcW w:w="2409" w:type="dxa"/>
            <w:tcBorders>
              <w:top w:val="nil"/>
              <w:left w:val="nil"/>
              <w:right w:val="nil"/>
            </w:tcBorders>
            <w:shd w:val="clear" w:color="auto" w:fill="auto"/>
            <w:noWrap/>
            <w:vAlign w:val="bottom"/>
            <w:hideMark/>
          </w:tcPr>
          <w:p w14:paraId="2900CF36" w14:textId="7CEC3D38" w:rsidR="00C913F7" w:rsidRPr="00537E7E" w:rsidRDefault="00C913F7" w:rsidP="00D1094C">
            <w:pPr>
              <w:jc w:val="center"/>
              <w:rPr>
                <w:rFonts w:ascii="Arial" w:hAnsi="Arial" w:cs="Arial"/>
                <w:b/>
                <w:color w:val="000000"/>
                <w:sz w:val="20"/>
                <w:szCs w:val="20"/>
              </w:rPr>
            </w:pPr>
            <w:r w:rsidRPr="00537E7E">
              <w:rPr>
                <w:rFonts w:ascii="Arial" w:hAnsi="Arial" w:cs="Arial"/>
                <w:b/>
                <w:color w:val="000000"/>
                <w:sz w:val="20"/>
                <w:szCs w:val="20"/>
              </w:rPr>
              <w:t xml:space="preserve">No </w:t>
            </w:r>
            <w:proofErr w:type="spellStart"/>
            <w:r w:rsidRPr="00537E7E">
              <w:rPr>
                <w:rFonts w:ascii="Arial" w:hAnsi="Arial" w:cs="Arial"/>
                <w:b/>
                <w:color w:val="000000"/>
                <w:sz w:val="20"/>
                <w:szCs w:val="20"/>
              </w:rPr>
              <w:t>betablocker</w:t>
            </w:r>
            <w:proofErr w:type="spellEnd"/>
            <w:r w:rsidR="000747A3" w:rsidRPr="00537E7E">
              <w:rPr>
                <w:rFonts w:ascii="Arial" w:hAnsi="Arial" w:cs="Arial"/>
                <w:b/>
                <w:color w:val="000000"/>
                <w:sz w:val="20"/>
                <w:szCs w:val="20"/>
              </w:rPr>
              <w:t xml:space="preserve"> (n=541)</w:t>
            </w:r>
          </w:p>
        </w:tc>
        <w:tc>
          <w:tcPr>
            <w:tcW w:w="2181" w:type="dxa"/>
            <w:tcBorders>
              <w:top w:val="nil"/>
              <w:left w:val="nil"/>
              <w:right w:val="nil"/>
            </w:tcBorders>
            <w:shd w:val="clear" w:color="auto" w:fill="auto"/>
            <w:noWrap/>
            <w:vAlign w:val="bottom"/>
            <w:hideMark/>
          </w:tcPr>
          <w:p w14:paraId="1F1A0DC1" w14:textId="32CCF0D9" w:rsidR="00C913F7" w:rsidRPr="00537E7E" w:rsidRDefault="00C913F7" w:rsidP="00D1094C">
            <w:pPr>
              <w:jc w:val="center"/>
              <w:rPr>
                <w:rFonts w:ascii="Arial" w:hAnsi="Arial" w:cs="Arial"/>
                <w:b/>
                <w:color w:val="000000"/>
                <w:sz w:val="20"/>
                <w:szCs w:val="20"/>
              </w:rPr>
            </w:pPr>
            <w:proofErr w:type="spellStart"/>
            <w:r w:rsidRPr="00537E7E">
              <w:rPr>
                <w:rFonts w:ascii="Arial" w:hAnsi="Arial" w:cs="Arial"/>
                <w:b/>
                <w:color w:val="000000"/>
                <w:sz w:val="20"/>
                <w:szCs w:val="20"/>
              </w:rPr>
              <w:t>Betablocker</w:t>
            </w:r>
            <w:proofErr w:type="spellEnd"/>
            <w:r w:rsidR="000747A3" w:rsidRPr="00537E7E">
              <w:rPr>
                <w:rFonts w:ascii="Arial" w:hAnsi="Arial" w:cs="Arial"/>
                <w:b/>
                <w:color w:val="000000"/>
                <w:sz w:val="20"/>
                <w:szCs w:val="20"/>
              </w:rPr>
              <w:t xml:space="preserve"> (n=194)</w:t>
            </w:r>
          </w:p>
        </w:tc>
        <w:tc>
          <w:tcPr>
            <w:tcW w:w="922" w:type="dxa"/>
            <w:tcBorders>
              <w:top w:val="nil"/>
              <w:left w:val="nil"/>
              <w:right w:val="nil"/>
            </w:tcBorders>
            <w:shd w:val="clear" w:color="auto" w:fill="auto"/>
            <w:noWrap/>
            <w:vAlign w:val="bottom"/>
            <w:hideMark/>
          </w:tcPr>
          <w:p w14:paraId="458E755D" w14:textId="77777777" w:rsidR="00C913F7" w:rsidRPr="00537E7E" w:rsidRDefault="00C913F7" w:rsidP="00D1094C">
            <w:pPr>
              <w:jc w:val="center"/>
              <w:rPr>
                <w:rFonts w:ascii="Arial" w:hAnsi="Arial" w:cs="Arial"/>
                <w:b/>
                <w:color w:val="000000"/>
                <w:sz w:val="20"/>
                <w:szCs w:val="20"/>
              </w:rPr>
            </w:pPr>
            <w:r w:rsidRPr="00537E7E">
              <w:rPr>
                <w:rFonts w:ascii="Arial" w:hAnsi="Arial" w:cs="Arial"/>
                <w:b/>
                <w:color w:val="000000"/>
                <w:sz w:val="20"/>
                <w:szCs w:val="20"/>
              </w:rPr>
              <w:t>p</w:t>
            </w:r>
          </w:p>
        </w:tc>
        <w:tc>
          <w:tcPr>
            <w:tcW w:w="2457" w:type="dxa"/>
            <w:tcBorders>
              <w:top w:val="nil"/>
              <w:left w:val="nil"/>
              <w:right w:val="nil"/>
            </w:tcBorders>
            <w:shd w:val="clear" w:color="auto" w:fill="auto"/>
            <w:noWrap/>
            <w:vAlign w:val="bottom"/>
            <w:hideMark/>
          </w:tcPr>
          <w:p w14:paraId="053938DF" w14:textId="72EBE904" w:rsidR="00C913F7" w:rsidRPr="00537E7E" w:rsidRDefault="00C913F7" w:rsidP="00D1094C">
            <w:pPr>
              <w:jc w:val="center"/>
              <w:rPr>
                <w:rFonts w:ascii="Arial" w:hAnsi="Arial" w:cs="Arial"/>
                <w:b/>
                <w:color w:val="000000"/>
                <w:sz w:val="20"/>
                <w:szCs w:val="20"/>
              </w:rPr>
            </w:pPr>
            <w:r w:rsidRPr="00537E7E">
              <w:rPr>
                <w:rFonts w:ascii="Arial" w:hAnsi="Arial" w:cs="Arial"/>
                <w:b/>
                <w:color w:val="000000"/>
                <w:sz w:val="20"/>
                <w:szCs w:val="20"/>
              </w:rPr>
              <w:t xml:space="preserve">No </w:t>
            </w:r>
            <w:proofErr w:type="spellStart"/>
            <w:r w:rsidRPr="00537E7E">
              <w:rPr>
                <w:rFonts w:ascii="Arial" w:hAnsi="Arial" w:cs="Arial"/>
                <w:b/>
                <w:color w:val="000000"/>
                <w:sz w:val="20"/>
                <w:szCs w:val="20"/>
              </w:rPr>
              <w:t>betablocker</w:t>
            </w:r>
            <w:proofErr w:type="spellEnd"/>
            <w:r w:rsidR="000747A3" w:rsidRPr="00537E7E">
              <w:rPr>
                <w:rFonts w:ascii="Arial" w:hAnsi="Arial" w:cs="Arial"/>
                <w:b/>
                <w:color w:val="000000"/>
                <w:sz w:val="20"/>
                <w:szCs w:val="20"/>
              </w:rPr>
              <w:t xml:space="preserve"> (n=167)</w:t>
            </w:r>
          </w:p>
        </w:tc>
        <w:tc>
          <w:tcPr>
            <w:tcW w:w="2457" w:type="dxa"/>
            <w:tcBorders>
              <w:top w:val="nil"/>
              <w:left w:val="nil"/>
              <w:right w:val="nil"/>
            </w:tcBorders>
            <w:shd w:val="clear" w:color="auto" w:fill="auto"/>
            <w:noWrap/>
            <w:vAlign w:val="bottom"/>
            <w:hideMark/>
          </w:tcPr>
          <w:p w14:paraId="7F476C72" w14:textId="3AF39CE8" w:rsidR="00C913F7" w:rsidRPr="00537E7E" w:rsidRDefault="00C913F7" w:rsidP="00D1094C">
            <w:pPr>
              <w:jc w:val="center"/>
              <w:rPr>
                <w:rFonts w:ascii="Arial" w:hAnsi="Arial" w:cs="Arial"/>
                <w:b/>
                <w:color w:val="000000"/>
                <w:sz w:val="20"/>
                <w:szCs w:val="20"/>
              </w:rPr>
            </w:pPr>
            <w:proofErr w:type="spellStart"/>
            <w:r w:rsidRPr="00537E7E">
              <w:rPr>
                <w:rFonts w:ascii="Arial" w:hAnsi="Arial" w:cs="Arial"/>
                <w:b/>
                <w:color w:val="000000"/>
                <w:sz w:val="20"/>
                <w:szCs w:val="20"/>
              </w:rPr>
              <w:t>Betablocker</w:t>
            </w:r>
            <w:proofErr w:type="spellEnd"/>
            <w:r w:rsidR="000747A3" w:rsidRPr="00537E7E">
              <w:rPr>
                <w:rFonts w:ascii="Arial" w:hAnsi="Arial" w:cs="Arial"/>
                <w:b/>
                <w:color w:val="000000"/>
                <w:sz w:val="20"/>
                <w:szCs w:val="20"/>
              </w:rPr>
              <w:t xml:space="preserve"> (n=167)</w:t>
            </w:r>
          </w:p>
        </w:tc>
        <w:tc>
          <w:tcPr>
            <w:tcW w:w="786" w:type="dxa"/>
            <w:tcBorders>
              <w:top w:val="nil"/>
              <w:left w:val="nil"/>
              <w:right w:val="nil"/>
            </w:tcBorders>
            <w:shd w:val="clear" w:color="auto" w:fill="auto"/>
            <w:noWrap/>
            <w:vAlign w:val="bottom"/>
            <w:hideMark/>
          </w:tcPr>
          <w:p w14:paraId="72183C69" w14:textId="77777777" w:rsidR="00C913F7" w:rsidRPr="00537E7E" w:rsidRDefault="00C913F7" w:rsidP="00D1094C">
            <w:pPr>
              <w:jc w:val="center"/>
              <w:rPr>
                <w:rFonts w:ascii="Arial" w:hAnsi="Arial" w:cs="Arial"/>
                <w:b/>
                <w:color w:val="000000"/>
                <w:sz w:val="20"/>
                <w:szCs w:val="20"/>
              </w:rPr>
            </w:pPr>
            <w:r w:rsidRPr="00537E7E">
              <w:rPr>
                <w:rFonts w:ascii="Arial" w:hAnsi="Arial" w:cs="Arial"/>
                <w:b/>
                <w:color w:val="000000"/>
                <w:sz w:val="20"/>
                <w:szCs w:val="20"/>
              </w:rPr>
              <w:t>p</w:t>
            </w:r>
          </w:p>
        </w:tc>
      </w:tr>
      <w:tr w:rsidR="005B7402" w:rsidRPr="00537E7E" w14:paraId="6A8CD7E4" w14:textId="77777777" w:rsidTr="001475C8">
        <w:trPr>
          <w:trHeight w:val="300"/>
        </w:trPr>
        <w:tc>
          <w:tcPr>
            <w:tcW w:w="3828" w:type="dxa"/>
            <w:tcBorders>
              <w:left w:val="nil"/>
              <w:bottom w:val="nil"/>
              <w:right w:val="nil"/>
            </w:tcBorders>
            <w:shd w:val="clear" w:color="auto" w:fill="auto"/>
            <w:noWrap/>
            <w:vAlign w:val="bottom"/>
            <w:hideMark/>
          </w:tcPr>
          <w:p w14:paraId="0AD8A940" w14:textId="711D8D3B" w:rsidR="005B7402" w:rsidRPr="00537E7E" w:rsidRDefault="005B7402" w:rsidP="00D1094C">
            <w:pPr>
              <w:rPr>
                <w:rFonts w:ascii="Arial" w:hAnsi="Arial" w:cs="Arial"/>
                <w:b/>
                <w:color w:val="000000"/>
                <w:sz w:val="20"/>
                <w:szCs w:val="20"/>
              </w:rPr>
            </w:pPr>
            <w:r w:rsidRPr="00537E7E">
              <w:rPr>
                <w:rFonts w:ascii="Arial" w:hAnsi="Arial" w:cs="Arial"/>
                <w:b/>
                <w:color w:val="000000"/>
                <w:sz w:val="20"/>
                <w:szCs w:val="20"/>
              </w:rPr>
              <w:t xml:space="preserve">Age, </w:t>
            </w:r>
            <w:proofErr w:type="spellStart"/>
            <w:r w:rsidRPr="00537E7E">
              <w:rPr>
                <w:rFonts w:ascii="Arial" w:hAnsi="Arial" w:cs="Arial"/>
                <w:b/>
                <w:color w:val="000000"/>
                <w:sz w:val="20"/>
                <w:szCs w:val="20"/>
              </w:rPr>
              <w:t>years</w:t>
            </w:r>
            <w:proofErr w:type="spellEnd"/>
          </w:p>
        </w:tc>
        <w:tc>
          <w:tcPr>
            <w:tcW w:w="2409" w:type="dxa"/>
            <w:tcBorders>
              <w:left w:val="nil"/>
              <w:bottom w:val="nil"/>
              <w:right w:val="nil"/>
            </w:tcBorders>
            <w:shd w:val="clear" w:color="auto" w:fill="auto"/>
            <w:noWrap/>
            <w:vAlign w:val="bottom"/>
            <w:hideMark/>
          </w:tcPr>
          <w:p w14:paraId="34E1C275"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65.02 (15.90)</w:t>
            </w:r>
          </w:p>
        </w:tc>
        <w:tc>
          <w:tcPr>
            <w:tcW w:w="2181" w:type="dxa"/>
            <w:tcBorders>
              <w:left w:val="nil"/>
              <w:bottom w:val="nil"/>
              <w:right w:val="nil"/>
            </w:tcBorders>
            <w:shd w:val="clear" w:color="auto" w:fill="auto"/>
            <w:noWrap/>
            <w:vAlign w:val="bottom"/>
            <w:hideMark/>
          </w:tcPr>
          <w:p w14:paraId="53EDE3E9"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72.65 (11.81)</w:t>
            </w:r>
          </w:p>
        </w:tc>
        <w:tc>
          <w:tcPr>
            <w:tcW w:w="922" w:type="dxa"/>
            <w:tcBorders>
              <w:left w:val="nil"/>
              <w:bottom w:val="nil"/>
              <w:right w:val="nil"/>
            </w:tcBorders>
            <w:shd w:val="clear" w:color="auto" w:fill="auto"/>
            <w:noWrap/>
            <w:vAlign w:val="bottom"/>
            <w:hideMark/>
          </w:tcPr>
          <w:p w14:paraId="684D4094"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&lt;0.001</w:t>
            </w:r>
          </w:p>
        </w:tc>
        <w:tc>
          <w:tcPr>
            <w:tcW w:w="2457" w:type="dxa"/>
            <w:tcBorders>
              <w:left w:val="nil"/>
              <w:bottom w:val="nil"/>
              <w:right w:val="nil"/>
            </w:tcBorders>
            <w:shd w:val="clear" w:color="auto" w:fill="auto"/>
            <w:noWrap/>
            <w:vAlign w:val="bottom"/>
            <w:hideMark/>
          </w:tcPr>
          <w:p w14:paraId="76B34CEC"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72.56 (12.65)</w:t>
            </w:r>
          </w:p>
        </w:tc>
        <w:tc>
          <w:tcPr>
            <w:tcW w:w="2457" w:type="dxa"/>
            <w:tcBorders>
              <w:left w:val="nil"/>
              <w:bottom w:val="nil"/>
              <w:right w:val="nil"/>
            </w:tcBorders>
            <w:shd w:val="clear" w:color="auto" w:fill="auto"/>
            <w:noWrap/>
            <w:vAlign w:val="bottom"/>
            <w:hideMark/>
          </w:tcPr>
          <w:p w14:paraId="579AEDCC"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71.76 (11.77)</w:t>
            </w:r>
          </w:p>
        </w:tc>
        <w:tc>
          <w:tcPr>
            <w:tcW w:w="786" w:type="dxa"/>
            <w:tcBorders>
              <w:left w:val="nil"/>
              <w:bottom w:val="nil"/>
              <w:right w:val="nil"/>
            </w:tcBorders>
            <w:shd w:val="clear" w:color="auto" w:fill="auto"/>
            <w:noWrap/>
            <w:vAlign w:val="bottom"/>
            <w:hideMark/>
          </w:tcPr>
          <w:p w14:paraId="6DA192E2"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0.549</w:t>
            </w:r>
          </w:p>
        </w:tc>
      </w:tr>
      <w:tr w:rsidR="00C913F7" w:rsidRPr="00537E7E" w14:paraId="6A010480" w14:textId="77777777" w:rsidTr="001475C8">
        <w:trPr>
          <w:trHeight w:val="300"/>
        </w:trPr>
        <w:tc>
          <w:tcPr>
            <w:tcW w:w="3828" w:type="dxa"/>
            <w:tcBorders>
              <w:top w:val="nil"/>
              <w:left w:val="nil"/>
              <w:bottom w:val="nil"/>
              <w:right w:val="nil"/>
            </w:tcBorders>
            <w:shd w:val="clear" w:color="auto" w:fill="auto"/>
            <w:noWrap/>
            <w:vAlign w:val="bottom"/>
            <w:hideMark/>
          </w:tcPr>
          <w:p w14:paraId="6F36BEF3" w14:textId="45AC26A6" w:rsidR="00C913F7" w:rsidRPr="00537E7E" w:rsidRDefault="005B7402" w:rsidP="00D1094C">
            <w:pPr>
              <w:rPr>
                <w:rFonts w:ascii="Arial" w:hAnsi="Arial" w:cs="Arial"/>
                <w:b/>
                <w:color w:val="000000"/>
                <w:sz w:val="20"/>
                <w:szCs w:val="20"/>
              </w:rPr>
            </w:pPr>
            <w:r w:rsidRPr="00537E7E">
              <w:rPr>
                <w:rFonts w:ascii="Arial" w:hAnsi="Arial" w:cs="Arial"/>
                <w:b/>
                <w:color w:val="000000"/>
                <w:sz w:val="20"/>
                <w:szCs w:val="20"/>
              </w:rPr>
              <w:t xml:space="preserve">Male </w:t>
            </w:r>
            <w:proofErr w:type="spellStart"/>
            <w:r w:rsidRPr="00537E7E">
              <w:rPr>
                <w:rFonts w:ascii="Arial" w:hAnsi="Arial" w:cs="Arial"/>
                <w:b/>
                <w:color w:val="000000"/>
                <w:sz w:val="20"/>
                <w:szCs w:val="20"/>
              </w:rPr>
              <w:t>sex</w:t>
            </w:r>
            <w:proofErr w:type="spellEnd"/>
          </w:p>
        </w:tc>
        <w:tc>
          <w:tcPr>
            <w:tcW w:w="2409" w:type="dxa"/>
            <w:tcBorders>
              <w:top w:val="nil"/>
              <w:left w:val="nil"/>
              <w:bottom w:val="nil"/>
              <w:right w:val="nil"/>
            </w:tcBorders>
            <w:shd w:val="clear" w:color="auto" w:fill="auto"/>
            <w:noWrap/>
            <w:vAlign w:val="bottom"/>
            <w:hideMark/>
          </w:tcPr>
          <w:p w14:paraId="224857E8"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346 (64.0)</w:t>
            </w:r>
          </w:p>
        </w:tc>
        <w:tc>
          <w:tcPr>
            <w:tcW w:w="2181" w:type="dxa"/>
            <w:tcBorders>
              <w:top w:val="nil"/>
              <w:left w:val="nil"/>
              <w:bottom w:val="nil"/>
              <w:right w:val="nil"/>
            </w:tcBorders>
            <w:shd w:val="clear" w:color="auto" w:fill="auto"/>
            <w:noWrap/>
            <w:vAlign w:val="bottom"/>
            <w:hideMark/>
          </w:tcPr>
          <w:p w14:paraId="4C611AD9"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120 (61.9)</w:t>
            </w:r>
          </w:p>
        </w:tc>
        <w:tc>
          <w:tcPr>
            <w:tcW w:w="922" w:type="dxa"/>
            <w:tcBorders>
              <w:top w:val="nil"/>
              <w:left w:val="nil"/>
              <w:bottom w:val="nil"/>
              <w:right w:val="nil"/>
            </w:tcBorders>
            <w:shd w:val="clear" w:color="auto" w:fill="auto"/>
            <w:noWrap/>
            <w:vAlign w:val="bottom"/>
            <w:hideMark/>
          </w:tcPr>
          <w:p w14:paraId="444FE02E"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0.664</w:t>
            </w:r>
          </w:p>
        </w:tc>
        <w:tc>
          <w:tcPr>
            <w:tcW w:w="2457" w:type="dxa"/>
            <w:tcBorders>
              <w:top w:val="nil"/>
              <w:left w:val="nil"/>
              <w:bottom w:val="nil"/>
              <w:right w:val="nil"/>
            </w:tcBorders>
            <w:shd w:val="clear" w:color="auto" w:fill="auto"/>
            <w:noWrap/>
            <w:vAlign w:val="bottom"/>
            <w:hideMark/>
          </w:tcPr>
          <w:p w14:paraId="47582D63"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103 (61.7)</w:t>
            </w:r>
          </w:p>
        </w:tc>
        <w:tc>
          <w:tcPr>
            <w:tcW w:w="2457" w:type="dxa"/>
            <w:tcBorders>
              <w:top w:val="nil"/>
              <w:left w:val="nil"/>
              <w:bottom w:val="nil"/>
              <w:right w:val="nil"/>
            </w:tcBorders>
            <w:shd w:val="clear" w:color="auto" w:fill="auto"/>
            <w:noWrap/>
            <w:vAlign w:val="bottom"/>
            <w:hideMark/>
          </w:tcPr>
          <w:p w14:paraId="1CD1FF4A"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102 (61.1)</w:t>
            </w:r>
          </w:p>
        </w:tc>
        <w:tc>
          <w:tcPr>
            <w:tcW w:w="786" w:type="dxa"/>
            <w:tcBorders>
              <w:top w:val="nil"/>
              <w:left w:val="nil"/>
              <w:bottom w:val="nil"/>
              <w:right w:val="nil"/>
            </w:tcBorders>
            <w:shd w:val="clear" w:color="auto" w:fill="auto"/>
            <w:noWrap/>
            <w:vAlign w:val="bottom"/>
            <w:hideMark/>
          </w:tcPr>
          <w:p w14:paraId="3F3B88EF"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1.000</w:t>
            </w:r>
          </w:p>
        </w:tc>
      </w:tr>
      <w:tr w:rsidR="00CA4EB4" w:rsidRPr="00537E7E" w14:paraId="0D36C595" w14:textId="77777777" w:rsidTr="001475C8">
        <w:trPr>
          <w:trHeight w:val="300"/>
        </w:trPr>
        <w:tc>
          <w:tcPr>
            <w:tcW w:w="3828" w:type="dxa"/>
            <w:tcBorders>
              <w:top w:val="nil"/>
              <w:left w:val="nil"/>
              <w:bottom w:val="nil"/>
              <w:right w:val="nil"/>
            </w:tcBorders>
            <w:shd w:val="clear" w:color="auto" w:fill="auto"/>
            <w:noWrap/>
            <w:vAlign w:val="bottom"/>
            <w:hideMark/>
          </w:tcPr>
          <w:p w14:paraId="50F3FF08" w14:textId="7FC91BEA" w:rsidR="00CA4EB4" w:rsidRPr="00537E7E" w:rsidRDefault="00CA4EB4" w:rsidP="00D1094C">
            <w:pPr>
              <w:rPr>
                <w:rFonts w:ascii="Arial" w:hAnsi="Arial" w:cs="Arial"/>
                <w:b/>
                <w:color w:val="000000"/>
                <w:sz w:val="20"/>
                <w:szCs w:val="20"/>
              </w:rPr>
            </w:pPr>
            <w:proofErr w:type="spellStart"/>
            <w:r w:rsidRPr="00537E7E">
              <w:rPr>
                <w:rFonts w:ascii="Arial" w:hAnsi="Arial" w:cs="Arial"/>
                <w:b/>
                <w:color w:val="000000"/>
                <w:sz w:val="20"/>
                <w:szCs w:val="20"/>
              </w:rPr>
              <w:t>Weight</w:t>
            </w:r>
            <w:proofErr w:type="spellEnd"/>
            <w:r w:rsidRPr="00537E7E">
              <w:rPr>
                <w:rFonts w:ascii="Arial" w:hAnsi="Arial" w:cs="Arial"/>
                <w:b/>
                <w:color w:val="000000"/>
                <w:sz w:val="20"/>
                <w:szCs w:val="20"/>
              </w:rPr>
              <w:t>, kg</w:t>
            </w:r>
          </w:p>
        </w:tc>
        <w:tc>
          <w:tcPr>
            <w:tcW w:w="2409" w:type="dxa"/>
            <w:tcBorders>
              <w:top w:val="nil"/>
              <w:left w:val="nil"/>
              <w:bottom w:val="nil"/>
              <w:right w:val="nil"/>
            </w:tcBorders>
            <w:shd w:val="clear" w:color="auto" w:fill="auto"/>
            <w:noWrap/>
            <w:vAlign w:val="bottom"/>
            <w:hideMark/>
          </w:tcPr>
          <w:p w14:paraId="3B8BC10E"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67.29 (26.95)</w:t>
            </w:r>
          </w:p>
        </w:tc>
        <w:tc>
          <w:tcPr>
            <w:tcW w:w="2181" w:type="dxa"/>
            <w:tcBorders>
              <w:top w:val="nil"/>
              <w:left w:val="nil"/>
              <w:bottom w:val="nil"/>
              <w:right w:val="nil"/>
            </w:tcBorders>
            <w:shd w:val="clear" w:color="auto" w:fill="auto"/>
            <w:noWrap/>
            <w:vAlign w:val="bottom"/>
            <w:hideMark/>
          </w:tcPr>
          <w:p w14:paraId="7B7A062E"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69.79 (27.68)</w:t>
            </w:r>
          </w:p>
        </w:tc>
        <w:tc>
          <w:tcPr>
            <w:tcW w:w="922" w:type="dxa"/>
            <w:tcBorders>
              <w:top w:val="nil"/>
              <w:left w:val="nil"/>
              <w:bottom w:val="nil"/>
              <w:right w:val="nil"/>
            </w:tcBorders>
            <w:shd w:val="clear" w:color="auto" w:fill="auto"/>
            <w:noWrap/>
            <w:vAlign w:val="bottom"/>
            <w:hideMark/>
          </w:tcPr>
          <w:p w14:paraId="134C1996"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0.280</w:t>
            </w:r>
          </w:p>
        </w:tc>
        <w:tc>
          <w:tcPr>
            <w:tcW w:w="2457" w:type="dxa"/>
            <w:tcBorders>
              <w:top w:val="nil"/>
              <w:left w:val="nil"/>
              <w:bottom w:val="nil"/>
              <w:right w:val="nil"/>
            </w:tcBorders>
            <w:shd w:val="clear" w:color="auto" w:fill="auto"/>
            <w:noWrap/>
            <w:vAlign w:val="bottom"/>
            <w:hideMark/>
          </w:tcPr>
          <w:p w14:paraId="697E412B"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69.85 (27.95)</w:t>
            </w:r>
          </w:p>
        </w:tc>
        <w:tc>
          <w:tcPr>
            <w:tcW w:w="2457" w:type="dxa"/>
            <w:tcBorders>
              <w:top w:val="nil"/>
              <w:left w:val="nil"/>
              <w:bottom w:val="nil"/>
              <w:right w:val="nil"/>
            </w:tcBorders>
            <w:shd w:val="clear" w:color="auto" w:fill="auto"/>
            <w:noWrap/>
            <w:vAlign w:val="bottom"/>
            <w:hideMark/>
          </w:tcPr>
          <w:p w14:paraId="2B96F8DF"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69.59 (27.57)</w:t>
            </w:r>
          </w:p>
        </w:tc>
        <w:tc>
          <w:tcPr>
            <w:tcW w:w="786" w:type="dxa"/>
            <w:tcBorders>
              <w:top w:val="nil"/>
              <w:left w:val="nil"/>
              <w:bottom w:val="nil"/>
              <w:right w:val="nil"/>
            </w:tcBorders>
            <w:shd w:val="clear" w:color="auto" w:fill="auto"/>
            <w:noWrap/>
            <w:vAlign w:val="bottom"/>
            <w:hideMark/>
          </w:tcPr>
          <w:p w14:paraId="59D64C37"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0.931</w:t>
            </w:r>
          </w:p>
        </w:tc>
      </w:tr>
      <w:tr w:rsidR="005B7402" w:rsidRPr="00537E7E" w14:paraId="19165901" w14:textId="77777777" w:rsidTr="001475C8">
        <w:trPr>
          <w:trHeight w:val="300"/>
        </w:trPr>
        <w:tc>
          <w:tcPr>
            <w:tcW w:w="3828" w:type="dxa"/>
            <w:tcBorders>
              <w:top w:val="nil"/>
              <w:left w:val="nil"/>
              <w:bottom w:val="nil"/>
              <w:right w:val="nil"/>
            </w:tcBorders>
            <w:shd w:val="clear" w:color="auto" w:fill="auto"/>
            <w:noWrap/>
            <w:vAlign w:val="bottom"/>
          </w:tcPr>
          <w:p w14:paraId="15631584" w14:textId="0184B2AF" w:rsidR="005B7402" w:rsidRPr="00537E7E" w:rsidRDefault="005B7402" w:rsidP="00D1094C">
            <w:pPr>
              <w:rPr>
                <w:rFonts w:ascii="Arial" w:hAnsi="Arial" w:cs="Arial"/>
                <w:b/>
                <w:color w:val="000000"/>
                <w:sz w:val="20"/>
                <w:szCs w:val="20"/>
              </w:rPr>
            </w:pPr>
            <w:proofErr w:type="spellStart"/>
            <w:r w:rsidRPr="00537E7E">
              <w:rPr>
                <w:rFonts w:ascii="Arial" w:hAnsi="Arial" w:cs="Arial"/>
                <w:b/>
                <w:color w:val="000000"/>
                <w:sz w:val="20"/>
                <w:szCs w:val="20"/>
              </w:rPr>
              <w:t>Comorbid</w:t>
            </w:r>
            <w:proofErr w:type="spellEnd"/>
            <w:r w:rsidRPr="00537E7E">
              <w:rPr>
                <w:rFonts w:ascii="Arial" w:hAnsi="Arial" w:cs="Arial"/>
                <w:b/>
                <w:color w:val="000000"/>
                <w:sz w:val="20"/>
                <w:szCs w:val="20"/>
              </w:rPr>
              <w:t xml:space="preserve"> condition</w:t>
            </w:r>
          </w:p>
        </w:tc>
        <w:tc>
          <w:tcPr>
            <w:tcW w:w="2409" w:type="dxa"/>
            <w:tcBorders>
              <w:top w:val="nil"/>
              <w:left w:val="nil"/>
              <w:bottom w:val="nil"/>
              <w:right w:val="nil"/>
            </w:tcBorders>
            <w:shd w:val="clear" w:color="auto" w:fill="auto"/>
            <w:noWrap/>
            <w:vAlign w:val="bottom"/>
          </w:tcPr>
          <w:p w14:paraId="153D30D0" w14:textId="77777777" w:rsidR="005B7402" w:rsidRPr="00537E7E" w:rsidRDefault="005B7402" w:rsidP="00D1094C">
            <w:pPr>
              <w:jc w:val="center"/>
              <w:rPr>
                <w:rFonts w:ascii="Arial" w:hAnsi="Arial" w:cs="Arial"/>
                <w:color w:val="000000"/>
                <w:sz w:val="20"/>
                <w:szCs w:val="20"/>
              </w:rPr>
            </w:pPr>
          </w:p>
        </w:tc>
        <w:tc>
          <w:tcPr>
            <w:tcW w:w="2181" w:type="dxa"/>
            <w:tcBorders>
              <w:top w:val="nil"/>
              <w:left w:val="nil"/>
              <w:bottom w:val="nil"/>
              <w:right w:val="nil"/>
            </w:tcBorders>
            <w:shd w:val="clear" w:color="auto" w:fill="auto"/>
            <w:noWrap/>
            <w:vAlign w:val="bottom"/>
          </w:tcPr>
          <w:p w14:paraId="67865674" w14:textId="77777777" w:rsidR="005B7402" w:rsidRPr="00537E7E" w:rsidRDefault="005B7402" w:rsidP="00D1094C">
            <w:pPr>
              <w:jc w:val="center"/>
              <w:rPr>
                <w:rFonts w:ascii="Arial" w:hAnsi="Arial" w:cs="Arial"/>
                <w:color w:val="000000"/>
                <w:sz w:val="20"/>
                <w:szCs w:val="20"/>
              </w:rPr>
            </w:pPr>
          </w:p>
        </w:tc>
        <w:tc>
          <w:tcPr>
            <w:tcW w:w="922" w:type="dxa"/>
            <w:tcBorders>
              <w:top w:val="nil"/>
              <w:left w:val="nil"/>
              <w:bottom w:val="nil"/>
              <w:right w:val="nil"/>
            </w:tcBorders>
            <w:shd w:val="clear" w:color="auto" w:fill="auto"/>
            <w:noWrap/>
            <w:vAlign w:val="bottom"/>
          </w:tcPr>
          <w:p w14:paraId="27AF9781" w14:textId="77777777" w:rsidR="005B7402" w:rsidRPr="00537E7E" w:rsidRDefault="005B7402"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1653F0E7" w14:textId="77777777" w:rsidR="005B7402" w:rsidRPr="00537E7E" w:rsidRDefault="005B7402"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2D4D9ADF" w14:textId="77777777" w:rsidR="005B7402" w:rsidRPr="00537E7E" w:rsidRDefault="005B7402" w:rsidP="00D1094C">
            <w:pPr>
              <w:jc w:val="center"/>
              <w:rPr>
                <w:rFonts w:ascii="Arial" w:hAnsi="Arial" w:cs="Arial"/>
                <w:color w:val="000000"/>
                <w:sz w:val="20"/>
                <w:szCs w:val="20"/>
              </w:rPr>
            </w:pPr>
          </w:p>
        </w:tc>
        <w:tc>
          <w:tcPr>
            <w:tcW w:w="786" w:type="dxa"/>
            <w:tcBorders>
              <w:top w:val="nil"/>
              <w:left w:val="nil"/>
              <w:bottom w:val="nil"/>
              <w:right w:val="nil"/>
            </w:tcBorders>
            <w:shd w:val="clear" w:color="auto" w:fill="auto"/>
            <w:noWrap/>
            <w:vAlign w:val="bottom"/>
          </w:tcPr>
          <w:p w14:paraId="153B2565" w14:textId="77777777" w:rsidR="005B7402" w:rsidRPr="00537E7E" w:rsidRDefault="005B7402" w:rsidP="00D1094C">
            <w:pPr>
              <w:jc w:val="center"/>
              <w:rPr>
                <w:rFonts w:ascii="Arial" w:hAnsi="Arial" w:cs="Arial"/>
                <w:color w:val="000000"/>
                <w:sz w:val="20"/>
                <w:szCs w:val="20"/>
              </w:rPr>
            </w:pPr>
          </w:p>
        </w:tc>
      </w:tr>
      <w:tr w:rsidR="005B7402" w:rsidRPr="00537E7E" w14:paraId="5EE4DDE2" w14:textId="77777777" w:rsidTr="001475C8">
        <w:trPr>
          <w:trHeight w:val="300"/>
        </w:trPr>
        <w:tc>
          <w:tcPr>
            <w:tcW w:w="3828" w:type="dxa"/>
            <w:tcBorders>
              <w:top w:val="nil"/>
              <w:left w:val="nil"/>
              <w:bottom w:val="nil"/>
              <w:right w:val="nil"/>
            </w:tcBorders>
            <w:shd w:val="clear" w:color="auto" w:fill="auto"/>
            <w:noWrap/>
            <w:vAlign w:val="bottom"/>
            <w:hideMark/>
          </w:tcPr>
          <w:p w14:paraId="41416BD5" w14:textId="4B415EEC" w:rsidR="005B7402" w:rsidRPr="00537E7E" w:rsidRDefault="005B7402"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Chronic</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heart</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failure</w:t>
            </w:r>
            <w:proofErr w:type="spellEnd"/>
          </w:p>
        </w:tc>
        <w:tc>
          <w:tcPr>
            <w:tcW w:w="2409" w:type="dxa"/>
            <w:tcBorders>
              <w:top w:val="nil"/>
              <w:left w:val="nil"/>
              <w:bottom w:val="nil"/>
              <w:right w:val="nil"/>
            </w:tcBorders>
            <w:shd w:val="clear" w:color="auto" w:fill="auto"/>
            <w:noWrap/>
            <w:vAlign w:val="bottom"/>
            <w:hideMark/>
          </w:tcPr>
          <w:p w14:paraId="05D29A68"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80 (14.8)</w:t>
            </w:r>
          </w:p>
        </w:tc>
        <w:tc>
          <w:tcPr>
            <w:tcW w:w="2181" w:type="dxa"/>
            <w:tcBorders>
              <w:top w:val="nil"/>
              <w:left w:val="nil"/>
              <w:bottom w:val="nil"/>
              <w:right w:val="nil"/>
            </w:tcBorders>
            <w:shd w:val="clear" w:color="auto" w:fill="auto"/>
            <w:noWrap/>
            <w:vAlign w:val="bottom"/>
            <w:hideMark/>
          </w:tcPr>
          <w:p w14:paraId="7B7A3AF4"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74 (38.1)</w:t>
            </w:r>
          </w:p>
        </w:tc>
        <w:tc>
          <w:tcPr>
            <w:tcW w:w="922" w:type="dxa"/>
            <w:tcBorders>
              <w:top w:val="nil"/>
              <w:left w:val="nil"/>
              <w:bottom w:val="nil"/>
              <w:right w:val="nil"/>
            </w:tcBorders>
            <w:shd w:val="clear" w:color="auto" w:fill="auto"/>
            <w:noWrap/>
            <w:vAlign w:val="bottom"/>
            <w:hideMark/>
          </w:tcPr>
          <w:p w14:paraId="1B34A52B"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&lt;0.001</w:t>
            </w:r>
          </w:p>
        </w:tc>
        <w:tc>
          <w:tcPr>
            <w:tcW w:w="2457" w:type="dxa"/>
            <w:tcBorders>
              <w:top w:val="nil"/>
              <w:left w:val="nil"/>
              <w:bottom w:val="nil"/>
              <w:right w:val="nil"/>
            </w:tcBorders>
            <w:shd w:val="clear" w:color="auto" w:fill="auto"/>
            <w:noWrap/>
            <w:vAlign w:val="bottom"/>
            <w:hideMark/>
          </w:tcPr>
          <w:p w14:paraId="4DB12648"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50 (29.9)</w:t>
            </w:r>
          </w:p>
        </w:tc>
        <w:tc>
          <w:tcPr>
            <w:tcW w:w="2457" w:type="dxa"/>
            <w:tcBorders>
              <w:top w:val="nil"/>
              <w:left w:val="nil"/>
              <w:bottom w:val="nil"/>
              <w:right w:val="nil"/>
            </w:tcBorders>
            <w:shd w:val="clear" w:color="auto" w:fill="auto"/>
            <w:noWrap/>
            <w:vAlign w:val="bottom"/>
            <w:hideMark/>
          </w:tcPr>
          <w:p w14:paraId="201672D2"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64 (38.3)</w:t>
            </w:r>
          </w:p>
        </w:tc>
        <w:tc>
          <w:tcPr>
            <w:tcW w:w="786" w:type="dxa"/>
            <w:tcBorders>
              <w:top w:val="nil"/>
              <w:left w:val="nil"/>
              <w:bottom w:val="nil"/>
              <w:right w:val="nil"/>
            </w:tcBorders>
            <w:shd w:val="clear" w:color="auto" w:fill="auto"/>
            <w:noWrap/>
            <w:vAlign w:val="bottom"/>
            <w:hideMark/>
          </w:tcPr>
          <w:p w14:paraId="183FB3E4"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0.134</w:t>
            </w:r>
          </w:p>
        </w:tc>
      </w:tr>
      <w:tr w:rsidR="005B7402" w:rsidRPr="00537E7E" w14:paraId="01E9A18E" w14:textId="77777777" w:rsidTr="001475C8">
        <w:trPr>
          <w:trHeight w:val="300"/>
        </w:trPr>
        <w:tc>
          <w:tcPr>
            <w:tcW w:w="3828" w:type="dxa"/>
            <w:tcBorders>
              <w:top w:val="nil"/>
              <w:left w:val="nil"/>
              <w:bottom w:val="nil"/>
              <w:right w:val="nil"/>
            </w:tcBorders>
            <w:shd w:val="clear" w:color="auto" w:fill="auto"/>
            <w:noWrap/>
            <w:vAlign w:val="bottom"/>
            <w:hideMark/>
          </w:tcPr>
          <w:p w14:paraId="609C7611" w14:textId="78458860" w:rsidR="005B7402" w:rsidRPr="00537E7E" w:rsidRDefault="005B7402"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Arterial</w:t>
            </w:r>
            <w:proofErr w:type="spellEnd"/>
            <w:r w:rsidRPr="00537E7E">
              <w:rPr>
                <w:rFonts w:ascii="Arial" w:hAnsi="Arial" w:cs="Arial"/>
                <w:b/>
                <w:color w:val="000000"/>
                <w:sz w:val="20"/>
                <w:szCs w:val="20"/>
              </w:rPr>
              <w:t xml:space="preserve"> hypertension</w:t>
            </w:r>
          </w:p>
        </w:tc>
        <w:tc>
          <w:tcPr>
            <w:tcW w:w="2409" w:type="dxa"/>
            <w:tcBorders>
              <w:top w:val="nil"/>
              <w:left w:val="nil"/>
              <w:bottom w:val="nil"/>
              <w:right w:val="nil"/>
            </w:tcBorders>
            <w:shd w:val="clear" w:color="auto" w:fill="auto"/>
            <w:noWrap/>
            <w:vAlign w:val="bottom"/>
            <w:hideMark/>
          </w:tcPr>
          <w:p w14:paraId="6D6A5698"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142 (26.2)</w:t>
            </w:r>
          </w:p>
        </w:tc>
        <w:tc>
          <w:tcPr>
            <w:tcW w:w="2181" w:type="dxa"/>
            <w:tcBorders>
              <w:top w:val="nil"/>
              <w:left w:val="nil"/>
              <w:bottom w:val="nil"/>
              <w:right w:val="nil"/>
            </w:tcBorders>
            <w:shd w:val="clear" w:color="auto" w:fill="auto"/>
            <w:noWrap/>
            <w:vAlign w:val="bottom"/>
            <w:hideMark/>
          </w:tcPr>
          <w:p w14:paraId="2388FF0E"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114 (58.8)</w:t>
            </w:r>
          </w:p>
        </w:tc>
        <w:tc>
          <w:tcPr>
            <w:tcW w:w="922" w:type="dxa"/>
            <w:tcBorders>
              <w:top w:val="nil"/>
              <w:left w:val="nil"/>
              <w:bottom w:val="nil"/>
              <w:right w:val="nil"/>
            </w:tcBorders>
            <w:shd w:val="clear" w:color="auto" w:fill="auto"/>
            <w:noWrap/>
            <w:vAlign w:val="bottom"/>
            <w:hideMark/>
          </w:tcPr>
          <w:p w14:paraId="59AD7D0C"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&lt;0.001</w:t>
            </w:r>
          </w:p>
        </w:tc>
        <w:tc>
          <w:tcPr>
            <w:tcW w:w="2457" w:type="dxa"/>
            <w:tcBorders>
              <w:top w:val="nil"/>
              <w:left w:val="nil"/>
              <w:bottom w:val="nil"/>
              <w:right w:val="nil"/>
            </w:tcBorders>
            <w:shd w:val="clear" w:color="auto" w:fill="auto"/>
            <w:noWrap/>
            <w:vAlign w:val="bottom"/>
            <w:hideMark/>
          </w:tcPr>
          <w:p w14:paraId="6FA321B4"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98 (58.7)</w:t>
            </w:r>
          </w:p>
        </w:tc>
        <w:tc>
          <w:tcPr>
            <w:tcW w:w="2457" w:type="dxa"/>
            <w:tcBorders>
              <w:top w:val="nil"/>
              <w:left w:val="nil"/>
              <w:bottom w:val="nil"/>
              <w:right w:val="nil"/>
            </w:tcBorders>
            <w:shd w:val="clear" w:color="auto" w:fill="auto"/>
            <w:noWrap/>
            <w:vAlign w:val="bottom"/>
            <w:hideMark/>
          </w:tcPr>
          <w:p w14:paraId="6050E941"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100 (59.9)</w:t>
            </w:r>
          </w:p>
        </w:tc>
        <w:tc>
          <w:tcPr>
            <w:tcW w:w="786" w:type="dxa"/>
            <w:tcBorders>
              <w:top w:val="nil"/>
              <w:left w:val="nil"/>
              <w:bottom w:val="nil"/>
              <w:right w:val="nil"/>
            </w:tcBorders>
            <w:shd w:val="clear" w:color="auto" w:fill="auto"/>
            <w:noWrap/>
            <w:vAlign w:val="bottom"/>
            <w:hideMark/>
          </w:tcPr>
          <w:p w14:paraId="1B114DFD"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0.911</w:t>
            </w:r>
          </w:p>
        </w:tc>
      </w:tr>
      <w:tr w:rsidR="005B7402" w:rsidRPr="00537E7E" w14:paraId="69FB93B3" w14:textId="77777777" w:rsidTr="001475C8">
        <w:trPr>
          <w:trHeight w:val="300"/>
        </w:trPr>
        <w:tc>
          <w:tcPr>
            <w:tcW w:w="3828" w:type="dxa"/>
            <w:tcBorders>
              <w:top w:val="nil"/>
              <w:left w:val="nil"/>
              <w:bottom w:val="nil"/>
              <w:right w:val="nil"/>
            </w:tcBorders>
            <w:shd w:val="clear" w:color="auto" w:fill="auto"/>
            <w:noWrap/>
            <w:vAlign w:val="bottom"/>
            <w:hideMark/>
          </w:tcPr>
          <w:p w14:paraId="11B1033E" w14:textId="66A0923B" w:rsidR="005B7402" w:rsidRPr="00537E7E" w:rsidRDefault="005B7402"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Diabetes</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mellitus</w:t>
            </w:r>
            <w:proofErr w:type="spellEnd"/>
          </w:p>
        </w:tc>
        <w:tc>
          <w:tcPr>
            <w:tcW w:w="2409" w:type="dxa"/>
            <w:tcBorders>
              <w:top w:val="nil"/>
              <w:left w:val="nil"/>
              <w:bottom w:val="nil"/>
              <w:right w:val="nil"/>
            </w:tcBorders>
            <w:shd w:val="clear" w:color="auto" w:fill="auto"/>
            <w:noWrap/>
            <w:vAlign w:val="bottom"/>
            <w:hideMark/>
          </w:tcPr>
          <w:p w14:paraId="4ED61440"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91 (16.8)</w:t>
            </w:r>
          </w:p>
        </w:tc>
        <w:tc>
          <w:tcPr>
            <w:tcW w:w="2181" w:type="dxa"/>
            <w:tcBorders>
              <w:top w:val="nil"/>
              <w:left w:val="nil"/>
              <w:bottom w:val="nil"/>
              <w:right w:val="nil"/>
            </w:tcBorders>
            <w:shd w:val="clear" w:color="auto" w:fill="auto"/>
            <w:noWrap/>
            <w:vAlign w:val="bottom"/>
            <w:hideMark/>
          </w:tcPr>
          <w:p w14:paraId="05D3B3F8"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44 (22.7)</w:t>
            </w:r>
          </w:p>
        </w:tc>
        <w:tc>
          <w:tcPr>
            <w:tcW w:w="922" w:type="dxa"/>
            <w:tcBorders>
              <w:top w:val="nil"/>
              <w:left w:val="nil"/>
              <w:bottom w:val="nil"/>
              <w:right w:val="nil"/>
            </w:tcBorders>
            <w:shd w:val="clear" w:color="auto" w:fill="auto"/>
            <w:noWrap/>
            <w:vAlign w:val="bottom"/>
            <w:hideMark/>
          </w:tcPr>
          <w:p w14:paraId="25ABE6F8"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0.089</w:t>
            </w:r>
          </w:p>
        </w:tc>
        <w:tc>
          <w:tcPr>
            <w:tcW w:w="2457" w:type="dxa"/>
            <w:tcBorders>
              <w:top w:val="nil"/>
              <w:left w:val="nil"/>
              <w:bottom w:val="nil"/>
              <w:right w:val="nil"/>
            </w:tcBorders>
            <w:shd w:val="clear" w:color="auto" w:fill="auto"/>
            <w:noWrap/>
            <w:vAlign w:val="bottom"/>
            <w:hideMark/>
          </w:tcPr>
          <w:p w14:paraId="4EC88292"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34 (20.4)</w:t>
            </w:r>
          </w:p>
        </w:tc>
        <w:tc>
          <w:tcPr>
            <w:tcW w:w="2457" w:type="dxa"/>
            <w:tcBorders>
              <w:top w:val="nil"/>
              <w:left w:val="nil"/>
              <w:bottom w:val="nil"/>
              <w:right w:val="nil"/>
            </w:tcBorders>
            <w:shd w:val="clear" w:color="auto" w:fill="auto"/>
            <w:noWrap/>
            <w:vAlign w:val="bottom"/>
            <w:hideMark/>
          </w:tcPr>
          <w:p w14:paraId="7D460A01"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40 (24.0)</w:t>
            </w:r>
          </w:p>
        </w:tc>
        <w:tc>
          <w:tcPr>
            <w:tcW w:w="786" w:type="dxa"/>
            <w:tcBorders>
              <w:top w:val="nil"/>
              <w:left w:val="nil"/>
              <w:bottom w:val="nil"/>
              <w:right w:val="nil"/>
            </w:tcBorders>
            <w:shd w:val="clear" w:color="auto" w:fill="auto"/>
            <w:noWrap/>
            <w:vAlign w:val="bottom"/>
            <w:hideMark/>
          </w:tcPr>
          <w:p w14:paraId="02FAC8F2"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0.510</w:t>
            </w:r>
          </w:p>
        </w:tc>
      </w:tr>
      <w:tr w:rsidR="005B7402" w:rsidRPr="00537E7E" w14:paraId="15AFF20B" w14:textId="77777777" w:rsidTr="001475C8">
        <w:trPr>
          <w:trHeight w:val="300"/>
        </w:trPr>
        <w:tc>
          <w:tcPr>
            <w:tcW w:w="3828" w:type="dxa"/>
            <w:tcBorders>
              <w:top w:val="nil"/>
              <w:left w:val="nil"/>
              <w:bottom w:val="nil"/>
              <w:right w:val="nil"/>
            </w:tcBorders>
            <w:shd w:val="clear" w:color="auto" w:fill="auto"/>
            <w:noWrap/>
            <w:vAlign w:val="bottom"/>
            <w:hideMark/>
          </w:tcPr>
          <w:p w14:paraId="0752929F" w14:textId="1F56A36B" w:rsidR="005B7402" w:rsidRPr="00537E7E" w:rsidRDefault="005B7402"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Obesity</w:t>
            </w:r>
            <w:proofErr w:type="spellEnd"/>
          </w:p>
        </w:tc>
        <w:tc>
          <w:tcPr>
            <w:tcW w:w="2409" w:type="dxa"/>
            <w:tcBorders>
              <w:top w:val="nil"/>
              <w:left w:val="nil"/>
              <w:bottom w:val="nil"/>
              <w:right w:val="nil"/>
            </w:tcBorders>
            <w:shd w:val="clear" w:color="auto" w:fill="auto"/>
            <w:noWrap/>
            <w:vAlign w:val="bottom"/>
            <w:hideMark/>
          </w:tcPr>
          <w:p w14:paraId="05CF86FA"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38 (7.0)</w:t>
            </w:r>
          </w:p>
        </w:tc>
        <w:tc>
          <w:tcPr>
            <w:tcW w:w="2181" w:type="dxa"/>
            <w:tcBorders>
              <w:top w:val="nil"/>
              <w:left w:val="nil"/>
              <w:bottom w:val="nil"/>
              <w:right w:val="nil"/>
            </w:tcBorders>
            <w:shd w:val="clear" w:color="auto" w:fill="auto"/>
            <w:noWrap/>
            <w:vAlign w:val="bottom"/>
            <w:hideMark/>
          </w:tcPr>
          <w:p w14:paraId="0579D48E"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20 (10.3)</w:t>
            </w:r>
          </w:p>
        </w:tc>
        <w:tc>
          <w:tcPr>
            <w:tcW w:w="922" w:type="dxa"/>
            <w:tcBorders>
              <w:top w:val="nil"/>
              <w:left w:val="nil"/>
              <w:bottom w:val="nil"/>
              <w:right w:val="nil"/>
            </w:tcBorders>
            <w:shd w:val="clear" w:color="auto" w:fill="auto"/>
            <w:noWrap/>
            <w:vAlign w:val="bottom"/>
            <w:hideMark/>
          </w:tcPr>
          <w:p w14:paraId="2DDBF3C0"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0.193</w:t>
            </w:r>
          </w:p>
        </w:tc>
        <w:tc>
          <w:tcPr>
            <w:tcW w:w="2457" w:type="dxa"/>
            <w:tcBorders>
              <w:top w:val="nil"/>
              <w:left w:val="nil"/>
              <w:bottom w:val="nil"/>
              <w:right w:val="nil"/>
            </w:tcBorders>
            <w:shd w:val="clear" w:color="auto" w:fill="auto"/>
            <w:noWrap/>
            <w:vAlign w:val="bottom"/>
            <w:hideMark/>
          </w:tcPr>
          <w:p w14:paraId="6A22CE03"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12 (7.2)</w:t>
            </w:r>
          </w:p>
        </w:tc>
        <w:tc>
          <w:tcPr>
            <w:tcW w:w="2457" w:type="dxa"/>
            <w:tcBorders>
              <w:top w:val="nil"/>
              <w:left w:val="nil"/>
              <w:bottom w:val="nil"/>
              <w:right w:val="nil"/>
            </w:tcBorders>
            <w:shd w:val="clear" w:color="auto" w:fill="auto"/>
            <w:noWrap/>
            <w:vAlign w:val="bottom"/>
            <w:hideMark/>
          </w:tcPr>
          <w:p w14:paraId="54462AF2"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16 (9.6)</w:t>
            </w:r>
          </w:p>
        </w:tc>
        <w:tc>
          <w:tcPr>
            <w:tcW w:w="786" w:type="dxa"/>
            <w:tcBorders>
              <w:top w:val="nil"/>
              <w:left w:val="nil"/>
              <w:bottom w:val="nil"/>
              <w:right w:val="nil"/>
            </w:tcBorders>
            <w:shd w:val="clear" w:color="auto" w:fill="auto"/>
            <w:noWrap/>
            <w:vAlign w:val="bottom"/>
            <w:hideMark/>
          </w:tcPr>
          <w:p w14:paraId="22EA684C"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0.554</w:t>
            </w:r>
          </w:p>
        </w:tc>
      </w:tr>
      <w:tr w:rsidR="00C913F7" w:rsidRPr="00537E7E" w14:paraId="7BAFAC3B" w14:textId="77777777" w:rsidTr="001475C8">
        <w:trPr>
          <w:trHeight w:val="300"/>
        </w:trPr>
        <w:tc>
          <w:tcPr>
            <w:tcW w:w="3828" w:type="dxa"/>
            <w:tcBorders>
              <w:top w:val="nil"/>
              <w:left w:val="nil"/>
              <w:bottom w:val="nil"/>
              <w:right w:val="nil"/>
            </w:tcBorders>
            <w:shd w:val="clear" w:color="auto" w:fill="auto"/>
            <w:noWrap/>
            <w:vAlign w:val="bottom"/>
            <w:hideMark/>
          </w:tcPr>
          <w:p w14:paraId="0D211FD1" w14:textId="10EF1067" w:rsidR="00C913F7" w:rsidRPr="00537E7E" w:rsidRDefault="005B7402"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Cirrhosis</w:t>
            </w:r>
            <w:proofErr w:type="spellEnd"/>
          </w:p>
        </w:tc>
        <w:tc>
          <w:tcPr>
            <w:tcW w:w="2409" w:type="dxa"/>
            <w:tcBorders>
              <w:top w:val="nil"/>
              <w:left w:val="nil"/>
              <w:bottom w:val="nil"/>
              <w:right w:val="nil"/>
            </w:tcBorders>
            <w:shd w:val="clear" w:color="auto" w:fill="auto"/>
            <w:noWrap/>
            <w:vAlign w:val="bottom"/>
            <w:hideMark/>
          </w:tcPr>
          <w:p w14:paraId="4ACE39F1"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47 (8.7)</w:t>
            </w:r>
          </w:p>
        </w:tc>
        <w:tc>
          <w:tcPr>
            <w:tcW w:w="2181" w:type="dxa"/>
            <w:tcBorders>
              <w:top w:val="nil"/>
              <w:left w:val="nil"/>
              <w:bottom w:val="nil"/>
              <w:right w:val="nil"/>
            </w:tcBorders>
            <w:shd w:val="clear" w:color="auto" w:fill="auto"/>
            <w:noWrap/>
            <w:vAlign w:val="bottom"/>
            <w:hideMark/>
          </w:tcPr>
          <w:p w14:paraId="6491A20C"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31 (16.0)</w:t>
            </w:r>
          </w:p>
        </w:tc>
        <w:tc>
          <w:tcPr>
            <w:tcW w:w="922" w:type="dxa"/>
            <w:tcBorders>
              <w:top w:val="nil"/>
              <w:left w:val="nil"/>
              <w:bottom w:val="nil"/>
              <w:right w:val="nil"/>
            </w:tcBorders>
            <w:shd w:val="clear" w:color="auto" w:fill="auto"/>
            <w:noWrap/>
            <w:vAlign w:val="bottom"/>
            <w:hideMark/>
          </w:tcPr>
          <w:p w14:paraId="42029BD9"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0.007</w:t>
            </w:r>
          </w:p>
        </w:tc>
        <w:tc>
          <w:tcPr>
            <w:tcW w:w="2457" w:type="dxa"/>
            <w:tcBorders>
              <w:top w:val="nil"/>
              <w:left w:val="nil"/>
              <w:bottom w:val="nil"/>
              <w:right w:val="nil"/>
            </w:tcBorders>
            <w:shd w:val="clear" w:color="auto" w:fill="auto"/>
            <w:noWrap/>
            <w:vAlign w:val="bottom"/>
            <w:hideMark/>
          </w:tcPr>
          <w:p w14:paraId="7921A67A"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21 (12.6)</w:t>
            </w:r>
          </w:p>
        </w:tc>
        <w:tc>
          <w:tcPr>
            <w:tcW w:w="2457" w:type="dxa"/>
            <w:tcBorders>
              <w:top w:val="nil"/>
              <w:left w:val="nil"/>
              <w:bottom w:val="nil"/>
              <w:right w:val="nil"/>
            </w:tcBorders>
            <w:shd w:val="clear" w:color="auto" w:fill="auto"/>
            <w:noWrap/>
            <w:vAlign w:val="bottom"/>
            <w:hideMark/>
          </w:tcPr>
          <w:p w14:paraId="1AFC7D93"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27 (16.2)</w:t>
            </w:r>
          </w:p>
        </w:tc>
        <w:tc>
          <w:tcPr>
            <w:tcW w:w="786" w:type="dxa"/>
            <w:tcBorders>
              <w:top w:val="nil"/>
              <w:left w:val="nil"/>
              <w:bottom w:val="nil"/>
              <w:right w:val="nil"/>
            </w:tcBorders>
            <w:shd w:val="clear" w:color="auto" w:fill="auto"/>
            <w:noWrap/>
            <w:vAlign w:val="bottom"/>
            <w:hideMark/>
          </w:tcPr>
          <w:p w14:paraId="636A2F91"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0.435</w:t>
            </w:r>
          </w:p>
        </w:tc>
      </w:tr>
      <w:tr w:rsidR="00C913F7" w:rsidRPr="00537E7E" w14:paraId="6835144E" w14:textId="77777777" w:rsidTr="001475C8">
        <w:trPr>
          <w:trHeight w:val="300"/>
        </w:trPr>
        <w:tc>
          <w:tcPr>
            <w:tcW w:w="3828" w:type="dxa"/>
            <w:tcBorders>
              <w:top w:val="nil"/>
              <w:left w:val="nil"/>
              <w:bottom w:val="nil"/>
              <w:right w:val="nil"/>
            </w:tcBorders>
            <w:shd w:val="clear" w:color="auto" w:fill="auto"/>
            <w:noWrap/>
            <w:vAlign w:val="bottom"/>
            <w:hideMark/>
          </w:tcPr>
          <w:p w14:paraId="42ACF229" w14:textId="4BE608AE" w:rsidR="00C913F7" w:rsidRPr="00537E7E" w:rsidRDefault="005B7402" w:rsidP="00D1094C">
            <w:pPr>
              <w:ind w:firstLine="215"/>
              <w:rPr>
                <w:rFonts w:ascii="Arial" w:hAnsi="Arial" w:cs="Arial"/>
                <w:b/>
                <w:color w:val="000000"/>
                <w:sz w:val="20"/>
                <w:szCs w:val="20"/>
              </w:rPr>
            </w:pPr>
            <w:r w:rsidRPr="00537E7E">
              <w:rPr>
                <w:rFonts w:ascii="Arial" w:hAnsi="Arial" w:cs="Arial"/>
                <w:b/>
                <w:color w:val="000000"/>
                <w:sz w:val="20"/>
                <w:szCs w:val="20"/>
              </w:rPr>
              <w:t>COPD</w:t>
            </w:r>
          </w:p>
        </w:tc>
        <w:tc>
          <w:tcPr>
            <w:tcW w:w="2409" w:type="dxa"/>
            <w:tcBorders>
              <w:top w:val="nil"/>
              <w:left w:val="nil"/>
              <w:bottom w:val="nil"/>
              <w:right w:val="nil"/>
            </w:tcBorders>
            <w:shd w:val="clear" w:color="auto" w:fill="auto"/>
            <w:noWrap/>
            <w:vAlign w:val="bottom"/>
            <w:hideMark/>
          </w:tcPr>
          <w:p w14:paraId="7FD2DAA5"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78 (14.4)</w:t>
            </w:r>
          </w:p>
        </w:tc>
        <w:tc>
          <w:tcPr>
            <w:tcW w:w="2181" w:type="dxa"/>
            <w:tcBorders>
              <w:top w:val="nil"/>
              <w:left w:val="nil"/>
              <w:bottom w:val="nil"/>
              <w:right w:val="nil"/>
            </w:tcBorders>
            <w:shd w:val="clear" w:color="auto" w:fill="auto"/>
            <w:noWrap/>
            <w:vAlign w:val="bottom"/>
            <w:hideMark/>
          </w:tcPr>
          <w:p w14:paraId="571ADE48"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36 (18.6)</w:t>
            </w:r>
          </w:p>
        </w:tc>
        <w:tc>
          <w:tcPr>
            <w:tcW w:w="922" w:type="dxa"/>
            <w:tcBorders>
              <w:top w:val="nil"/>
              <w:left w:val="nil"/>
              <w:bottom w:val="nil"/>
              <w:right w:val="nil"/>
            </w:tcBorders>
            <w:shd w:val="clear" w:color="auto" w:fill="auto"/>
            <w:noWrap/>
            <w:vAlign w:val="bottom"/>
            <w:hideMark/>
          </w:tcPr>
          <w:p w14:paraId="3CCE5130"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0.211</w:t>
            </w:r>
          </w:p>
        </w:tc>
        <w:tc>
          <w:tcPr>
            <w:tcW w:w="2457" w:type="dxa"/>
            <w:tcBorders>
              <w:top w:val="nil"/>
              <w:left w:val="nil"/>
              <w:bottom w:val="nil"/>
              <w:right w:val="nil"/>
            </w:tcBorders>
            <w:shd w:val="clear" w:color="auto" w:fill="auto"/>
            <w:noWrap/>
            <w:vAlign w:val="bottom"/>
            <w:hideMark/>
          </w:tcPr>
          <w:p w14:paraId="520D80E4"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37 (22.2)</w:t>
            </w:r>
          </w:p>
        </w:tc>
        <w:tc>
          <w:tcPr>
            <w:tcW w:w="2457" w:type="dxa"/>
            <w:tcBorders>
              <w:top w:val="nil"/>
              <w:left w:val="nil"/>
              <w:bottom w:val="nil"/>
              <w:right w:val="nil"/>
            </w:tcBorders>
            <w:shd w:val="clear" w:color="auto" w:fill="auto"/>
            <w:noWrap/>
            <w:vAlign w:val="bottom"/>
            <w:hideMark/>
          </w:tcPr>
          <w:p w14:paraId="6B169E97"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34 (20.4)</w:t>
            </w:r>
          </w:p>
        </w:tc>
        <w:tc>
          <w:tcPr>
            <w:tcW w:w="786" w:type="dxa"/>
            <w:tcBorders>
              <w:top w:val="nil"/>
              <w:left w:val="nil"/>
              <w:bottom w:val="nil"/>
              <w:right w:val="nil"/>
            </w:tcBorders>
            <w:shd w:val="clear" w:color="auto" w:fill="auto"/>
            <w:noWrap/>
            <w:vAlign w:val="bottom"/>
            <w:hideMark/>
          </w:tcPr>
          <w:p w14:paraId="5DCEF90B"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0.789</w:t>
            </w:r>
          </w:p>
        </w:tc>
      </w:tr>
      <w:tr w:rsidR="005B7402" w:rsidRPr="00537E7E" w14:paraId="184F0C32" w14:textId="77777777" w:rsidTr="001475C8">
        <w:trPr>
          <w:trHeight w:val="300"/>
        </w:trPr>
        <w:tc>
          <w:tcPr>
            <w:tcW w:w="3828" w:type="dxa"/>
            <w:tcBorders>
              <w:top w:val="nil"/>
              <w:left w:val="nil"/>
              <w:bottom w:val="nil"/>
              <w:right w:val="nil"/>
            </w:tcBorders>
            <w:shd w:val="clear" w:color="auto" w:fill="auto"/>
            <w:noWrap/>
            <w:vAlign w:val="bottom"/>
            <w:hideMark/>
          </w:tcPr>
          <w:p w14:paraId="5758D119" w14:textId="0AF1A74F" w:rsidR="005B7402" w:rsidRPr="00537E7E" w:rsidRDefault="005B7402"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Chronic</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kidney</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failure</w:t>
            </w:r>
            <w:proofErr w:type="spellEnd"/>
          </w:p>
        </w:tc>
        <w:tc>
          <w:tcPr>
            <w:tcW w:w="2409" w:type="dxa"/>
            <w:tcBorders>
              <w:top w:val="nil"/>
              <w:left w:val="nil"/>
              <w:bottom w:val="nil"/>
              <w:right w:val="nil"/>
            </w:tcBorders>
            <w:shd w:val="clear" w:color="auto" w:fill="auto"/>
            <w:noWrap/>
            <w:vAlign w:val="bottom"/>
            <w:hideMark/>
          </w:tcPr>
          <w:p w14:paraId="055A80FB"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55 (10.2)</w:t>
            </w:r>
          </w:p>
        </w:tc>
        <w:tc>
          <w:tcPr>
            <w:tcW w:w="2181" w:type="dxa"/>
            <w:tcBorders>
              <w:top w:val="nil"/>
              <w:left w:val="nil"/>
              <w:bottom w:val="nil"/>
              <w:right w:val="nil"/>
            </w:tcBorders>
            <w:shd w:val="clear" w:color="auto" w:fill="auto"/>
            <w:noWrap/>
            <w:vAlign w:val="bottom"/>
            <w:hideMark/>
          </w:tcPr>
          <w:p w14:paraId="7C12C8F0"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35 (18.0)</w:t>
            </w:r>
          </w:p>
        </w:tc>
        <w:tc>
          <w:tcPr>
            <w:tcW w:w="922" w:type="dxa"/>
            <w:tcBorders>
              <w:top w:val="nil"/>
              <w:left w:val="nil"/>
              <w:bottom w:val="nil"/>
              <w:right w:val="nil"/>
            </w:tcBorders>
            <w:shd w:val="clear" w:color="auto" w:fill="auto"/>
            <w:noWrap/>
            <w:vAlign w:val="bottom"/>
            <w:hideMark/>
          </w:tcPr>
          <w:p w14:paraId="77B3A262"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0.006</w:t>
            </w:r>
          </w:p>
        </w:tc>
        <w:tc>
          <w:tcPr>
            <w:tcW w:w="2457" w:type="dxa"/>
            <w:tcBorders>
              <w:top w:val="nil"/>
              <w:left w:val="nil"/>
              <w:bottom w:val="nil"/>
              <w:right w:val="nil"/>
            </w:tcBorders>
            <w:shd w:val="clear" w:color="auto" w:fill="auto"/>
            <w:noWrap/>
            <w:vAlign w:val="bottom"/>
            <w:hideMark/>
          </w:tcPr>
          <w:p w14:paraId="41698BE7"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29 (17.4)</w:t>
            </w:r>
          </w:p>
        </w:tc>
        <w:tc>
          <w:tcPr>
            <w:tcW w:w="2457" w:type="dxa"/>
            <w:tcBorders>
              <w:top w:val="nil"/>
              <w:left w:val="nil"/>
              <w:bottom w:val="nil"/>
              <w:right w:val="nil"/>
            </w:tcBorders>
            <w:shd w:val="clear" w:color="auto" w:fill="auto"/>
            <w:noWrap/>
            <w:vAlign w:val="bottom"/>
            <w:hideMark/>
          </w:tcPr>
          <w:p w14:paraId="0928F1F7"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31 (18.6)</w:t>
            </w:r>
          </w:p>
        </w:tc>
        <w:tc>
          <w:tcPr>
            <w:tcW w:w="786" w:type="dxa"/>
            <w:tcBorders>
              <w:top w:val="nil"/>
              <w:left w:val="nil"/>
              <w:bottom w:val="nil"/>
              <w:right w:val="nil"/>
            </w:tcBorders>
            <w:shd w:val="clear" w:color="auto" w:fill="auto"/>
            <w:noWrap/>
            <w:vAlign w:val="bottom"/>
            <w:hideMark/>
          </w:tcPr>
          <w:p w14:paraId="02D74A6E" w14:textId="77777777" w:rsidR="005B7402" w:rsidRPr="00537E7E" w:rsidRDefault="005B7402" w:rsidP="00D1094C">
            <w:pPr>
              <w:jc w:val="center"/>
              <w:rPr>
                <w:rFonts w:ascii="Arial" w:hAnsi="Arial" w:cs="Arial"/>
                <w:color w:val="000000"/>
                <w:sz w:val="20"/>
                <w:szCs w:val="20"/>
              </w:rPr>
            </w:pPr>
            <w:r w:rsidRPr="00537E7E">
              <w:rPr>
                <w:rFonts w:ascii="Arial" w:hAnsi="Arial" w:cs="Arial"/>
                <w:color w:val="000000"/>
                <w:sz w:val="20"/>
                <w:szCs w:val="20"/>
              </w:rPr>
              <w:t>0.887</w:t>
            </w:r>
          </w:p>
        </w:tc>
      </w:tr>
      <w:tr w:rsidR="00C913F7" w:rsidRPr="00537E7E" w14:paraId="7EE6D56E" w14:textId="77777777" w:rsidTr="001475C8">
        <w:trPr>
          <w:trHeight w:val="300"/>
        </w:trPr>
        <w:tc>
          <w:tcPr>
            <w:tcW w:w="3828" w:type="dxa"/>
            <w:tcBorders>
              <w:top w:val="nil"/>
              <w:left w:val="nil"/>
              <w:bottom w:val="nil"/>
              <w:right w:val="nil"/>
            </w:tcBorders>
            <w:shd w:val="clear" w:color="auto" w:fill="auto"/>
            <w:noWrap/>
            <w:vAlign w:val="bottom"/>
            <w:hideMark/>
          </w:tcPr>
          <w:p w14:paraId="2B93906B" w14:textId="74DE62F4" w:rsidR="00C913F7" w:rsidRPr="00537E7E" w:rsidRDefault="005B7402" w:rsidP="00D1094C">
            <w:pPr>
              <w:ind w:firstLine="215"/>
              <w:rPr>
                <w:rFonts w:ascii="Arial" w:hAnsi="Arial" w:cs="Arial"/>
                <w:b/>
                <w:color w:val="000000"/>
                <w:sz w:val="20"/>
                <w:szCs w:val="20"/>
              </w:rPr>
            </w:pPr>
            <w:r w:rsidRPr="00537E7E">
              <w:rPr>
                <w:rFonts w:ascii="Arial" w:hAnsi="Arial" w:cs="Arial"/>
                <w:b/>
                <w:color w:val="000000"/>
                <w:sz w:val="20"/>
                <w:szCs w:val="20"/>
              </w:rPr>
              <w:t>Immunosuppression</w:t>
            </w:r>
          </w:p>
        </w:tc>
        <w:tc>
          <w:tcPr>
            <w:tcW w:w="2409" w:type="dxa"/>
            <w:tcBorders>
              <w:top w:val="nil"/>
              <w:left w:val="nil"/>
              <w:bottom w:val="nil"/>
              <w:right w:val="nil"/>
            </w:tcBorders>
            <w:shd w:val="clear" w:color="auto" w:fill="auto"/>
            <w:noWrap/>
            <w:vAlign w:val="bottom"/>
            <w:hideMark/>
          </w:tcPr>
          <w:p w14:paraId="57181078"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121 (22.4)</w:t>
            </w:r>
          </w:p>
        </w:tc>
        <w:tc>
          <w:tcPr>
            <w:tcW w:w="2181" w:type="dxa"/>
            <w:tcBorders>
              <w:top w:val="nil"/>
              <w:left w:val="nil"/>
              <w:bottom w:val="nil"/>
              <w:right w:val="nil"/>
            </w:tcBorders>
            <w:shd w:val="clear" w:color="auto" w:fill="auto"/>
            <w:noWrap/>
            <w:vAlign w:val="bottom"/>
            <w:hideMark/>
          </w:tcPr>
          <w:p w14:paraId="513C9CE4"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32 (16.5)</w:t>
            </w:r>
          </w:p>
        </w:tc>
        <w:tc>
          <w:tcPr>
            <w:tcW w:w="922" w:type="dxa"/>
            <w:tcBorders>
              <w:top w:val="nil"/>
              <w:left w:val="nil"/>
              <w:bottom w:val="nil"/>
              <w:right w:val="nil"/>
            </w:tcBorders>
            <w:shd w:val="clear" w:color="auto" w:fill="auto"/>
            <w:noWrap/>
            <w:vAlign w:val="bottom"/>
            <w:hideMark/>
          </w:tcPr>
          <w:p w14:paraId="1D5BB3BE"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0.100</w:t>
            </w:r>
          </w:p>
        </w:tc>
        <w:tc>
          <w:tcPr>
            <w:tcW w:w="2457" w:type="dxa"/>
            <w:tcBorders>
              <w:top w:val="nil"/>
              <w:left w:val="nil"/>
              <w:bottom w:val="nil"/>
              <w:right w:val="nil"/>
            </w:tcBorders>
            <w:shd w:val="clear" w:color="auto" w:fill="auto"/>
            <w:noWrap/>
            <w:vAlign w:val="bottom"/>
            <w:hideMark/>
          </w:tcPr>
          <w:p w14:paraId="620B3C7D"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35 (21.0)</w:t>
            </w:r>
          </w:p>
        </w:tc>
        <w:tc>
          <w:tcPr>
            <w:tcW w:w="2457" w:type="dxa"/>
            <w:tcBorders>
              <w:top w:val="nil"/>
              <w:left w:val="nil"/>
              <w:bottom w:val="nil"/>
              <w:right w:val="nil"/>
            </w:tcBorders>
            <w:shd w:val="clear" w:color="auto" w:fill="auto"/>
            <w:noWrap/>
            <w:vAlign w:val="bottom"/>
            <w:hideMark/>
          </w:tcPr>
          <w:p w14:paraId="641C77A7"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27 (16.2)</w:t>
            </w:r>
          </w:p>
        </w:tc>
        <w:tc>
          <w:tcPr>
            <w:tcW w:w="786" w:type="dxa"/>
            <w:tcBorders>
              <w:top w:val="nil"/>
              <w:left w:val="nil"/>
              <w:bottom w:val="nil"/>
              <w:right w:val="nil"/>
            </w:tcBorders>
            <w:shd w:val="clear" w:color="auto" w:fill="auto"/>
            <w:noWrap/>
            <w:vAlign w:val="bottom"/>
            <w:hideMark/>
          </w:tcPr>
          <w:p w14:paraId="33271F41" w14:textId="77777777" w:rsidR="00C913F7" w:rsidRPr="00537E7E" w:rsidRDefault="00C913F7" w:rsidP="00D1094C">
            <w:pPr>
              <w:jc w:val="center"/>
              <w:rPr>
                <w:rFonts w:ascii="Arial" w:hAnsi="Arial" w:cs="Arial"/>
                <w:color w:val="000000"/>
                <w:sz w:val="20"/>
                <w:szCs w:val="20"/>
              </w:rPr>
            </w:pPr>
            <w:r w:rsidRPr="00537E7E">
              <w:rPr>
                <w:rFonts w:ascii="Arial" w:hAnsi="Arial" w:cs="Arial"/>
                <w:color w:val="000000"/>
                <w:sz w:val="20"/>
                <w:szCs w:val="20"/>
              </w:rPr>
              <w:t>0.325</w:t>
            </w:r>
          </w:p>
        </w:tc>
      </w:tr>
      <w:tr w:rsidR="00CA4EB4" w:rsidRPr="00537E7E" w14:paraId="25021B15" w14:textId="77777777" w:rsidTr="001475C8">
        <w:trPr>
          <w:trHeight w:val="300"/>
        </w:trPr>
        <w:tc>
          <w:tcPr>
            <w:tcW w:w="3828" w:type="dxa"/>
            <w:tcBorders>
              <w:top w:val="nil"/>
              <w:left w:val="nil"/>
              <w:bottom w:val="nil"/>
              <w:right w:val="nil"/>
            </w:tcBorders>
            <w:shd w:val="clear" w:color="auto" w:fill="auto"/>
            <w:noWrap/>
            <w:vAlign w:val="bottom"/>
          </w:tcPr>
          <w:p w14:paraId="11C47C53" w14:textId="5D34C659" w:rsidR="00CA4EB4" w:rsidRPr="00537E7E" w:rsidRDefault="00CA4EB4" w:rsidP="00D1094C">
            <w:pPr>
              <w:rPr>
                <w:rFonts w:ascii="Arial" w:hAnsi="Arial" w:cs="Arial"/>
                <w:b/>
                <w:color w:val="000000"/>
                <w:sz w:val="20"/>
                <w:szCs w:val="20"/>
              </w:rPr>
            </w:pPr>
            <w:proofErr w:type="spellStart"/>
            <w:r w:rsidRPr="00537E7E">
              <w:rPr>
                <w:rFonts w:ascii="Arial" w:hAnsi="Arial" w:cs="Arial"/>
                <w:b/>
                <w:color w:val="000000"/>
                <w:sz w:val="20"/>
                <w:szCs w:val="20"/>
              </w:rPr>
              <w:t>Characteristics</w:t>
            </w:r>
            <w:proofErr w:type="spellEnd"/>
            <w:r w:rsidRPr="00537E7E">
              <w:rPr>
                <w:rFonts w:ascii="Arial" w:hAnsi="Arial" w:cs="Arial"/>
                <w:b/>
                <w:color w:val="000000"/>
                <w:sz w:val="20"/>
                <w:szCs w:val="20"/>
              </w:rPr>
              <w:t xml:space="preserve"> on ICU admission</w:t>
            </w:r>
          </w:p>
        </w:tc>
        <w:tc>
          <w:tcPr>
            <w:tcW w:w="2409" w:type="dxa"/>
            <w:tcBorders>
              <w:top w:val="nil"/>
              <w:left w:val="nil"/>
              <w:bottom w:val="nil"/>
              <w:right w:val="nil"/>
            </w:tcBorders>
            <w:shd w:val="clear" w:color="auto" w:fill="auto"/>
            <w:noWrap/>
            <w:vAlign w:val="bottom"/>
          </w:tcPr>
          <w:p w14:paraId="39E23D44" w14:textId="77777777" w:rsidR="00CA4EB4" w:rsidRPr="00537E7E" w:rsidRDefault="00CA4EB4" w:rsidP="00D1094C">
            <w:pPr>
              <w:jc w:val="center"/>
              <w:rPr>
                <w:rFonts w:ascii="Arial" w:hAnsi="Arial" w:cs="Arial"/>
                <w:color w:val="000000"/>
                <w:sz w:val="20"/>
                <w:szCs w:val="20"/>
              </w:rPr>
            </w:pPr>
          </w:p>
        </w:tc>
        <w:tc>
          <w:tcPr>
            <w:tcW w:w="2181" w:type="dxa"/>
            <w:tcBorders>
              <w:top w:val="nil"/>
              <w:left w:val="nil"/>
              <w:bottom w:val="nil"/>
              <w:right w:val="nil"/>
            </w:tcBorders>
            <w:shd w:val="clear" w:color="auto" w:fill="auto"/>
            <w:noWrap/>
            <w:vAlign w:val="bottom"/>
          </w:tcPr>
          <w:p w14:paraId="37552DA0" w14:textId="77777777" w:rsidR="00CA4EB4" w:rsidRPr="00537E7E" w:rsidRDefault="00CA4EB4" w:rsidP="00D1094C">
            <w:pPr>
              <w:jc w:val="center"/>
              <w:rPr>
                <w:rFonts w:ascii="Arial" w:hAnsi="Arial" w:cs="Arial"/>
                <w:color w:val="000000"/>
                <w:sz w:val="20"/>
                <w:szCs w:val="20"/>
              </w:rPr>
            </w:pPr>
          </w:p>
        </w:tc>
        <w:tc>
          <w:tcPr>
            <w:tcW w:w="922" w:type="dxa"/>
            <w:tcBorders>
              <w:top w:val="nil"/>
              <w:left w:val="nil"/>
              <w:bottom w:val="nil"/>
              <w:right w:val="nil"/>
            </w:tcBorders>
            <w:shd w:val="clear" w:color="auto" w:fill="auto"/>
            <w:noWrap/>
            <w:vAlign w:val="bottom"/>
          </w:tcPr>
          <w:p w14:paraId="59C41762" w14:textId="77777777" w:rsidR="00CA4EB4" w:rsidRPr="00537E7E" w:rsidRDefault="00CA4EB4"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52C1F6A6" w14:textId="77777777" w:rsidR="00CA4EB4" w:rsidRPr="00537E7E" w:rsidRDefault="00CA4EB4"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7620154B" w14:textId="77777777" w:rsidR="00CA4EB4" w:rsidRPr="00537E7E" w:rsidRDefault="00CA4EB4" w:rsidP="00D1094C">
            <w:pPr>
              <w:jc w:val="center"/>
              <w:rPr>
                <w:rFonts w:ascii="Arial" w:hAnsi="Arial" w:cs="Arial"/>
                <w:color w:val="000000"/>
                <w:sz w:val="20"/>
                <w:szCs w:val="20"/>
              </w:rPr>
            </w:pPr>
          </w:p>
        </w:tc>
        <w:tc>
          <w:tcPr>
            <w:tcW w:w="786" w:type="dxa"/>
            <w:tcBorders>
              <w:top w:val="nil"/>
              <w:left w:val="nil"/>
              <w:bottom w:val="nil"/>
              <w:right w:val="nil"/>
            </w:tcBorders>
            <w:shd w:val="clear" w:color="auto" w:fill="auto"/>
            <w:noWrap/>
            <w:vAlign w:val="bottom"/>
          </w:tcPr>
          <w:p w14:paraId="47DDDA07" w14:textId="77777777" w:rsidR="00CA4EB4" w:rsidRPr="00537E7E" w:rsidRDefault="00CA4EB4" w:rsidP="00D1094C">
            <w:pPr>
              <w:jc w:val="center"/>
              <w:rPr>
                <w:rFonts w:ascii="Arial" w:hAnsi="Arial" w:cs="Arial"/>
                <w:color w:val="000000"/>
                <w:sz w:val="20"/>
                <w:szCs w:val="20"/>
              </w:rPr>
            </w:pPr>
          </w:p>
        </w:tc>
      </w:tr>
      <w:tr w:rsidR="00CA4EB4" w:rsidRPr="00537E7E" w14:paraId="429F9E76" w14:textId="77777777" w:rsidTr="001475C8">
        <w:trPr>
          <w:trHeight w:val="300"/>
        </w:trPr>
        <w:tc>
          <w:tcPr>
            <w:tcW w:w="3828" w:type="dxa"/>
            <w:tcBorders>
              <w:top w:val="nil"/>
              <w:left w:val="nil"/>
              <w:bottom w:val="nil"/>
              <w:right w:val="nil"/>
            </w:tcBorders>
            <w:shd w:val="clear" w:color="auto" w:fill="auto"/>
            <w:noWrap/>
            <w:vAlign w:val="bottom"/>
            <w:hideMark/>
          </w:tcPr>
          <w:p w14:paraId="6E1EA955" w14:textId="16D34E75" w:rsidR="00CA4EB4" w:rsidRPr="00537E7E" w:rsidRDefault="00CA4EB4" w:rsidP="00B2742B">
            <w:pPr>
              <w:ind w:firstLine="215"/>
              <w:rPr>
                <w:rFonts w:ascii="Arial" w:hAnsi="Arial" w:cs="Arial"/>
                <w:b/>
                <w:color w:val="000000"/>
                <w:sz w:val="20"/>
                <w:szCs w:val="20"/>
              </w:rPr>
            </w:pPr>
            <w:r w:rsidRPr="00537E7E">
              <w:rPr>
                <w:rFonts w:ascii="Arial" w:hAnsi="Arial" w:cs="Arial"/>
                <w:b/>
                <w:color w:val="000000"/>
                <w:sz w:val="20"/>
                <w:szCs w:val="20"/>
              </w:rPr>
              <w:t>SAPS II</w:t>
            </w:r>
          </w:p>
        </w:tc>
        <w:tc>
          <w:tcPr>
            <w:tcW w:w="2409" w:type="dxa"/>
            <w:tcBorders>
              <w:top w:val="nil"/>
              <w:left w:val="nil"/>
              <w:bottom w:val="nil"/>
              <w:right w:val="nil"/>
            </w:tcBorders>
            <w:shd w:val="clear" w:color="auto" w:fill="auto"/>
            <w:noWrap/>
            <w:vAlign w:val="bottom"/>
            <w:hideMark/>
          </w:tcPr>
          <w:p w14:paraId="295308D5"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68.94 (21.39)</w:t>
            </w:r>
          </w:p>
        </w:tc>
        <w:tc>
          <w:tcPr>
            <w:tcW w:w="2181" w:type="dxa"/>
            <w:tcBorders>
              <w:top w:val="nil"/>
              <w:left w:val="nil"/>
              <w:bottom w:val="nil"/>
              <w:right w:val="nil"/>
            </w:tcBorders>
            <w:shd w:val="clear" w:color="auto" w:fill="auto"/>
            <w:noWrap/>
            <w:vAlign w:val="bottom"/>
            <w:hideMark/>
          </w:tcPr>
          <w:p w14:paraId="71869D08"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69.87 (18.91)</w:t>
            </w:r>
          </w:p>
        </w:tc>
        <w:tc>
          <w:tcPr>
            <w:tcW w:w="922" w:type="dxa"/>
            <w:tcBorders>
              <w:top w:val="nil"/>
              <w:left w:val="nil"/>
              <w:bottom w:val="nil"/>
              <w:right w:val="nil"/>
            </w:tcBorders>
            <w:shd w:val="clear" w:color="auto" w:fill="auto"/>
            <w:noWrap/>
            <w:vAlign w:val="bottom"/>
            <w:hideMark/>
          </w:tcPr>
          <w:p w14:paraId="54432AF3"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0.593</w:t>
            </w:r>
          </w:p>
        </w:tc>
        <w:tc>
          <w:tcPr>
            <w:tcW w:w="2457" w:type="dxa"/>
            <w:tcBorders>
              <w:top w:val="nil"/>
              <w:left w:val="nil"/>
              <w:bottom w:val="nil"/>
              <w:right w:val="nil"/>
            </w:tcBorders>
            <w:shd w:val="clear" w:color="auto" w:fill="auto"/>
            <w:noWrap/>
            <w:vAlign w:val="bottom"/>
            <w:hideMark/>
          </w:tcPr>
          <w:p w14:paraId="2FD38D9C"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73.76 (20.20)</w:t>
            </w:r>
          </w:p>
        </w:tc>
        <w:tc>
          <w:tcPr>
            <w:tcW w:w="2457" w:type="dxa"/>
            <w:tcBorders>
              <w:top w:val="nil"/>
              <w:left w:val="nil"/>
              <w:bottom w:val="nil"/>
              <w:right w:val="nil"/>
            </w:tcBorders>
            <w:shd w:val="clear" w:color="auto" w:fill="auto"/>
            <w:noWrap/>
            <w:vAlign w:val="bottom"/>
            <w:hideMark/>
          </w:tcPr>
          <w:p w14:paraId="61EC71A3"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69.66 (18.94)</w:t>
            </w:r>
          </w:p>
        </w:tc>
        <w:tc>
          <w:tcPr>
            <w:tcW w:w="786" w:type="dxa"/>
            <w:tcBorders>
              <w:top w:val="nil"/>
              <w:left w:val="nil"/>
              <w:bottom w:val="nil"/>
              <w:right w:val="nil"/>
            </w:tcBorders>
            <w:shd w:val="clear" w:color="auto" w:fill="auto"/>
            <w:noWrap/>
            <w:vAlign w:val="bottom"/>
            <w:hideMark/>
          </w:tcPr>
          <w:p w14:paraId="46D05D7F"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0.056</w:t>
            </w:r>
          </w:p>
        </w:tc>
      </w:tr>
      <w:tr w:rsidR="00CA4EB4" w:rsidRPr="00537E7E" w14:paraId="21B33518" w14:textId="77777777" w:rsidTr="001475C8">
        <w:trPr>
          <w:trHeight w:val="300"/>
        </w:trPr>
        <w:tc>
          <w:tcPr>
            <w:tcW w:w="3828" w:type="dxa"/>
            <w:tcBorders>
              <w:top w:val="nil"/>
              <w:left w:val="nil"/>
              <w:bottom w:val="nil"/>
              <w:right w:val="nil"/>
            </w:tcBorders>
            <w:shd w:val="clear" w:color="auto" w:fill="auto"/>
            <w:noWrap/>
            <w:vAlign w:val="bottom"/>
            <w:hideMark/>
          </w:tcPr>
          <w:p w14:paraId="6222E0B2" w14:textId="05B413FE" w:rsidR="00CA4EB4" w:rsidRPr="00537E7E" w:rsidRDefault="00CA4EB4" w:rsidP="00B2742B">
            <w:pPr>
              <w:ind w:firstLine="215"/>
              <w:rPr>
                <w:rFonts w:ascii="Arial" w:hAnsi="Arial" w:cs="Arial"/>
                <w:b/>
                <w:color w:val="000000"/>
                <w:sz w:val="20"/>
                <w:szCs w:val="20"/>
              </w:rPr>
            </w:pPr>
            <w:r w:rsidRPr="00537E7E">
              <w:rPr>
                <w:rFonts w:ascii="Arial" w:hAnsi="Arial" w:cs="Arial"/>
                <w:b/>
                <w:color w:val="000000"/>
                <w:sz w:val="20"/>
                <w:szCs w:val="20"/>
              </w:rPr>
              <w:t>SOFA</w:t>
            </w:r>
          </w:p>
        </w:tc>
        <w:tc>
          <w:tcPr>
            <w:tcW w:w="2409" w:type="dxa"/>
            <w:tcBorders>
              <w:top w:val="nil"/>
              <w:left w:val="nil"/>
              <w:bottom w:val="nil"/>
              <w:right w:val="nil"/>
            </w:tcBorders>
            <w:shd w:val="clear" w:color="auto" w:fill="auto"/>
            <w:noWrap/>
            <w:vAlign w:val="bottom"/>
            <w:hideMark/>
          </w:tcPr>
          <w:p w14:paraId="6F1306F2"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9.88 (5.22)</w:t>
            </w:r>
          </w:p>
        </w:tc>
        <w:tc>
          <w:tcPr>
            <w:tcW w:w="2181" w:type="dxa"/>
            <w:tcBorders>
              <w:top w:val="nil"/>
              <w:left w:val="nil"/>
              <w:bottom w:val="nil"/>
              <w:right w:val="nil"/>
            </w:tcBorders>
            <w:shd w:val="clear" w:color="auto" w:fill="auto"/>
            <w:noWrap/>
            <w:vAlign w:val="bottom"/>
            <w:hideMark/>
          </w:tcPr>
          <w:p w14:paraId="47FE5C89"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9.52 (5.04)</w:t>
            </w:r>
          </w:p>
        </w:tc>
        <w:tc>
          <w:tcPr>
            <w:tcW w:w="922" w:type="dxa"/>
            <w:tcBorders>
              <w:top w:val="nil"/>
              <w:left w:val="nil"/>
              <w:bottom w:val="nil"/>
              <w:right w:val="nil"/>
            </w:tcBorders>
            <w:shd w:val="clear" w:color="auto" w:fill="auto"/>
            <w:noWrap/>
            <w:vAlign w:val="bottom"/>
            <w:hideMark/>
          </w:tcPr>
          <w:p w14:paraId="0430DFE5"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0.403</w:t>
            </w:r>
          </w:p>
        </w:tc>
        <w:tc>
          <w:tcPr>
            <w:tcW w:w="2457" w:type="dxa"/>
            <w:tcBorders>
              <w:top w:val="nil"/>
              <w:left w:val="nil"/>
              <w:bottom w:val="nil"/>
              <w:right w:val="nil"/>
            </w:tcBorders>
            <w:shd w:val="clear" w:color="auto" w:fill="auto"/>
            <w:noWrap/>
            <w:vAlign w:val="bottom"/>
            <w:hideMark/>
          </w:tcPr>
          <w:p w14:paraId="620A0BC9"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9.90 (4.18)</w:t>
            </w:r>
          </w:p>
        </w:tc>
        <w:tc>
          <w:tcPr>
            <w:tcW w:w="2457" w:type="dxa"/>
            <w:tcBorders>
              <w:top w:val="nil"/>
              <w:left w:val="nil"/>
              <w:bottom w:val="nil"/>
              <w:right w:val="nil"/>
            </w:tcBorders>
            <w:shd w:val="clear" w:color="auto" w:fill="auto"/>
            <w:noWrap/>
            <w:vAlign w:val="bottom"/>
            <w:hideMark/>
          </w:tcPr>
          <w:p w14:paraId="367315AE"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9.73 (5.17)</w:t>
            </w:r>
          </w:p>
        </w:tc>
        <w:tc>
          <w:tcPr>
            <w:tcW w:w="786" w:type="dxa"/>
            <w:tcBorders>
              <w:top w:val="nil"/>
              <w:left w:val="nil"/>
              <w:bottom w:val="nil"/>
              <w:right w:val="nil"/>
            </w:tcBorders>
            <w:shd w:val="clear" w:color="auto" w:fill="auto"/>
            <w:noWrap/>
            <w:vAlign w:val="bottom"/>
            <w:hideMark/>
          </w:tcPr>
          <w:p w14:paraId="7813911E" w14:textId="77777777" w:rsidR="00CA4EB4" w:rsidRPr="00537E7E" w:rsidRDefault="00CA4EB4" w:rsidP="00D1094C">
            <w:pPr>
              <w:jc w:val="center"/>
              <w:rPr>
                <w:rFonts w:ascii="Arial" w:hAnsi="Arial" w:cs="Arial"/>
                <w:color w:val="000000"/>
                <w:sz w:val="20"/>
                <w:szCs w:val="20"/>
              </w:rPr>
            </w:pPr>
            <w:r w:rsidRPr="00537E7E">
              <w:rPr>
                <w:rFonts w:ascii="Arial" w:hAnsi="Arial" w:cs="Arial"/>
                <w:color w:val="000000"/>
                <w:sz w:val="20"/>
                <w:szCs w:val="20"/>
              </w:rPr>
              <w:t>0.745</w:t>
            </w:r>
          </w:p>
        </w:tc>
      </w:tr>
      <w:tr w:rsidR="00844ABC" w:rsidRPr="00537E7E" w14:paraId="4B384CBA" w14:textId="77777777" w:rsidTr="001475C8">
        <w:trPr>
          <w:trHeight w:val="300"/>
        </w:trPr>
        <w:tc>
          <w:tcPr>
            <w:tcW w:w="3828" w:type="dxa"/>
            <w:tcBorders>
              <w:top w:val="nil"/>
              <w:left w:val="nil"/>
              <w:bottom w:val="nil"/>
              <w:right w:val="nil"/>
            </w:tcBorders>
            <w:shd w:val="clear" w:color="auto" w:fill="auto"/>
            <w:noWrap/>
            <w:vAlign w:val="bottom"/>
            <w:hideMark/>
          </w:tcPr>
          <w:p w14:paraId="6A11E32F" w14:textId="5D794769" w:rsidR="00844ABC" w:rsidRPr="00537E7E" w:rsidRDefault="00844ABC" w:rsidP="00B2742B">
            <w:pPr>
              <w:rPr>
                <w:rFonts w:ascii="Arial" w:hAnsi="Arial" w:cs="Arial"/>
                <w:b/>
                <w:color w:val="000000"/>
                <w:sz w:val="20"/>
                <w:szCs w:val="20"/>
              </w:rPr>
            </w:pPr>
            <w:r w:rsidRPr="00537E7E">
              <w:rPr>
                <w:rFonts w:ascii="Arial" w:hAnsi="Arial" w:cs="Arial"/>
                <w:b/>
                <w:color w:val="000000"/>
                <w:sz w:val="20"/>
                <w:szCs w:val="20"/>
              </w:rPr>
              <w:t>Source of infection</w:t>
            </w:r>
          </w:p>
        </w:tc>
        <w:tc>
          <w:tcPr>
            <w:tcW w:w="2409" w:type="dxa"/>
            <w:tcBorders>
              <w:top w:val="nil"/>
              <w:left w:val="nil"/>
              <w:bottom w:val="nil"/>
              <w:right w:val="nil"/>
            </w:tcBorders>
            <w:shd w:val="clear" w:color="auto" w:fill="auto"/>
            <w:noWrap/>
            <w:vAlign w:val="bottom"/>
            <w:hideMark/>
          </w:tcPr>
          <w:p w14:paraId="4B457098" w14:textId="77777777" w:rsidR="00844ABC" w:rsidRPr="00537E7E" w:rsidRDefault="00844ABC" w:rsidP="00D1094C">
            <w:pPr>
              <w:jc w:val="center"/>
              <w:rPr>
                <w:rFonts w:ascii="Arial" w:hAnsi="Arial" w:cs="Arial"/>
                <w:color w:val="000000"/>
                <w:sz w:val="20"/>
                <w:szCs w:val="20"/>
              </w:rPr>
            </w:pPr>
          </w:p>
        </w:tc>
        <w:tc>
          <w:tcPr>
            <w:tcW w:w="2181" w:type="dxa"/>
            <w:tcBorders>
              <w:top w:val="nil"/>
              <w:left w:val="nil"/>
              <w:bottom w:val="nil"/>
              <w:right w:val="nil"/>
            </w:tcBorders>
            <w:shd w:val="clear" w:color="auto" w:fill="auto"/>
            <w:noWrap/>
            <w:vAlign w:val="bottom"/>
            <w:hideMark/>
          </w:tcPr>
          <w:p w14:paraId="41FD4DFC" w14:textId="77777777" w:rsidR="00844ABC" w:rsidRPr="00537E7E" w:rsidRDefault="00844ABC" w:rsidP="00D1094C">
            <w:pPr>
              <w:jc w:val="center"/>
              <w:rPr>
                <w:rFonts w:ascii="Arial" w:hAnsi="Arial" w:cs="Arial"/>
                <w:sz w:val="20"/>
                <w:szCs w:val="20"/>
              </w:rPr>
            </w:pPr>
          </w:p>
        </w:tc>
        <w:tc>
          <w:tcPr>
            <w:tcW w:w="922" w:type="dxa"/>
            <w:tcBorders>
              <w:top w:val="nil"/>
              <w:left w:val="nil"/>
              <w:bottom w:val="nil"/>
              <w:right w:val="nil"/>
            </w:tcBorders>
            <w:shd w:val="clear" w:color="auto" w:fill="auto"/>
            <w:noWrap/>
            <w:vAlign w:val="bottom"/>
            <w:hideMark/>
          </w:tcPr>
          <w:p w14:paraId="2DA5A36D"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0.049</w:t>
            </w:r>
          </w:p>
        </w:tc>
        <w:tc>
          <w:tcPr>
            <w:tcW w:w="2457" w:type="dxa"/>
            <w:tcBorders>
              <w:top w:val="nil"/>
              <w:left w:val="nil"/>
              <w:bottom w:val="nil"/>
              <w:right w:val="nil"/>
            </w:tcBorders>
            <w:shd w:val="clear" w:color="auto" w:fill="auto"/>
            <w:noWrap/>
            <w:vAlign w:val="bottom"/>
            <w:hideMark/>
          </w:tcPr>
          <w:p w14:paraId="467B4F22"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0397B095" w14:textId="77777777" w:rsidR="00844ABC" w:rsidRPr="00537E7E" w:rsidRDefault="00844ABC" w:rsidP="00D1094C">
            <w:pPr>
              <w:jc w:val="center"/>
              <w:rPr>
                <w:rFonts w:ascii="Arial" w:hAnsi="Arial" w:cs="Arial"/>
                <w:sz w:val="20"/>
                <w:szCs w:val="20"/>
              </w:rPr>
            </w:pPr>
          </w:p>
        </w:tc>
        <w:tc>
          <w:tcPr>
            <w:tcW w:w="786" w:type="dxa"/>
            <w:tcBorders>
              <w:top w:val="nil"/>
              <w:left w:val="nil"/>
              <w:bottom w:val="nil"/>
              <w:right w:val="nil"/>
            </w:tcBorders>
            <w:shd w:val="clear" w:color="auto" w:fill="auto"/>
            <w:noWrap/>
            <w:vAlign w:val="bottom"/>
            <w:hideMark/>
          </w:tcPr>
          <w:p w14:paraId="6D5E06D0"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0.986</w:t>
            </w:r>
          </w:p>
        </w:tc>
      </w:tr>
      <w:tr w:rsidR="00844ABC" w:rsidRPr="00537E7E" w14:paraId="3AD4A730" w14:textId="77777777" w:rsidTr="001475C8">
        <w:trPr>
          <w:trHeight w:val="300"/>
        </w:trPr>
        <w:tc>
          <w:tcPr>
            <w:tcW w:w="3828" w:type="dxa"/>
            <w:tcBorders>
              <w:top w:val="nil"/>
              <w:left w:val="nil"/>
              <w:bottom w:val="nil"/>
              <w:right w:val="nil"/>
            </w:tcBorders>
            <w:shd w:val="clear" w:color="auto" w:fill="auto"/>
            <w:noWrap/>
            <w:vAlign w:val="bottom"/>
            <w:hideMark/>
          </w:tcPr>
          <w:p w14:paraId="40E3EF21" w14:textId="25E36F42" w:rsidR="00844ABC" w:rsidRPr="00537E7E" w:rsidRDefault="00844ABC" w:rsidP="00D1094C">
            <w:pPr>
              <w:ind w:firstLine="215"/>
              <w:rPr>
                <w:rFonts w:ascii="Arial" w:hAnsi="Arial" w:cs="Arial"/>
                <w:b/>
                <w:color w:val="000000"/>
                <w:sz w:val="20"/>
                <w:szCs w:val="20"/>
              </w:rPr>
            </w:pPr>
            <w:r w:rsidRPr="00537E7E">
              <w:rPr>
                <w:rFonts w:ascii="Arial" w:hAnsi="Arial" w:cs="Arial"/>
                <w:b/>
                <w:color w:val="000000"/>
                <w:sz w:val="20"/>
                <w:szCs w:val="20"/>
              </w:rPr>
              <w:t>Lung</w:t>
            </w:r>
          </w:p>
        </w:tc>
        <w:tc>
          <w:tcPr>
            <w:tcW w:w="2409" w:type="dxa"/>
            <w:tcBorders>
              <w:top w:val="nil"/>
              <w:left w:val="nil"/>
              <w:bottom w:val="nil"/>
              <w:right w:val="nil"/>
            </w:tcBorders>
            <w:shd w:val="clear" w:color="auto" w:fill="auto"/>
            <w:noWrap/>
            <w:vAlign w:val="bottom"/>
            <w:hideMark/>
          </w:tcPr>
          <w:p w14:paraId="03599D08"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275 (50.8)</w:t>
            </w:r>
          </w:p>
        </w:tc>
        <w:tc>
          <w:tcPr>
            <w:tcW w:w="2181" w:type="dxa"/>
            <w:tcBorders>
              <w:top w:val="nil"/>
              <w:left w:val="nil"/>
              <w:bottom w:val="nil"/>
              <w:right w:val="nil"/>
            </w:tcBorders>
            <w:shd w:val="clear" w:color="auto" w:fill="auto"/>
            <w:noWrap/>
            <w:vAlign w:val="bottom"/>
            <w:hideMark/>
          </w:tcPr>
          <w:p w14:paraId="1FE9FFC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74 (38.1)</w:t>
            </w:r>
          </w:p>
        </w:tc>
        <w:tc>
          <w:tcPr>
            <w:tcW w:w="922" w:type="dxa"/>
            <w:tcBorders>
              <w:top w:val="nil"/>
              <w:left w:val="nil"/>
              <w:bottom w:val="nil"/>
              <w:right w:val="nil"/>
            </w:tcBorders>
            <w:shd w:val="clear" w:color="auto" w:fill="auto"/>
            <w:noWrap/>
            <w:vAlign w:val="bottom"/>
            <w:hideMark/>
          </w:tcPr>
          <w:p w14:paraId="6F06D7F3"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749770DF"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73 (43.7)</w:t>
            </w:r>
          </w:p>
        </w:tc>
        <w:tc>
          <w:tcPr>
            <w:tcW w:w="2457" w:type="dxa"/>
            <w:tcBorders>
              <w:top w:val="nil"/>
              <w:left w:val="nil"/>
              <w:bottom w:val="nil"/>
              <w:right w:val="nil"/>
            </w:tcBorders>
            <w:shd w:val="clear" w:color="auto" w:fill="auto"/>
            <w:noWrap/>
            <w:vAlign w:val="bottom"/>
            <w:hideMark/>
          </w:tcPr>
          <w:p w14:paraId="70D214E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65 (38.9)</w:t>
            </w:r>
          </w:p>
        </w:tc>
        <w:tc>
          <w:tcPr>
            <w:tcW w:w="786" w:type="dxa"/>
            <w:tcBorders>
              <w:top w:val="nil"/>
              <w:left w:val="nil"/>
              <w:bottom w:val="nil"/>
              <w:right w:val="nil"/>
            </w:tcBorders>
            <w:shd w:val="clear" w:color="auto" w:fill="auto"/>
            <w:noWrap/>
            <w:vAlign w:val="bottom"/>
            <w:hideMark/>
          </w:tcPr>
          <w:p w14:paraId="46796997" w14:textId="77777777" w:rsidR="00844ABC" w:rsidRPr="00537E7E" w:rsidRDefault="00844ABC" w:rsidP="00D1094C">
            <w:pPr>
              <w:jc w:val="center"/>
              <w:rPr>
                <w:rFonts w:ascii="Arial" w:hAnsi="Arial" w:cs="Arial"/>
                <w:color w:val="000000"/>
                <w:sz w:val="20"/>
                <w:szCs w:val="20"/>
              </w:rPr>
            </w:pPr>
          </w:p>
        </w:tc>
      </w:tr>
      <w:tr w:rsidR="00844ABC" w:rsidRPr="00537E7E" w14:paraId="754814CA" w14:textId="77777777" w:rsidTr="001475C8">
        <w:trPr>
          <w:trHeight w:val="300"/>
        </w:trPr>
        <w:tc>
          <w:tcPr>
            <w:tcW w:w="3828" w:type="dxa"/>
            <w:tcBorders>
              <w:top w:val="nil"/>
              <w:left w:val="nil"/>
              <w:bottom w:val="nil"/>
              <w:right w:val="nil"/>
            </w:tcBorders>
            <w:shd w:val="clear" w:color="auto" w:fill="auto"/>
            <w:noWrap/>
            <w:vAlign w:val="bottom"/>
            <w:hideMark/>
          </w:tcPr>
          <w:p w14:paraId="49E45C74" w14:textId="2130038E" w:rsidR="00844ABC" w:rsidRPr="00537E7E" w:rsidRDefault="00844ABC" w:rsidP="00D1094C">
            <w:pPr>
              <w:ind w:firstLine="215"/>
              <w:rPr>
                <w:rFonts w:ascii="Arial" w:hAnsi="Arial" w:cs="Arial"/>
                <w:b/>
                <w:color w:val="000000"/>
                <w:sz w:val="20"/>
                <w:szCs w:val="20"/>
              </w:rPr>
            </w:pPr>
            <w:r w:rsidRPr="00537E7E">
              <w:rPr>
                <w:rFonts w:ascii="Arial" w:hAnsi="Arial" w:cs="Arial"/>
                <w:b/>
                <w:color w:val="000000"/>
                <w:sz w:val="20"/>
                <w:szCs w:val="20"/>
              </w:rPr>
              <w:t>Abdominal</w:t>
            </w:r>
          </w:p>
        </w:tc>
        <w:tc>
          <w:tcPr>
            <w:tcW w:w="2409" w:type="dxa"/>
            <w:tcBorders>
              <w:top w:val="nil"/>
              <w:left w:val="nil"/>
              <w:bottom w:val="nil"/>
              <w:right w:val="nil"/>
            </w:tcBorders>
            <w:shd w:val="clear" w:color="auto" w:fill="auto"/>
            <w:noWrap/>
            <w:vAlign w:val="bottom"/>
            <w:hideMark/>
          </w:tcPr>
          <w:p w14:paraId="58BBA2A9"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65 (12.0)</w:t>
            </w:r>
          </w:p>
        </w:tc>
        <w:tc>
          <w:tcPr>
            <w:tcW w:w="2181" w:type="dxa"/>
            <w:tcBorders>
              <w:top w:val="nil"/>
              <w:left w:val="nil"/>
              <w:bottom w:val="nil"/>
              <w:right w:val="nil"/>
            </w:tcBorders>
            <w:shd w:val="clear" w:color="auto" w:fill="auto"/>
            <w:noWrap/>
            <w:vAlign w:val="bottom"/>
            <w:hideMark/>
          </w:tcPr>
          <w:p w14:paraId="315C030A"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32 (16.5)</w:t>
            </w:r>
          </w:p>
        </w:tc>
        <w:tc>
          <w:tcPr>
            <w:tcW w:w="922" w:type="dxa"/>
            <w:tcBorders>
              <w:top w:val="nil"/>
              <w:left w:val="nil"/>
              <w:bottom w:val="nil"/>
              <w:right w:val="nil"/>
            </w:tcBorders>
            <w:shd w:val="clear" w:color="auto" w:fill="auto"/>
            <w:noWrap/>
            <w:vAlign w:val="bottom"/>
            <w:hideMark/>
          </w:tcPr>
          <w:p w14:paraId="31ED61B6"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7ACA5D1A"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24 (14.4)</w:t>
            </w:r>
          </w:p>
        </w:tc>
        <w:tc>
          <w:tcPr>
            <w:tcW w:w="2457" w:type="dxa"/>
            <w:tcBorders>
              <w:top w:val="nil"/>
              <w:left w:val="nil"/>
              <w:bottom w:val="nil"/>
              <w:right w:val="nil"/>
            </w:tcBorders>
            <w:shd w:val="clear" w:color="auto" w:fill="auto"/>
            <w:noWrap/>
            <w:vAlign w:val="bottom"/>
            <w:hideMark/>
          </w:tcPr>
          <w:p w14:paraId="4062B46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27 (16.2)</w:t>
            </w:r>
          </w:p>
        </w:tc>
        <w:tc>
          <w:tcPr>
            <w:tcW w:w="786" w:type="dxa"/>
            <w:tcBorders>
              <w:top w:val="nil"/>
              <w:left w:val="nil"/>
              <w:bottom w:val="nil"/>
              <w:right w:val="nil"/>
            </w:tcBorders>
            <w:shd w:val="clear" w:color="auto" w:fill="auto"/>
            <w:noWrap/>
            <w:vAlign w:val="bottom"/>
            <w:hideMark/>
          </w:tcPr>
          <w:p w14:paraId="25B03E05" w14:textId="77777777" w:rsidR="00844ABC" w:rsidRPr="00537E7E" w:rsidRDefault="00844ABC" w:rsidP="00D1094C">
            <w:pPr>
              <w:jc w:val="center"/>
              <w:rPr>
                <w:rFonts w:ascii="Arial" w:hAnsi="Arial" w:cs="Arial"/>
                <w:color w:val="000000"/>
                <w:sz w:val="20"/>
                <w:szCs w:val="20"/>
              </w:rPr>
            </w:pPr>
          </w:p>
        </w:tc>
      </w:tr>
      <w:tr w:rsidR="00844ABC" w:rsidRPr="00537E7E" w14:paraId="56DF99C8" w14:textId="77777777" w:rsidTr="001475C8">
        <w:trPr>
          <w:trHeight w:val="300"/>
        </w:trPr>
        <w:tc>
          <w:tcPr>
            <w:tcW w:w="3828" w:type="dxa"/>
            <w:tcBorders>
              <w:top w:val="nil"/>
              <w:left w:val="nil"/>
              <w:bottom w:val="nil"/>
              <w:right w:val="nil"/>
            </w:tcBorders>
            <w:shd w:val="clear" w:color="auto" w:fill="auto"/>
            <w:noWrap/>
            <w:vAlign w:val="bottom"/>
            <w:hideMark/>
          </w:tcPr>
          <w:p w14:paraId="6287C9BC" w14:textId="4A052A7D" w:rsidR="00844ABC" w:rsidRPr="00537E7E" w:rsidRDefault="00844ABC"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Urinary</w:t>
            </w:r>
            <w:proofErr w:type="spellEnd"/>
            <w:r w:rsidRPr="00537E7E">
              <w:rPr>
                <w:rFonts w:ascii="Arial" w:hAnsi="Arial" w:cs="Arial"/>
                <w:b/>
                <w:color w:val="000000"/>
                <w:sz w:val="20"/>
                <w:szCs w:val="20"/>
              </w:rPr>
              <w:t xml:space="preserve"> tract</w:t>
            </w:r>
          </w:p>
        </w:tc>
        <w:tc>
          <w:tcPr>
            <w:tcW w:w="2409" w:type="dxa"/>
            <w:tcBorders>
              <w:top w:val="nil"/>
              <w:left w:val="nil"/>
              <w:bottom w:val="nil"/>
              <w:right w:val="nil"/>
            </w:tcBorders>
            <w:shd w:val="clear" w:color="auto" w:fill="auto"/>
            <w:noWrap/>
            <w:vAlign w:val="bottom"/>
            <w:hideMark/>
          </w:tcPr>
          <w:p w14:paraId="0E53201F"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60 (11.1)</w:t>
            </w:r>
          </w:p>
        </w:tc>
        <w:tc>
          <w:tcPr>
            <w:tcW w:w="2181" w:type="dxa"/>
            <w:tcBorders>
              <w:top w:val="nil"/>
              <w:left w:val="nil"/>
              <w:bottom w:val="nil"/>
              <w:right w:val="nil"/>
            </w:tcBorders>
            <w:shd w:val="clear" w:color="auto" w:fill="auto"/>
            <w:noWrap/>
            <w:vAlign w:val="bottom"/>
            <w:hideMark/>
          </w:tcPr>
          <w:p w14:paraId="2603EB2D"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32 (16.5)</w:t>
            </w:r>
          </w:p>
        </w:tc>
        <w:tc>
          <w:tcPr>
            <w:tcW w:w="922" w:type="dxa"/>
            <w:tcBorders>
              <w:top w:val="nil"/>
              <w:left w:val="nil"/>
              <w:bottom w:val="nil"/>
              <w:right w:val="nil"/>
            </w:tcBorders>
            <w:shd w:val="clear" w:color="auto" w:fill="auto"/>
            <w:noWrap/>
            <w:vAlign w:val="bottom"/>
            <w:hideMark/>
          </w:tcPr>
          <w:p w14:paraId="7F61F3BD"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6BD0840E"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24 (14.4)</w:t>
            </w:r>
          </w:p>
        </w:tc>
        <w:tc>
          <w:tcPr>
            <w:tcW w:w="2457" w:type="dxa"/>
            <w:tcBorders>
              <w:top w:val="nil"/>
              <w:left w:val="nil"/>
              <w:bottom w:val="nil"/>
              <w:right w:val="nil"/>
            </w:tcBorders>
            <w:shd w:val="clear" w:color="auto" w:fill="auto"/>
            <w:noWrap/>
            <w:vAlign w:val="bottom"/>
            <w:hideMark/>
          </w:tcPr>
          <w:p w14:paraId="39670A97"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25 (15.0)</w:t>
            </w:r>
          </w:p>
        </w:tc>
        <w:tc>
          <w:tcPr>
            <w:tcW w:w="786" w:type="dxa"/>
            <w:tcBorders>
              <w:top w:val="nil"/>
              <w:left w:val="nil"/>
              <w:bottom w:val="nil"/>
              <w:right w:val="nil"/>
            </w:tcBorders>
            <w:shd w:val="clear" w:color="auto" w:fill="auto"/>
            <w:noWrap/>
            <w:vAlign w:val="bottom"/>
            <w:hideMark/>
          </w:tcPr>
          <w:p w14:paraId="410E2649" w14:textId="77777777" w:rsidR="00844ABC" w:rsidRPr="00537E7E" w:rsidRDefault="00844ABC" w:rsidP="00D1094C">
            <w:pPr>
              <w:jc w:val="center"/>
              <w:rPr>
                <w:rFonts w:ascii="Arial" w:hAnsi="Arial" w:cs="Arial"/>
                <w:color w:val="000000"/>
                <w:sz w:val="20"/>
                <w:szCs w:val="20"/>
              </w:rPr>
            </w:pPr>
          </w:p>
        </w:tc>
      </w:tr>
      <w:tr w:rsidR="00844ABC" w:rsidRPr="00537E7E" w14:paraId="7CCF8EB2" w14:textId="77777777" w:rsidTr="001475C8">
        <w:trPr>
          <w:trHeight w:val="300"/>
        </w:trPr>
        <w:tc>
          <w:tcPr>
            <w:tcW w:w="3828" w:type="dxa"/>
            <w:tcBorders>
              <w:top w:val="nil"/>
              <w:left w:val="nil"/>
              <w:bottom w:val="nil"/>
              <w:right w:val="nil"/>
            </w:tcBorders>
            <w:shd w:val="clear" w:color="auto" w:fill="auto"/>
            <w:noWrap/>
            <w:vAlign w:val="bottom"/>
            <w:hideMark/>
          </w:tcPr>
          <w:p w14:paraId="0EB54692" w14:textId="433BD753" w:rsidR="00844ABC" w:rsidRPr="00537E7E" w:rsidRDefault="00844ABC" w:rsidP="00D1094C">
            <w:pPr>
              <w:ind w:firstLine="215"/>
              <w:rPr>
                <w:rFonts w:ascii="Arial" w:hAnsi="Arial" w:cs="Arial"/>
                <w:b/>
                <w:color w:val="000000"/>
                <w:sz w:val="20"/>
                <w:szCs w:val="20"/>
              </w:rPr>
            </w:pPr>
            <w:r w:rsidRPr="00537E7E">
              <w:rPr>
                <w:rFonts w:ascii="Arial" w:hAnsi="Arial" w:cs="Arial"/>
                <w:b/>
                <w:color w:val="000000"/>
                <w:sz w:val="20"/>
                <w:szCs w:val="20"/>
              </w:rPr>
              <w:t>Skin and soft tissue</w:t>
            </w:r>
          </w:p>
        </w:tc>
        <w:tc>
          <w:tcPr>
            <w:tcW w:w="2409" w:type="dxa"/>
            <w:tcBorders>
              <w:top w:val="nil"/>
              <w:left w:val="nil"/>
              <w:bottom w:val="nil"/>
              <w:right w:val="nil"/>
            </w:tcBorders>
            <w:shd w:val="clear" w:color="auto" w:fill="auto"/>
            <w:noWrap/>
            <w:vAlign w:val="bottom"/>
            <w:hideMark/>
          </w:tcPr>
          <w:p w14:paraId="5B61061C"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40 (7.4)</w:t>
            </w:r>
          </w:p>
        </w:tc>
        <w:tc>
          <w:tcPr>
            <w:tcW w:w="2181" w:type="dxa"/>
            <w:tcBorders>
              <w:top w:val="nil"/>
              <w:left w:val="nil"/>
              <w:bottom w:val="nil"/>
              <w:right w:val="nil"/>
            </w:tcBorders>
            <w:shd w:val="clear" w:color="auto" w:fill="auto"/>
            <w:noWrap/>
            <w:vAlign w:val="bottom"/>
            <w:hideMark/>
          </w:tcPr>
          <w:p w14:paraId="34344D6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15 (7.7)</w:t>
            </w:r>
          </w:p>
        </w:tc>
        <w:tc>
          <w:tcPr>
            <w:tcW w:w="922" w:type="dxa"/>
            <w:tcBorders>
              <w:top w:val="nil"/>
              <w:left w:val="nil"/>
              <w:bottom w:val="nil"/>
              <w:right w:val="nil"/>
            </w:tcBorders>
            <w:shd w:val="clear" w:color="auto" w:fill="auto"/>
            <w:noWrap/>
            <w:vAlign w:val="bottom"/>
            <w:hideMark/>
          </w:tcPr>
          <w:p w14:paraId="558AD544"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4A2471E9"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11 (6.6)</w:t>
            </w:r>
          </w:p>
        </w:tc>
        <w:tc>
          <w:tcPr>
            <w:tcW w:w="2457" w:type="dxa"/>
            <w:tcBorders>
              <w:top w:val="nil"/>
              <w:left w:val="nil"/>
              <w:bottom w:val="nil"/>
              <w:right w:val="nil"/>
            </w:tcBorders>
            <w:shd w:val="clear" w:color="auto" w:fill="auto"/>
            <w:noWrap/>
            <w:vAlign w:val="bottom"/>
            <w:hideMark/>
          </w:tcPr>
          <w:p w14:paraId="7332DA2C"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13 (7.8)</w:t>
            </w:r>
          </w:p>
        </w:tc>
        <w:tc>
          <w:tcPr>
            <w:tcW w:w="786" w:type="dxa"/>
            <w:tcBorders>
              <w:top w:val="nil"/>
              <w:left w:val="nil"/>
              <w:bottom w:val="nil"/>
              <w:right w:val="nil"/>
            </w:tcBorders>
            <w:shd w:val="clear" w:color="auto" w:fill="auto"/>
            <w:noWrap/>
            <w:vAlign w:val="bottom"/>
            <w:hideMark/>
          </w:tcPr>
          <w:p w14:paraId="00E8C4B9" w14:textId="77777777" w:rsidR="00844ABC" w:rsidRPr="00537E7E" w:rsidRDefault="00844ABC" w:rsidP="00D1094C">
            <w:pPr>
              <w:jc w:val="center"/>
              <w:rPr>
                <w:rFonts w:ascii="Arial" w:hAnsi="Arial" w:cs="Arial"/>
                <w:color w:val="000000"/>
                <w:sz w:val="20"/>
                <w:szCs w:val="20"/>
              </w:rPr>
            </w:pPr>
          </w:p>
        </w:tc>
      </w:tr>
      <w:tr w:rsidR="00844ABC" w:rsidRPr="00537E7E" w14:paraId="12FB048E" w14:textId="77777777" w:rsidTr="001475C8">
        <w:trPr>
          <w:trHeight w:val="300"/>
        </w:trPr>
        <w:tc>
          <w:tcPr>
            <w:tcW w:w="3828" w:type="dxa"/>
            <w:tcBorders>
              <w:top w:val="nil"/>
              <w:left w:val="nil"/>
              <w:bottom w:val="nil"/>
              <w:right w:val="nil"/>
            </w:tcBorders>
            <w:shd w:val="clear" w:color="auto" w:fill="auto"/>
            <w:noWrap/>
            <w:vAlign w:val="bottom"/>
            <w:hideMark/>
          </w:tcPr>
          <w:p w14:paraId="69527474" w14:textId="69C063CA" w:rsidR="00844ABC" w:rsidRPr="00537E7E" w:rsidRDefault="00844ABC"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Catheter</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related</w:t>
            </w:r>
            <w:proofErr w:type="spellEnd"/>
          </w:p>
        </w:tc>
        <w:tc>
          <w:tcPr>
            <w:tcW w:w="2409" w:type="dxa"/>
            <w:tcBorders>
              <w:top w:val="nil"/>
              <w:left w:val="nil"/>
              <w:bottom w:val="nil"/>
              <w:right w:val="nil"/>
            </w:tcBorders>
            <w:shd w:val="clear" w:color="auto" w:fill="auto"/>
            <w:noWrap/>
            <w:vAlign w:val="bottom"/>
            <w:hideMark/>
          </w:tcPr>
          <w:p w14:paraId="1B4A75B6"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22 (4.1)</w:t>
            </w:r>
          </w:p>
        </w:tc>
        <w:tc>
          <w:tcPr>
            <w:tcW w:w="2181" w:type="dxa"/>
            <w:tcBorders>
              <w:top w:val="nil"/>
              <w:left w:val="nil"/>
              <w:bottom w:val="nil"/>
              <w:right w:val="nil"/>
            </w:tcBorders>
            <w:shd w:val="clear" w:color="auto" w:fill="auto"/>
            <w:noWrap/>
            <w:vAlign w:val="bottom"/>
            <w:hideMark/>
          </w:tcPr>
          <w:p w14:paraId="12928C5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9 (4.6)</w:t>
            </w:r>
          </w:p>
        </w:tc>
        <w:tc>
          <w:tcPr>
            <w:tcW w:w="922" w:type="dxa"/>
            <w:tcBorders>
              <w:top w:val="nil"/>
              <w:left w:val="nil"/>
              <w:bottom w:val="nil"/>
              <w:right w:val="nil"/>
            </w:tcBorders>
            <w:shd w:val="clear" w:color="auto" w:fill="auto"/>
            <w:noWrap/>
            <w:vAlign w:val="bottom"/>
            <w:hideMark/>
          </w:tcPr>
          <w:p w14:paraId="1B1F2C3E"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15F10E4F"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8 (4.8)</w:t>
            </w:r>
          </w:p>
        </w:tc>
        <w:tc>
          <w:tcPr>
            <w:tcW w:w="2457" w:type="dxa"/>
            <w:tcBorders>
              <w:top w:val="nil"/>
              <w:left w:val="nil"/>
              <w:bottom w:val="nil"/>
              <w:right w:val="nil"/>
            </w:tcBorders>
            <w:shd w:val="clear" w:color="auto" w:fill="auto"/>
            <w:noWrap/>
            <w:vAlign w:val="bottom"/>
            <w:hideMark/>
          </w:tcPr>
          <w:p w14:paraId="5BBEA0A0"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8 (4.8)</w:t>
            </w:r>
          </w:p>
        </w:tc>
        <w:tc>
          <w:tcPr>
            <w:tcW w:w="786" w:type="dxa"/>
            <w:tcBorders>
              <w:top w:val="nil"/>
              <w:left w:val="nil"/>
              <w:bottom w:val="nil"/>
              <w:right w:val="nil"/>
            </w:tcBorders>
            <w:shd w:val="clear" w:color="auto" w:fill="auto"/>
            <w:noWrap/>
            <w:vAlign w:val="bottom"/>
            <w:hideMark/>
          </w:tcPr>
          <w:p w14:paraId="3B24EF3F" w14:textId="77777777" w:rsidR="00844ABC" w:rsidRPr="00537E7E" w:rsidRDefault="00844ABC" w:rsidP="00D1094C">
            <w:pPr>
              <w:jc w:val="center"/>
              <w:rPr>
                <w:rFonts w:ascii="Arial" w:hAnsi="Arial" w:cs="Arial"/>
                <w:color w:val="000000"/>
                <w:sz w:val="20"/>
                <w:szCs w:val="20"/>
              </w:rPr>
            </w:pPr>
          </w:p>
        </w:tc>
      </w:tr>
      <w:tr w:rsidR="00844ABC" w:rsidRPr="00537E7E" w14:paraId="5E2AB4DB" w14:textId="77777777" w:rsidTr="001475C8">
        <w:trPr>
          <w:trHeight w:val="300"/>
        </w:trPr>
        <w:tc>
          <w:tcPr>
            <w:tcW w:w="3828" w:type="dxa"/>
            <w:tcBorders>
              <w:top w:val="nil"/>
              <w:left w:val="nil"/>
              <w:bottom w:val="nil"/>
              <w:right w:val="nil"/>
            </w:tcBorders>
            <w:shd w:val="clear" w:color="auto" w:fill="auto"/>
            <w:noWrap/>
            <w:vAlign w:val="bottom"/>
            <w:hideMark/>
          </w:tcPr>
          <w:p w14:paraId="2E44FFDE" w14:textId="14C13804" w:rsidR="00844ABC" w:rsidRPr="00537E7E" w:rsidRDefault="00844ABC" w:rsidP="00D1094C">
            <w:pPr>
              <w:ind w:firstLine="215"/>
              <w:rPr>
                <w:rFonts w:ascii="Arial" w:hAnsi="Arial" w:cs="Arial"/>
                <w:b/>
                <w:color w:val="000000"/>
                <w:sz w:val="20"/>
                <w:szCs w:val="20"/>
              </w:rPr>
            </w:pPr>
            <w:proofErr w:type="spellStart"/>
            <w:r w:rsidRPr="00537E7E">
              <w:rPr>
                <w:rFonts w:ascii="Arial" w:hAnsi="Arial" w:cs="Arial"/>
                <w:b/>
                <w:color w:val="000000"/>
                <w:sz w:val="20"/>
                <w:szCs w:val="20"/>
              </w:rPr>
              <w:t>Other</w:t>
            </w:r>
            <w:proofErr w:type="spellEnd"/>
          </w:p>
        </w:tc>
        <w:tc>
          <w:tcPr>
            <w:tcW w:w="2409" w:type="dxa"/>
            <w:tcBorders>
              <w:top w:val="nil"/>
              <w:left w:val="nil"/>
              <w:bottom w:val="nil"/>
              <w:right w:val="nil"/>
            </w:tcBorders>
            <w:shd w:val="clear" w:color="auto" w:fill="auto"/>
            <w:noWrap/>
            <w:vAlign w:val="bottom"/>
            <w:hideMark/>
          </w:tcPr>
          <w:p w14:paraId="2818ADDC"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22 (4.1)</w:t>
            </w:r>
          </w:p>
        </w:tc>
        <w:tc>
          <w:tcPr>
            <w:tcW w:w="2181" w:type="dxa"/>
            <w:tcBorders>
              <w:top w:val="nil"/>
              <w:left w:val="nil"/>
              <w:bottom w:val="nil"/>
              <w:right w:val="nil"/>
            </w:tcBorders>
            <w:shd w:val="clear" w:color="auto" w:fill="auto"/>
            <w:noWrap/>
            <w:vAlign w:val="bottom"/>
            <w:hideMark/>
          </w:tcPr>
          <w:p w14:paraId="55D28BF7"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13 (6.7)</w:t>
            </w:r>
          </w:p>
        </w:tc>
        <w:tc>
          <w:tcPr>
            <w:tcW w:w="922" w:type="dxa"/>
            <w:tcBorders>
              <w:top w:val="nil"/>
              <w:left w:val="nil"/>
              <w:bottom w:val="nil"/>
              <w:right w:val="nil"/>
            </w:tcBorders>
            <w:shd w:val="clear" w:color="auto" w:fill="auto"/>
            <w:noWrap/>
            <w:vAlign w:val="bottom"/>
            <w:hideMark/>
          </w:tcPr>
          <w:p w14:paraId="095061AB"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hideMark/>
          </w:tcPr>
          <w:p w14:paraId="6BBF95EA"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11 (6.6)</w:t>
            </w:r>
          </w:p>
        </w:tc>
        <w:tc>
          <w:tcPr>
            <w:tcW w:w="2457" w:type="dxa"/>
            <w:tcBorders>
              <w:top w:val="nil"/>
              <w:left w:val="nil"/>
              <w:bottom w:val="nil"/>
              <w:right w:val="nil"/>
            </w:tcBorders>
            <w:shd w:val="clear" w:color="auto" w:fill="auto"/>
            <w:noWrap/>
            <w:vAlign w:val="bottom"/>
            <w:hideMark/>
          </w:tcPr>
          <w:p w14:paraId="2FE72613"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13 (7.8)</w:t>
            </w:r>
          </w:p>
        </w:tc>
        <w:tc>
          <w:tcPr>
            <w:tcW w:w="786" w:type="dxa"/>
            <w:tcBorders>
              <w:top w:val="nil"/>
              <w:left w:val="nil"/>
              <w:bottom w:val="nil"/>
              <w:right w:val="nil"/>
            </w:tcBorders>
            <w:shd w:val="clear" w:color="auto" w:fill="auto"/>
            <w:noWrap/>
            <w:vAlign w:val="bottom"/>
            <w:hideMark/>
          </w:tcPr>
          <w:p w14:paraId="51AC6850" w14:textId="77777777" w:rsidR="00844ABC" w:rsidRPr="00537E7E" w:rsidRDefault="00844ABC" w:rsidP="00D1094C">
            <w:pPr>
              <w:jc w:val="center"/>
              <w:rPr>
                <w:rFonts w:ascii="Arial" w:hAnsi="Arial" w:cs="Arial"/>
                <w:color w:val="000000"/>
                <w:sz w:val="20"/>
                <w:szCs w:val="20"/>
              </w:rPr>
            </w:pPr>
          </w:p>
        </w:tc>
      </w:tr>
      <w:tr w:rsidR="00844ABC" w:rsidRPr="00537E7E" w14:paraId="77A9CD24" w14:textId="77777777" w:rsidTr="001475C8">
        <w:trPr>
          <w:trHeight w:val="300"/>
        </w:trPr>
        <w:tc>
          <w:tcPr>
            <w:tcW w:w="3828" w:type="dxa"/>
            <w:tcBorders>
              <w:top w:val="nil"/>
              <w:left w:val="nil"/>
              <w:bottom w:val="nil"/>
              <w:right w:val="nil"/>
            </w:tcBorders>
            <w:shd w:val="clear" w:color="auto" w:fill="auto"/>
            <w:noWrap/>
            <w:vAlign w:val="bottom"/>
          </w:tcPr>
          <w:p w14:paraId="75F1322B" w14:textId="1852C4E7" w:rsidR="00844ABC" w:rsidRPr="00537E7E" w:rsidRDefault="00844ABC" w:rsidP="00D1094C">
            <w:pPr>
              <w:rPr>
                <w:rFonts w:ascii="Arial" w:hAnsi="Arial" w:cs="Arial"/>
                <w:b/>
                <w:color w:val="000000"/>
                <w:sz w:val="20"/>
                <w:szCs w:val="20"/>
              </w:rPr>
            </w:pPr>
            <w:proofErr w:type="spellStart"/>
            <w:r w:rsidRPr="00537E7E">
              <w:rPr>
                <w:rFonts w:ascii="Arial" w:hAnsi="Arial" w:cs="Arial"/>
                <w:b/>
                <w:color w:val="000000"/>
                <w:sz w:val="20"/>
                <w:szCs w:val="20"/>
              </w:rPr>
              <w:t>Laboratory</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findings</w:t>
            </w:r>
            <w:proofErr w:type="spellEnd"/>
            <w:r w:rsidRPr="00537E7E">
              <w:rPr>
                <w:rFonts w:ascii="Arial" w:hAnsi="Arial" w:cs="Arial"/>
                <w:b/>
                <w:color w:val="000000"/>
                <w:sz w:val="20"/>
                <w:szCs w:val="20"/>
              </w:rPr>
              <w:t xml:space="preserve"> on admission</w:t>
            </w:r>
          </w:p>
        </w:tc>
        <w:tc>
          <w:tcPr>
            <w:tcW w:w="2409" w:type="dxa"/>
            <w:tcBorders>
              <w:top w:val="nil"/>
              <w:left w:val="nil"/>
              <w:bottom w:val="nil"/>
              <w:right w:val="nil"/>
            </w:tcBorders>
            <w:shd w:val="clear" w:color="auto" w:fill="auto"/>
            <w:noWrap/>
            <w:vAlign w:val="bottom"/>
          </w:tcPr>
          <w:p w14:paraId="411E898B" w14:textId="77777777" w:rsidR="00844ABC" w:rsidRPr="00537E7E" w:rsidRDefault="00844ABC" w:rsidP="00D1094C">
            <w:pPr>
              <w:jc w:val="center"/>
              <w:rPr>
                <w:rFonts w:ascii="Arial" w:hAnsi="Arial" w:cs="Arial"/>
                <w:color w:val="000000"/>
                <w:sz w:val="20"/>
                <w:szCs w:val="20"/>
              </w:rPr>
            </w:pPr>
          </w:p>
        </w:tc>
        <w:tc>
          <w:tcPr>
            <w:tcW w:w="2181" w:type="dxa"/>
            <w:tcBorders>
              <w:top w:val="nil"/>
              <w:left w:val="nil"/>
              <w:bottom w:val="nil"/>
              <w:right w:val="nil"/>
            </w:tcBorders>
            <w:shd w:val="clear" w:color="auto" w:fill="auto"/>
            <w:noWrap/>
            <w:vAlign w:val="bottom"/>
          </w:tcPr>
          <w:p w14:paraId="4B8F5EF4" w14:textId="77777777" w:rsidR="00844ABC" w:rsidRPr="00537E7E" w:rsidRDefault="00844ABC" w:rsidP="00D1094C">
            <w:pPr>
              <w:jc w:val="center"/>
              <w:rPr>
                <w:rFonts w:ascii="Arial" w:hAnsi="Arial" w:cs="Arial"/>
                <w:color w:val="000000"/>
                <w:sz w:val="20"/>
                <w:szCs w:val="20"/>
              </w:rPr>
            </w:pPr>
          </w:p>
        </w:tc>
        <w:tc>
          <w:tcPr>
            <w:tcW w:w="922" w:type="dxa"/>
            <w:tcBorders>
              <w:top w:val="nil"/>
              <w:left w:val="nil"/>
              <w:bottom w:val="nil"/>
              <w:right w:val="nil"/>
            </w:tcBorders>
            <w:shd w:val="clear" w:color="auto" w:fill="auto"/>
            <w:noWrap/>
            <w:vAlign w:val="bottom"/>
          </w:tcPr>
          <w:p w14:paraId="563A9F17"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21F61724"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78E27520" w14:textId="77777777" w:rsidR="00844ABC" w:rsidRPr="00537E7E" w:rsidRDefault="00844ABC" w:rsidP="00D1094C">
            <w:pPr>
              <w:jc w:val="center"/>
              <w:rPr>
                <w:rFonts w:ascii="Arial" w:hAnsi="Arial" w:cs="Arial"/>
                <w:color w:val="000000"/>
                <w:sz w:val="20"/>
                <w:szCs w:val="20"/>
              </w:rPr>
            </w:pPr>
          </w:p>
        </w:tc>
        <w:tc>
          <w:tcPr>
            <w:tcW w:w="786" w:type="dxa"/>
            <w:tcBorders>
              <w:top w:val="nil"/>
              <w:left w:val="nil"/>
              <w:bottom w:val="nil"/>
              <w:right w:val="nil"/>
            </w:tcBorders>
            <w:shd w:val="clear" w:color="auto" w:fill="auto"/>
            <w:noWrap/>
            <w:vAlign w:val="bottom"/>
          </w:tcPr>
          <w:p w14:paraId="22B43D8B" w14:textId="77777777" w:rsidR="00844ABC" w:rsidRPr="00537E7E" w:rsidRDefault="00844ABC" w:rsidP="00D1094C">
            <w:pPr>
              <w:jc w:val="center"/>
              <w:rPr>
                <w:rFonts w:ascii="Arial" w:hAnsi="Arial" w:cs="Arial"/>
                <w:color w:val="000000"/>
                <w:sz w:val="20"/>
                <w:szCs w:val="20"/>
              </w:rPr>
            </w:pPr>
          </w:p>
        </w:tc>
      </w:tr>
      <w:tr w:rsidR="00844ABC" w:rsidRPr="00537E7E" w14:paraId="33359231" w14:textId="77777777" w:rsidTr="001475C8">
        <w:trPr>
          <w:trHeight w:val="300"/>
        </w:trPr>
        <w:tc>
          <w:tcPr>
            <w:tcW w:w="3828" w:type="dxa"/>
            <w:tcBorders>
              <w:top w:val="nil"/>
              <w:left w:val="nil"/>
              <w:bottom w:val="nil"/>
              <w:right w:val="nil"/>
            </w:tcBorders>
            <w:shd w:val="clear" w:color="auto" w:fill="auto"/>
            <w:noWrap/>
            <w:vAlign w:val="bottom"/>
            <w:hideMark/>
          </w:tcPr>
          <w:p w14:paraId="6CAB8EC1" w14:textId="3CAF5C3D" w:rsidR="00844ABC" w:rsidRPr="00537E7E" w:rsidRDefault="00844ABC" w:rsidP="00D1094C">
            <w:pPr>
              <w:ind w:firstLine="215"/>
              <w:rPr>
                <w:rFonts w:ascii="Arial" w:hAnsi="Arial" w:cs="Arial"/>
                <w:b/>
                <w:color w:val="000000"/>
                <w:sz w:val="20"/>
                <w:szCs w:val="20"/>
              </w:rPr>
            </w:pPr>
            <w:r w:rsidRPr="00537E7E">
              <w:rPr>
                <w:rFonts w:ascii="Arial" w:hAnsi="Arial" w:cs="Arial"/>
                <w:b/>
                <w:color w:val="000000"/>
                <w:sz w:val="20"/>
                <w:szCs w:val="20"/>
              </w:rPr>
              <w:t xml:space="preserve">Lactate, </w:t>
            </w:r>
            <w:proofErr w:type="spellStart"/>
            <w:r w:rsidRPr="00537E7E">
              <w:rPr>
                <w:rFonts w:ascii="Arial" w:hAnsi="Arial" w:cs="Arial"/>
                <w:b/>
                <w:color w:val="000000"/>
                <w:sz w:val="20"/>
                <w:szCs w:val="20"/>
              </w:rPr>
              <w:t>mmol</w:t>
            </w:r>
            <w:proofErr w:type="spellEnd"/>
            <w:r w:rsidRPr="00537E7E">
              <w:rPr>
                <w:rFonts w:ascii="Arial" w:hAnsi="Arial" w:cs="Arial"/>
                <w:b/>
                <w:color w:val="000000"/>
                <w:sz w:val="20"/>
                <w:szCs w:val="20"/>
              </w:rPr>
              <w:t>/L</w:t>
            </w:r>
          </w:p>
        </w:tc>
        <w:tc>
          <w:tcPr>
            <w:tcW w:w="2409" w:type="dxa"/>
            <w:tcBorders>
              <w:top w:val="nil"/>
              <w:left w:val="nil"/>
              <w:bottom w:val="nil"/>
              <w:right w:val="nil"/>
            </w:tcBorders>
            <w:shd w:val="clear" w:color="auto" w:fill="auto"/>
            <w:noWrap/>
            <w:vAlign w:val="bottom"/>
            <w:hideMark/>
          </w:tcPr>
          <w:p w14:paraId="0C906E03"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3.19 (3.71)</w:t>
            </w:r>
          </w:p>
        </w:tc>
        <w:tc>
          <w:tcPr>
            <w:tcW w:w="2181" w:type="dxa"/>
            <w:tcBorders>
              <w:top w:val="nil"/>
              <w:left w:val="nil"/>
              <w:bottom w:val="nil"/>
              <w:right w:val="nil"/>
            </w:tcBorders>
            <w:shd w:val="clear" w:color="auto" w:fill="auto"/>
            <w:noWrap/>
            <w:vAlign w:val="bottom"/>
            <w:hideMark/>
          </w:tcPr>
          <w:p w14:paraId="1BD93226"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2.90 (3.32)</w:t>
            </w:r>
          </w:p>
        </w:tc>
        <w:tc>
          <w:tcPr>
            <w:tcW w:w="922" w:type="dxa"/>
            <w:tcBorders>
              <w:top w:val="nil"/>
              <w:left w:val="nil"/>
              <w:bottom w:val="nil"/>
              <w:right w:val="nil"/>
            </w:tcBorders>
            <w:shd w:val="clear" w:color="auto" w:fill="auto"/>
            <w:noWrap/>
            <w:vAlign w:val="bottom"/>
            <w:hideMark/>
          </w:tcPr>
          <w:p w14:paraId="76659319"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0.351</w:t>
            </w:r>
          </w:p>
        </w:tc>
        <w:tc>
          <w:tcPr>
            <w:tcW w:w="2457" w:type="dxa"/>
            <w:tcBorders>
              <w:top w:val="nil"/>
              <w:left w:val="nil"/>
              <w:bottom w:val="nil"/>
              <w:right w:val="nil"/>
            </w:tcBorders>
            <w:shd w:val="clear" w:color="auto" w:fill="auto"/>
            <w:noWrap/>
            <w:vAlign w:val="bottom"/>
            <w:hideMark/>
          </w:tcPr>
          <w:p w14:paraId="31C9283C"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3.29 (3.89)</w:t>
            </w:r>
          </w:p>
        </w:tc>
        <w:tc>
          <w:tcPr>
            <w:tcW w:w="2457" w:type="dxa"/>
            <w:tcBorders>
              <w:top w:val="nil"/>
              <w:left w:val="nil"/>
              <w:bottom w:val="nil"/>
              <w:right w:val="nil"/>
            </w:tcBorders>
            <w:shd w:val="clear" w:color="auto" w:fill="auto"/>
            <w:noWrap/>
            <w:vAlign w:val="bottom"/>
            <w:hideMark/>
          </w:tcPr>
          <w:p w14:paraId="0D194CE8"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2.79 (3.41)</w:t>
            </w:r>
          </w:p>
        </w:tc>
        <w:tc>
          <w:tcPr>
            <w:tcW w:w="786" w:type="dxa"/>
            <w:tcBorders>
              <w:top w:val="nil"/>
              <w:left w:val="nil"/>
              <w:bottom w:val="nil"/>
              <w:right w:val="nil"/>
            </w:tcBorders>
            <w:shd w:val="clear" w:color="auto" w:fill="auto"/>
            <w:noWrap/>
            <w:vAlign w:val="bottom"/>
            <w:hideMark/>
          </w:tcPr>
          <w:p w14:paraId="1EA82238"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0.213</w:t>
            </w:r>
          </w:p>
        </w:tc>
      </w:tr>
      <w:tr w:rsidR="00844ABC" w:rsidRPr="00537E7E" w14:paraId="123AC5E3" w14:textId="77777777" w:rsidTr="001475C8">
        <w:trPr>
          <w:trHeight w:val="300"/>
        </w:trPr>
        <w:tc>
          <w:tcPr>
            <w:tcW w:w="3828" w:type="dxa"/>
            <w:tcBorders>
              <w:top w:val="nil"/>
              <w:left w:val="nil"/>
              <w:bottom w:val="nil"/>
              <w:right w:val="nil"/>
            </w:tcBorders>
            <w:shd w:val="clear" w:color="auto" w:fill="auto"/>
            <w:noWrap/>
            <w:vAlign w:val="bottom"/>
            <w:hideMark/>
          </w:tcPr>
          <w:p w14:paraId="3C9235A0" w14:textId="2C27F115" w:rsidR="00844ABC" w:rsidRPr="00537E7E" w:rsidRDefault="00844ABC" w:rsidP="00D1094C">
            <w:pPr>
              <w:ind w:firstLine="215"/>
              <w:rPr>
                <w:rFonts w:ascii="Arial" w:hAnsi="Arial" w:cs="Arial"/>
                <w:b/>
                <w:color w:val="000000"/>
                <w:sz w:val="20"/>
                <w:szCs w:val="20"/>
              </w:rPr>
            </w:pPr>
            <w:r w:rsidRPr="00537E7E">
              <w:rPr>
                <w:rFonts w:ascii="Arial" w:hAnsi="Arial" w:cs="Arial"/>
                <w:b/>
                <w:color w:val="000000"/>
                <w:sz w:val="20"/>
                <w:szCs w:val="20"/>
              </w:rPr>
              <w:t>WBC, (/mm</w:t>
            </w:r>
            <w:r w:rsidRPr="00537E7E">
              <w:rPr>
                <w:rFonts w:ascii="Arial" w:hAnsi="Arial" w:cs="Arial"/>
                <w:b/>
                <w:color w:val="000000"/>
                <w:sz w:val="20"/>
                <w:szCs w:val="20"/>
                <w:vertAlign w:val="superscript"/>
              </w:rPr>
              <w:t>3</w:t>
            </w:r>
            <w:r w:rsidRPr="00537E7E">
              <w:rPr>
                <w:rFonts w:ascii="Arial" w:hAnsi="Arial" w:cs="Arial"/>
                <w:b/>
                <w:color w:val="000000"/>
                <w:sz w:val="20"/>
                <w:szCs w:val="20"/>
              </w:rPr>
              <w:t>)</w:t>
            </w:r>
          </w:p>
        </w:tc>
        <w:tc>
          <w:tcPr>
            <w:tcW w:w="2409" w:type="dxa"/>
            <w:tcBorders>
              <w:top w:val="nil"/>
              <w:left w:val="nil"/>
              <w:bottom w:val="nil"/>
              <w:right w:val="nil"/>
            </w:tcBorders>
            <w:shd w:val="clear" w:color="auto" w:fill="auto"/>
            <w:noWrap/>
            <w:vAlign w:val="bottom"/>
            <w:hideMark/>
          </w:tcPr>
          <w:p w14:paraId="502015CA"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13.74 (15.28)</w:t>
            </w:r>
          </w:p>
        </w:tc>
        <w:tc>
          <w:tcPr>
            <w:tcW w:w="2181" w:type="dxa"/>
            <w:tcBorders>
              <w:top w:val="nil"/>
              <w:left w:val="nil"/>
              <w:bottom w:val="nil"/>
              <w:right w:val="nil"/>
            </w:tcBorders>
            <w:shd w:val="clear" w:color="auto" w:fill="auto"/>
            <w:noWrap/>
            <w:vAlign w:val="bottom"/>
            <w:hideMark/>
          </w:tcPr>
          <w:p w14:paraId="79F0B7FA"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14.56 (11.24)</w:t>
            </w:r>
          </w:p>
        </w:tc>
        <w:tc>
          <w:tcPr>
            <w:tcW w:w="922" w:type="dxa"/>
            <w:tcBorders>
              <w:top w:val="nil"/>
              <w:left w:val="nil"/>
              <w:bottom w:val="nil"/>
              <w:right w:val="nil"/>
            </w:tcBorders>
            <w:shd w:val="clear" w:color="auto" w:fill="auto"/>
            <w:noWrap/>
            <w:vAlign w:val="bottom"/>
            <w:hideMark/>
          </w:tcPr>
          <w:p w14:paraId="22CEEA9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0.494</w:t>
            </w:r>
          </w:p>
        </w:tc>
        <w:tc>
          <w:tcPr>
            <w:tcW w:w="2457" w:type="dxa"/>
            <w:tcBorders>
              <w:top w:val="nil"/>
              <w:left w:val="nil"/>
              <w:bottom w:val="nil"/>
              <w:right w:val="nil"/>
            </w:tcBorders>
            <w:shd w:val="clear" w:color="auto" w:fill="auto"/>
            <w:noWrap/>
            <w:vAlign w:val="bottom"/>
            <w:hideMark/>
          </w:tcPr>
          <w:p w14:paraId="770B0EA7"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15.32 (12.25)</w:t>
            </w:r>
          </w:p>
        </w:tc>
        <w:tc>
          <w:tcPr>
            <w:tcW w:w="2457" w:type="dxa"/>
            <w:tcBorders>
              <w:top w:val="nil"/>
              <w:left w:val="nil"/>
              <w:bottom w:val="nil"/>
              <w:right w:val="nil"/>
            </w:tcBorders>
            <w:shd w:val="clear" w:color="auto" w:fill="auto"/>
            <w:noWrap/>
            <w:vAlign w:val="bottom"/>
            <w:hideMark/>
          </w:tcPr>
          <w:p w14:paraId="7E3E0E68"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14.86 (11.65)</w:t>
            </w:r>
          </w:p>
        </w:tc>
        <w:tc>
          <w:tcPr>
            <w:tcW w:w="786" w:type="dxa"/>
            <w:tcBorders>
              <w:top w:val="nil"/>
              <w:left w:val="nil"/>
              <w:bottom w:val="nil"/>
              <w:right w:val="nil"/>
            </w:tcBorders>
            <w:shd w:val="clear" w:color="auto" w:fill="auto"/>
            <w:noWrap/>
            <w:vAlign w:val="bottom"/>
            <w:hideMark/>
          </w:tcPr>
          <w:p w14:paraId="2DBBA1CB"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0.727</w:t>
            </w:r>
          </w:p>
        </w:tc>
      </w:tr>
      <w:tr w:rsidR="00844ABC" w:rsidRPr="00537E7E" w14:paraId="02A73D8D" w14:textId="77777777" w:rsidTr="001475C8">
        <w:trPr>
          <w:trHeight w:val="300"/>
        </w:trPr>
        <w:tc>
          <w:tcPr>
            <w:tcW w:w="3828" w:type="dxa"/>
            <w:tcBorders>
              <w:top w:val="nil"/>
              <w:left w:val="nil"/>
              <w:bottom w:val="nil"/>
              <w:right w:val="nil"/>
            </w:tcBorders>
            <w:shd w:val="clear" w:color="auto" w:fill="auto"/>
            <w:noWrap/>
            <w:vAlign w:val="bottom"/>
            <w:hideMark/>
          </w:tcPr>
          <w:p w14:paraId="037E58E7" w14:textId="66FD9E2E" w:rsidR="00844ABC" w:rsidRPr="00537E7E" w:rsidRDefault="00844ABC" w:rsidP="00D1094C">
            <w:pPr>
              <w:ind w:firstLine="215"/>
              <w:rPr>
                <w:rFonts w:ascii="Arial" w:hAnsi="Arial" w:cs="Arial"/>
                <w:b/>
                <w:color w:val="000000"/>
                <w:sz w:val="20"/>
                <w:szCs w:val="20"/>
                <w:lang w:val="en-US"/>
              </w:rPr>
            </w:pPr>
            <w:r w:rsidRPr="00537E7E">
              <w:rPr>
                <w:rFonts w:ascii="Arial" w:hAnsi="Arial" w:cs="Arial"/>
                <w:b/>
                <w:color w:val="000000"/>
                <w:sz w:val="20"/>
                <w:szCs w:val="20"/>
                <w:lang w:val="en-US"/>
              </w:rPr>
              <w:lastRenderedPageBreak/>
              <w:t>Serum creatinine level, µ</w:t>
            </w:r>
            <w:proofErr w:type="spellStart"/>
            <w:r w:rsidRPr="00537E7E">
              <w:rPr>
                <w:rFonts w:ascii="Arial" w:hAnsi="Arial" w:cs="Arial"/>
                <w:b/>
                <w:color w:val="000000"/>
                <w:sz w:val="20"/>
                <w:szCs w:val="20"/>
                <w:lang w:val="en-US"/>
              </w:rPr>
              <w:t>mol</w:t>
            </w:r>
            <w:proofErr w:type="spellEnd"/>
            <w:r w:rsidRPr="00537E7E">
              <w:rPr>
                <w:rFonts w:ascii="Arial" w:hAnsi="Arial" w:cs="Arial"/>
                <w:b/>
                <w:color w:val="000000"/>
                <w:sz w:val="20"/>
                <w:szCs w:val="20"/>
                <w:lang w:val="en-US"/>
              </w:rPr>
              <w:t>/L</w:t>
            </w:r>
          </w:p>
        </w:tc>
        <w:tc>
          <w:tcPr>
            <w:tcW w:w="2409" w:type="dxa"/>
            <w:tcBorders>
              <w:top w:val="nil"/>
              <w:left w:val="nil"/>
              <w:bottom w:val="nil"/>
              <w:right w:val="nil"/>
            </w:tcBorders>
            <w:shd w:val="clear" w:color="auto" w:fill="auto"/>
            <w:noWrap/>
            <w:vAlign w:val="bottom"/>
            <w:hideMark/>
          </w:tcPr>
          <w:p w14:paraId="212546B3"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173.17 (154.28)</w:t>
            </w:r>
          </w:p>
        </w:tc>
        <w:tc>
          <w:tcPr>
            <w:tcW w:w="2181" w:type="dxa"/>
            <w:tcBorders>
              <w:top w:val="nil"/>
              <w:left w:val="nil"/>
              <w:bottom w:val="nil"/>
              <w:right w:val="nil"/>
            </w:tcBorders>
            <w:shd w:val="clear" w:color="auto" w:fill="auto"/>
            <w:noWrap/>
            <w:vAlign w:val="bottom"/>
            <w:hideMark/>
          </w:tcPr>
          <w:p w14:paraId="2E15FE05"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194.34 (137.11)</w:t>
            </w:r>
          </w:p>
        </w:tc>
        <w:tc>
          <w:tcPr>
            <w:tcW w:w="922" w:type="dxa"/>
            <w:tcBorders>
              <w:top w:val="nil"/>
              <w:left w:val="nil"/>
              <w:bottom w:val="nil"/>
              <w:right w:val="nil"/>
            </w:tcBorders>
            <w:shd w:val="clear" w:color="auto" w:fill="auto"/>
            <w:noWrap/>
            <w:vAlign w:val="bottom"/>
            <w:hideMark/>
          </w:tcPr>
          <w:p w14:paraId="1CBEDA1D"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0.093</w:t>
            </w:r>
          </w:p>
        </w:tc>
        <w:tc>
          <w:tcPr>
            <w:tcW w:w="2457" w:type="dxa"/>
            <w:tcBorders>
              <w:top w:val="nil"/>
              <w:left w:val="nil"/>
              <w:bottom w:val="nil"/>
              <w:right w:val="nil"/>
            </w:tcBorders>
            <w:shd w:val="clear" w:color="auto" w:fill="auto"/>
            <w:noWrap/>
            <w:vAlign w:val="bottom"/>
            <w:hideMark/>
          </w:tcPr>
          <w:p w14:paraId="60C24B46"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194.28 (139.72)</w:t>
            </w:r>
          </w:p>
        </w:tc>
        <w:tc>
          <w:tcPr>
            <w:tcW w:w="2457" w:type="dxa"/>
            <w:tcBorders>
              <w:top w:val="nil"/>
              <w:left w:val="nil"/>
              <w:bottom w:val="nil"/>
              <w:right w:val="nil"/>
            </w:tcBorders>
            <w:shd w:val="clear" w:color="auto" w:fill="auto"/>
            <w:noWrap/>
            <w:vAlign w:val="bottom"/>
            <w:hideMark/>
          </w:tcPr>
          <w:p w14:paraId="18CE93E0"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196.70 (143.65)</w:t>
            </w:r>
          </w:p>
        </w:tc>
        <w:tc>
          <w:tcPr>
            <w:tcW w:w="786" w:type="dxa"/>
            <w:tcBorders>
              <w:top w:val="nil"/>
              <w:left w:val="nil"/>
              <w:bottom w:val="nil"/>
              <w:right w:val="nil"/>
            </w:tcBorders>
            <w:shd w:val="clear" w:color="auto" w:fill="auto"/>
            <w:noWrap/>
            <w:vAlign w:val="bottom"/>
            <w:hideMark/>
          </w:tcPr>
          <w:p w14:paraId="480BAAE0"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0.876</w:t>
            </w:r>
          </w:p>
        </w:tc>
      </w:tr>
      <w:tr w:rsidR="00844ABC" w:rsidRPr="00537E7E" w14:paraId="46E6EBDB" w14:textId="77777777" w:rsidTr="001475C8">
        <w:trPr>
          <w:trHeight w:val="300"/>
        </w:trPr>
        <w:tc>
          <w:tcPr>
            <w:tcW w:w="3828" w:type="dxa"/>
            <w:tcBorders>
              <w:top w:val="nil"/>
              <w:left w:val="nil"/>
              <w:bottom w:val="nil"/>
              <w:right w:val="nil"/>
            </w:tcBorders>
            <w:shd w:val="clear" w:color="auto" w:fill="auto"/>
            <w:noWrap/>
            <w:vAlign w:val="bottom"/>
          </w:tcPr>
          <w:p w14:paraId="5C78F635" w14:textId="1D9ECB16" w:rsidR="00844ABC" w:rsidRPr="00537E7E" w:rsidRDefault="00844ABC" w:rsidP="00D1094C">
            <w:pPr>
              <w:rPr>
                <w:rFonts w:ascii="Arial" w:hAnsi="Arial" w:cs="Arial"/>
                <w:b/>
                <w:color w:val="000000"/>
                <w:sz w:val="20"/>
                <w:szCs w:val="20"/>
              </w:rPr>
            </w:pPr>
            <w:r w:rsidRPr="00537E7E">
              <w:rPr>
                <w:rFonts w:ascii="Arial" w:hAnsi="Arial" w:cs="Arial"/>
                <w:b/>
                <w:color w:val="000000"/>
                <w:sz w:val="20"/>
                <w:szCs w:val="20"/>
              </w:rPr>
              <w:t>ICU management</w:t>
            </w:r>
          </w:p>
        </w:tc>
        <w:tc>
          <w:tcPr>
            <w:tcW w:w="2409" w:type="dxa"/>
            <w:tcBorders>
              <w:top w:val="nil"/>
              <w:left w:val="nil"/>
              <w:bottom w:val="nil"/>
              <w:right w:val="nil"/>
            </w:tcBorders>
            <w:shd w:val="clear" w:color="auto" w:fill="auto"/>
            <w:noWrap/>
            <w:vAlign w:val="bottom"/>
          </w:tcPr>
          <w:p w14:paraId="278A30E3" w14:textId="77777777" w:rsidR="00844ABC" w:rsidRPr="00537E7E" w:rsidRDefault="00844ABC" w:rsidP="00D1094C">
            <w:pPr>
              <w:jc w:val="center"/>
              <w:rPr>
                <w:rFonts w:ascii="Arial" w:hAnsi="Arial" w:cs="Arial"/>
                <w:color w:val="000000"/>
                <w:sz w:val="20"/>
                <w:szCs w:val="20"/>
              </w:rPr>
            </w:pPr>
          </w:p>
        </w:tc>
        <w:tc>
          <w:tcPr>
            <w:tcW w:w="2181" w:type="dxa"/>
            <w:tcBorders>
              <w:top w:val="nil"/>
              <w:left w:val="nil"/>
              <w:bottom w:val="nil"/>
              <w:right w:val="nil"/>
            </w:tcBorders>
            <w:shd w:val="clear" w:color="auto" w:fill="auto"/>
            <w:noWrap/>
            <w:vAlign w:val="bottom"/>
          </w:tcPr>
          <w:p w14:paraId="7B8241F0" w14:textId="77777777" w:rsidR="00844ABC" w:rsidRPr="00537E7E" w:rsidRDefault="00844ABC" w:rsidP="00D1094C">
            <w:pPr>
              <w:jc w:val="center"/>
              <w:rPr>
                <w:rFonts w:ascii="Arial" w:hAnsi="Arial" w:cs="Arial"/>
                <w:color w:val="000000"/>
                <w:sz w:val="20"/>
                <w:szCs w:val="20"/>
              </w:rPr>
            </w:pPr>
          </w:p>
        </w:tc>
        <w:tc>
          <w:tcPr>
            <w:tcW w:w="922" w:type="dxa"/>
            <w:tcBorders>
              <w:top w:val="nil"/>
              <w:left w:val="nil"/>
              <w:bottom w:val="nil"/>
              <w:right w:val="nil"/>
            </w:tcBorders>
            <w:shd w:val="clear" w:color="auto" w:fill="auto"/>
            <w:noWrap/>
            <w:vAlign w:val="bottom"/>
          </w:tcPr>
          <w:p w14:paraId="4F288D59"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61C35E3B" w14:textId="77777777" w:rsidR="00844ABC" w:rsidRPr="00537E7E" w:rsidRDefault="00844AB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1F02E18A" w14:textId="77777777" w:rsidR="00844ABC" w:rsidRPr="00537E7E" w:rsidRDefault="00844ABC" w:rsidP="00D1094C">
            <w:pPr>
              <w:jc w:val="center"/>
              <w:rPr>
                <w:rFonts w:ascii="Arial" w:hAnsi="Arial" w:cs="Arial"/>
                <w:color w:val="000000"/>
                <w:sz w:val="20"/>
                <w:szCs w:val="20"/>
              </w:rPr>
            </w:pPr>
          </w:p>
        </w:tc>
        <w:tc>
          <w:tcPr>
            <w:tcW w:w="786" w:type="dxa"/>
            <w:tcBorders>
              <w:top w:val="nil"/>
              <w:left w:val="nil"/>
              <w:bottom w:val="nil"/>
              <w:right w:val="nil"/>
            </w:tcBorders>
            <w:shd w:val="clear" w:color="auto" w:fill="auto"/>
            <w:noWrap/>
            <w:vAlign w:val="bottom"/>
          </w:tcPr>
          <w:p w14:paraId="4C933862" w14:textId="77777777" w:rsidR="00844ABC" w:rsidRPr="00537E7E" w:rsidRDefault="00844ABC" w:rsidP="00D1094C">
            <w:pPr>
              <w:jc w:val="center"/>
              <w:rPr>
                <w:rFonts w:ascii="Arial" w:hAnsi="Arial" w:cs="Arial"/>
                <w:color w:val="000000"/>
                <w:sz w:val="20"/>
                <w:szCs w:val="20"/>
              </w:rPr>
            </w:pPr>
          </w:p>
        </w:tc>
      </w:tr>
      <w:tr w:rsidR="00844ABC" w:rsidRPr="00537E7E" w14:paraId="63EE092B" w14:textId="77777777" w:rsidTr="001475C8">
        <w:trPr>
          <w:trHeight w:val="300"/>
        </w:trPr>
        <w:tc>
          <w:tcPr>
            <w:tcW w:w="3828" w:type="dxa"/>
            <w:tcBorders>
              <w:top w:val="nil"/>
              <w:left w:val="nil"/>
              <w:bottom w:val="nil"/>
              <w:right w:val="nil"/>
            </w:tcBorders>
            <w:shd w:val="clear" w:color="auto" w:fill="auto"/>
            <w:noWrap/>
            <w:vAlign w:val="bottom"/>
            <w:hideMark/>
          </w:tcPr>
          <w:p w14:paraId="2F358115" w14:textId="538EC00D" w:rsidR="00844ABC" w:rsidRPr="00537E7E" w:rsidRDefault="00844ABC" w:rsidP="00D1094C">
            <w:pPr>
              <w:ind w:firstLine="215"/>
              <w:rPr>
                <w:rFonts w:ascii="Arial" w:hAnsi="Arial" w:cs="Arial"/>
                <w:b/>
                <w:color w:val="000000"/>
                <w:sz w:val="20"/>
                <w:szCs w:val="20"/>
                <w:lang w:val="en-US"/>
              </w:rPr>
            </w:pPr>
            <w:r w:rsidRPr="00537E7E">
              <w:rPr>
                <w:rFonts w:ascii="Arial" w:hAnsi="Arial" w:cs="Arial"/>
                <w:b/>
                <w:color w:val="000000"/>
                <w:sz w:val="20"/>
                <w:szCs w:val="20"/>
                <w:lang w:val="en-US"/>
              </w:rPr>
              <w:t>Cumulative fluid balance on 24h, mL</w:t>
            </w:r>
          </w:p>
        </w:tc>
        <w:tc>
          <w:tcPr>
            <w:tcW w:w="2409" w:type="dxa"/>
            <w:tcBorders>
              <w:top w:val="nil"/>
              <w:left w:val="nil"/>
              <w:bottom w:val="nil"/>
              <w:right w:val="nil"/>
            </w:tcBorders>
            <w:shd w:val="clear" w:color="auto" w:fill="auto"/>
            <w:noWrap/>
            <w:vAlign w:val="bottom"/>
            <w:hideMark/>
          </w:tcPr>
          <w:p w14:paraId="32A5D92C"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2768.08 (2586.56)</w:t>
            </w:r>
          </w:p>
        </w:tc>
        <w:tc>
          <w:tcPr>
            <w:tcW w:w="2181" w:type="dxa"/>
            <w:tcBorders>
              <w:top w:val="nil"/>
              <w:left w:val="nil"/>
              <w:bottom w:val="nil"/>
              <w:right w:val="nil"/>
            </w:tcBorders>
            <w:shd w:val="clear" w:color="auto" w:fill="auto"/>
            <w:noWrap/>
            <w:vAlign w:val="bottom"/>
            <w:hideMark/>
          </w:tcPr>
          <w:p w14:paraId="1F893EF5"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2486.02 (2397.91)</w:t>
            </w:r>
          </w:p>
        </w:tc>
        <w:tc>
          <w:tcPr>
            <w:tcW w:w="922" w:type="dxa"/>
            <w:tcBorders>
              <w:top w:val="nil"/>
              <w:left w:val="nil"/>
              <w:bottom w:val="nil"/>
              <w:right w:val="nil"/>
            </w:tcBorders>
            <w:shd w:val="clear" w:color="auto" w:fill="auto"/>
            <w:noWrap/>
            <w:vAlign w:val="bottom"/>
            <w:hideMark/>
          </w:tcPr>
          <w:p w14:paraId="6F410BE7"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0.187</w:t>
            </w:r>
          </w:p>
        </w:tc>
        <w:tc>
          <w:tcPr>
            <w:tcW w:w="2457" w:type="dxa"/>
            <w:tcBorders>
              <w:top w:val="nil"/>
              <w:left w:val="nil"/>
              <w:bottom w:val="nil"/>
              <w:right w:val="nil"/>
            </w:tcBorders>
            <w:shd w:val="clear" w:color="auto" w:fill="auto"/>
            <w:noWrap/>
            <w:vAlign w:val="bottom"/>
            <w:hideMark/>
          </w:tcPr>
          <w:p w14:paraId="2D728106"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2728.47 (2827.03)</w:t>
            </w:r>
          </w:p>
        </w:tc>
        <w:tc>
          <w:tcPr>
            <w:tcW w:w="2457" w:type="dxa"/>
            <w:tcBorders>
              <w:top w:val="nil"/>
              <w:left w:val="nil"/>
              <w:bottom w:val="nil"/>
              <w:right w:val="nil"/>
            </w:tcBorders>
            <w:shd w:val="clear" w:color="auto" w:fill="auto"/>
            <w:noWrap/>
            <w:vAlign w:val="bottom"/>
            <w:hideMark/>
          </w:tcPr>
          <w:p w14:paraId="1CCC906F"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2508.00 (2336.73)</w:t>
            </w:r>
          </w:p>
        </w:tc>
        <w:tc>
          <w:tcPr>
            <w:tcW w:w="786" w:type="dxa"/>
            <w:tcBorders>
              <w:top w:val="nil"/>
              <w:left w:val="nil"/>
              <w:bottom w:val="nil"/>
              <w:right w:val="nil"/>
            </w:tcBorders>
            <w:shd w:val="clear" w:color="auto" w:fill="auto"/>
            <w:noWrap/>
            <w:vAlign w:val="bottom"/>
            <w:hideMark/>
          </w:tcPr>
          <w:p w14:paraId="6ECDB036" w14:textId="77777777" w:rsidR="00844ABC" w:rsidRPr="00537E7E" w:rsidRDefault="00844ABC" w:rsidP="00D1094C">
            <w:pPr>
              <w:jc w:val="center"/>
              <w:rPr>
                <w:rFonts w:ascii="Arial" w:hAnsi="Arial" w:cs="Arial"/>
                <w:color w:val="000000"/>
                <w:sz w:val="20"/>
                <w:szCs w:val="20"/>
              </w:rPr>
            </w:pPr>
            <w:r w:rsidRPr="00537E7E">
              <w:rPr>
                <w:rFonts w:ascii="Arial" w:hAnsi="Arial" w:cs="Arial"/>
                <w:color w:val="000000"/>
                <w:sz w:val="20"/>
                <w:szCs w:val="20"/>
              </w:rPr>
              <w:t>0.438</w:t>
            </w:r>
          </w:p>
        </w:tc>
      </w:tr>
      <w:tr w:rsidR="00DD11A2" w:rsidRPr="00537E7E" w14:paraId="638A6093" w14:textId="77777777" w:rsidTr="001475C8">
        <w:trPr>
          <w:trHeight w:val="300"/>
        </w:trPr>
        <w:tc>
          <w:tcPr>
            <w:tcW w:w="3828" w:type="dxa"/>
            <w:tcBorders>
              <w:top w:val="nil"/>
              <w:left w:val="nil"/>
              <w:bottom w:val="nil"/>
              <w:right w:val="nil"/>
            </w:tcBorders>
            <w:shd w:val="clear" w:color="auto" w:fill="auto"/>
            <w:noWrap/>
            <w:vAlign w:val="bottom"/>
            <w:hideMark/>
          </w:tcPr>
          <w:p w14:paraId="02FCE98D" w14:textId="0E9E0DB7" w:rsidR="00DD11A2"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rPr>
              <w:t xml:space="preserve">Cumulative </w:t>
            </w:r>
            <w:proofErr w:type="spellStart"/>
            <w:r w:rsidRPr="00537E7E">
              <w:rPr>
                <w:rFonts w:ascii="Arial" w:hAnsi="Arial" w:cs="Arial"/>
                <w:b/>
                <w:color w:val="000000"/>
                <w:sz w:val="20"/>
                <w:szCs w:val="20"/>
              </w:rPr>
              <w:t>norepinephrine</w:t>
            </w:r>
            <w:proofErr w:type="spellEnd"/>
            <w:r w:rsidRPr="00537E7E">
              <w:rPr>
                <w:rFonts w:ascii="Arial" w:hAnsi="Arial" w:cs="Arial"/>
                <w:b/>
                <w:color w:val="000000"/>
                <w:sz w:val="20"/>
                <w:szCs w:val="20"/>
              </w:rPr>
              <w:t xml:space="preserve"> dose on 24h, mg/kg/h</w:t>
            </w:r>
          </w:p>
        </w:tc>
        <w:tc>
          <w:tcPr>
            <w:tcW w:w="2409" w:type="dxa"/>
            <w:tcBorders>
              <w:top w:val="nil"/>
              <w:left w:val="nil"/>
              <w:bottom w:val="nil"/>
              <w:right w:val="nil"/>
            </w:tcBorders>
            <w:shd w:val="clear" w:color="auto" w:fill="auto"/>
            <w:noWrap/>
            <w:vAlign w:val="bottom"/>
            <w:hideMark/>
          </w:tcPr>
          <w:p w14:paraId="3B98652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0.89 (1.32)</w:t>
            </w:r>
          </w:p>
        </w:tc>
        <w:tc>
          <w:tcPr>
            <w:tcW w:w="2181" w:type="dxa"/>
            <w:tcBorders>
              <w:top w:val="nil"/>
              <w:left w:val="nil"/>
              <w:bottom w:val="nil"/>
              <w:right w:val="nil"/>
            </w:tcBorders>
            <w:shd w:val="clear" w:color="auto" w:fill="auto"/>
            <w:noWrap/>
            <w:vAlign w:val="bottom"/>
            <w:hideMark/>
          </w:tcPr>
          <w:p w14:paraId="606DFD2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0.89 (1.24)</w:t>
            </w:r>
          </w:p>
        </w:tc>
        <w:tc>
          <w:tcPr>
            <w:tcW w:w="922" w:type="dxa"/>
            <w:tcBorders>
              <w:top w:val="nil"/>
              <w:left w:val="nil"/>
              <w:bottom w:val="nil"/>
              <w:right w:val="nil"/>
            </w:tcBorders>
            <w:shd w:val="clear" w:color="auto" w:fill="auto"/>
            <w:noWrap/>
            <w:vAlign w:val="bottom"/>
            <w:hideMark/>
          </w:tcPr>
          <w:p w14:paraId="7695026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0.940</w:t>
            </w:r>
          </w:p>
        </w:tc>
        <w:tc>
          <w:tcPr>
            <w:tcW w:w="2457" w:type="dxa"/>
            <w:tcBorders>
              <w:top w:val="nil"/>
              <w:left w:val="nil"/>
              <w:bottom w:val="nil"/>
              <w:right w:val="nil"/>
            </w:tcBorders>
            <w:shd w:val="clear" w:color="auto" w:fill="auto"/>
            <w:noWrap/>
            <w:vAlign w:val="bottom"/>
            <w:hideMark/>
          </w:tcPr>
          <w:p w14:paraId="4D8914D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0.82 (1.01)</w:t>
            </w:r>
          </w:p>
        </w:tc>
        <w:tc>
          <w:tcPr>
            <w:tcW w:w="2457" w:type="dxa"/>
            <w:tcBorders>
              <w:top w:val="nil"/>
              <w:left w:val="nil"/>
              <w:bottom w:val="nil"/>
              <w:right w:val="nil"/>
            </w:tcBorders>
            <w:shd w:val="clear" w:color="auto" w:fill="auto"/>
            <w:noWrap/>
            <w:vAlign w:val="bottom"/>
            <w:hideMark/>
          </w:tcPr>
          <w:p w14:paraId="1EF1283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0.93 (1.28)</w:t>
            </w:r>
          </w:p>
        </w:tc>
        <w:tc>
          <w:tcPr>
            <w:tcW w:w="786" w:type="dxa"/>
            <w:tcBorders>
              <w:top w:val="nil"/>
              <w:left w:val="nil"/>
              <w:bottom w:val="nil"/>
              <w:right w:val="nil"/>
            </w:tcBorders>
            <w:shd w:val="clear" w:color="auto" w:fill="auto"/>
            <w:noWrap/>
            <w:vAlign w:val="bottom"/>
            <w:hideMark/>
          </w:tcPr>
          <w:p w14:paraId="24A1857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0.373</w:t>
            </w:r>
          </w:p>
        </w:tc>
      </w:tr>
      <w:tr w:rsidR="00DD11A2" w:rsidRPr="00537E7E" w14:paraId="4ED8260D" w14:textId="77777777" w:rsidTr="001475C8">
        <w:trPr>
          <w:trHeight w:val="300"/>
        </w:trPr>
        <w:tc>
          <w:tcPr>
            <w:tcW w:w="3828" w:type="dxa"/>
            <w:tcBorders>
              <w:top w:val="nil"/>
              <w:left w:val="nil"/>
              <w:bottom w:val="nil"/>
              <w:right w:val="nil"/>
            </w:tcBorders>
            <w:shd w:val="clear" w:color="auto" w:fill="auto"/>
            <w:noWrap/>
            <w:vAlign w:val="bottom"/>
            <w:hideMark/>
          </w:tcPr>
          <w:p w14:paraId="66314D65" w14:textId="77777777"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lang w:val="en-US"/>
              </w:rPr>
              <w:t>Stress-dose corticosteroid</w:t>
            </w:r>
          </w:p>
        </w:tc>
        <w:tc>
          <w:tcPr>
            <w:tcW w:w="2409" w:type="dxa"/>
            <w:tcBorders>
              <w:top w:val="nil"/>
              <w:left w:val="nil"/>
              <w:bottom w:val="nil"/>
              <w:right w:val="nil"/>
            </w:tcBorders>
            <w:shd w:val="clear" w:color="auto" w:fill="auto"/>
            <w:noWrap/>
            <w:vAlign w:val="bottom"/>
            <w:hideMark/>
          </w:tcPr>
          <w:p w14:paraId="0C7306C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260 (48.2)</w:t>
            </w:r>
          </w:p>
        </w:tc>
        <w:tc>
          <w:tcPr>
            <w:tcW w:w="2181" w:type="dxa"/>
            <w:tcBorders>
              <w:top w:val="nil"/>
              <w:left w:val="nil"/>
              <w:bottom w:val="nil"/>
              <w:right w:val="nil"/>
            </w:tcBorders>
            <w:shd w:val="clear" w:color="auto" w:fill="auto"/>
            <w:noWrap/>
            <w:vAlign w:val="bottom"/>
            <w:hideMark/>
          </w:tcPr>
          <w:p w14:paraId="33D7565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97 (50.0)</w:t>
            </w:r>
          </w:p>
        </w:tc>
        <w:tc>
          <w:tcPr>
            <w:tcW w:w="922" w:type="dxa"/>
            <w:tcBorders>
              <w:top w:val="nil"/>
              <w:left w:val="nil"/>
              <w:bottom w:val="nil"/>
              <w:right w:val="nil"/>
            </w:tcBorders>
            <w:shd w:val="clear" w:color="auto" w:fill="auto"/>
            <w:noWrap/>
            <w:vAlign w:val="bottom"/>
            <w:hideMark/>
          </w:tcPr>
          <w:p w14:paraId="6717DF8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0.736</w:t>
            </w:r>
          </w:p>
        </w:tc>
        <w:tc>
          <w:tcPr>
            <w:tcW w:w="2457" w:type="dxa"/>
            <w:tcBorders>
              <w:top w:val="nil"/>
              <w:left w:val="nil"/>
              <w:bottom w:val="nil"/>
              <w:right w:val="nil"/>
            </w:tcBorders>
            <w:shd w:val="clear" w:color="auto" w:fill="auto"/>
            <w:noWrap/>
            <w:vAlign w:val="bottom"/>
            <w:hideMark/>
          </w:tcPr>
          <w:p w14:paraId="19E655E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75 (44.9)</w:t>
            </w:r>
          </w:p>
        </w:tc>
        <w:tc>
          <w:tcPr>
            <w:tcW w:w="2457" w:type="dxa"/>
            <w:tcBorders>
              <w:top w:val="nil"/>
              <w:left w:val="nil"/>
              <w:bottom w:val="nil"/>
              <w:right w:val="nil"/>
            </w:tcBorders>
            <w:shd w:val="clear" w:color="auto" w:fill="auto"/>
            <w:noWrap/>
            <w:vAlign w:val="bottom"/>
            <w:hideMark/>
          </w:tcPr>
          <w:p w14:paraId="3479F99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85 (50.9)</w:t>
            </w:r>
          </w:p>
        </w:tc>
        <w:tc>
          <w:tcPr>
            <w:tcW w:w="786" w:type="dxa"/>
            <w:tcBorders>
              <w:top w:val="nil"/>
              <w:left w:val="nil"/>
              <w:bottom w:val="nil"/>
              <w:right w:val="nil"/>
            </w:tcBorders>
            <w:shd w:val="clear" w:color="auto" w:fill="auto"/>
            <w:noWrap/>
            <w:vAlign w:val="bottom"/>
            <w:hideMark/>
          </w:tcPr>
          <w:p w14:paraId="4669406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0.324</w:t>
            </w:r>
          </w:p>
        </w:tc>
      </w:tr>
      <w:tr w:rsidR="00B20AA0" w:rsidRPr="00537E7E" w14:paraId="770254D8" w14:textId="77777777" w:rsidTr="001475C8">
        <w:trPr>
          <w:trHeight w:val="300"/>
        </w:trPr>
        <w:tc>
          <w:tcPr>
            <w:tcW w:w="3828" w:type="dxa"/>
            <w:tcBorders>
              <w:top w:val="nil"/>
              <w:left w:val="nil"/>
              <w:bottom w:val="nil"/>
              <w:right w:val="nil"/>
            </w:tcBorders>
            <w:shd w:val="clear" w:color="auto" w:fill="auto"/>
            <w:noWrap/>
            <w:vAlign w:val="bottom"/>
            <w:hideMark/>
          </w:tcPr>
          <w:p w14:paraId="683D49C7" w14:textId="2397D412" w:rsidR="00B20AA0" w:rsidRPr="00537E7E" w:rsidRDefault="00B20AA0" w:rsidP="00D1094C">
            <w:pPr>
              <w:ind w:firstLine="215"/>
              <w:rPr>
                <w:rFonts w:ascii="Arial" w:hAnsi="Arial" w:cs="Arial"/>
                <w:b/>
                <w:color w:val="000000"/>
                <w:sz w:val="20"/>
                <w:szCs w:val="20"/>
                <w:lang w:val="en-US"/>
              </w:rPr>
            </w:pPr>
            <w:r w:rsidRPr="00537E7E">
              <w:rPr>
                <w:rFonts w:ascii="Arial" w:hAnsi="Arial" w:cs="Arial"/>
                <w:b/>
                <w:bCs/>
                <w:color w:val="000000"/>
                <w:sz w:val="20"/>
                <w:szCs w:val="20"/>
                <w:lang w:val="en-US"/>
              </w:rPr>
              <w:t>Acute Kidney Injury (AKIN3) in 7 first days</w:t>
            </w:r>
          </w:p>
        </w:tc>
        <w:tc>
          <w:tcPr>
            <w:tcW w:w="2409" w:type="dxa"/>
            <w:tcBorders>
              <w:top w:val="nil"/>
              <w:left w:val="nil"/>
              <w:bottom w:val="nil"/>
              <w:right w:val="nil"/>
            </w:tcBorders>
            <w:shd w:val="clear" w:color="auto" w:fill="auto"/>
            <w:noWrap/>
            <w:vAlign w:val="bottom"/>
            <w:hideMark/>
          </w:tcPr>
          <w:p w14:paraId="124440CC"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200 (37.0)</w:t>
            </w:r>
          </w:p>
        </w:tc>
        <w:tc>
          <w:tcPr>
            <w:tcW w:w="2181" w:type="dxa"/>
            <w:tcBorders>
              <w:top w:val="nil"/>
              <w:left w:val="nil"/>
              <w:bottom w:val="nil"/>
              <w:right w:val="nil"/>
            </w:tcBorders>
            <w:shd w:val="clear" w:color="auto" w:fill="auto"/>
            <w:noWrap/>
            <w:vAlign w:val="bottom"/>
            <w:hideMark/>
          </w:tcPr>
          <w:p w14:paraId="5F767BFE"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78 (40.2)</w:t>
            </w:r>
          </w:p>
        </w:tc>
        <w:tc>
          <w:tcPr>
            <w:tcW w:w="922" w:type="dxa"/>
            <w:tcBorders>
              <w:top w:val="nil"/>
              <w:left w:val="nil"/>
              <w:bottom w:val="nil"/>
              <w:right w:val="nil"/>
            </w:tcBorders>
            <w:shd w:val="clear" w:color="auto" w:fill="auto"/>
            <w:noWrap/>
            <w:vAlign w:val="bottom"/>
            <w:hideMark/>
          </w:tcPr>
          <w:p w14:paraId="5F7FADB7"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0.477</w:t>
            </w:r>
          </w:p>
        </w:tc>
        <w:tc>
          <w:tcPr>
            <w:tcW w:w="2457" w:type="dxa"/>
            <w:tcBorders>
              <w:top w:val="nil"/>
              <w:left w:val="nil"/>
              <w:bottom w:val="nil"/>
              <w:right w:val="nil"/>
            </w:tcBorders>
            <w:shd w:val="clear" w:color="auto" w:fill="auto"/>
            <w:noWrap/>
            <w:vAlign w:val="bottom"/>
            <w:hideMark/>
          </w:tcPr>
          <w:p w14:paraId="40383BA5"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73 (43.7)</w:t>
            </w:r>
          </w:p>
        </w:tc>
        <w:tc>
          <w:tcPr>
            <w:tcW w:w="2457" w:type="dxa"/>
            <w:tcBorders>
              <w:top w:val="nil"/>
              <w:left w:val="nil"/>
              <w:bottom w:val="nil"/>
              <w:right w:val="nil"/>
            </w:tcBorders>
            <w:shd w:val="clear" w:color="auto" w:fill="auto"/>
            <w:noWrap/>
            <w:vAlign w:val="bottom"/>
            <w:hideMark/>
          </w:tcPr>
          <w:p w14:paraId="4854ED93"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70 (41.9)</w:t>
            </w:r>
          </w:p>
        </w:tc>
        <w:tc>
          <w:tcPr>
            <w:tcW w:w="786" w:type="dxa"/>
            <w:tcBorders>
              <w:top w:val="nil"/>
              <w:left w:val="nil"/>
              <w:bottom w:val="nil"/>
              <w:right w:val="nil"/>
            </w:tcBorders>
            <w:shd w:val="clear" w:color="auto" w:fill="auto"/>
            <w:noWrap/>
            <w:vAlign w:val="bottom"/>
            <w:hideMark/>
          </w:tcPr>
          <w:p w14:paraId="7D2B08ED"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0.825</w:t>
            </w:r>
          </w:p>
        </w:tc>
      </w:tr>
      <w:tr w:rsidR="00B20AA0" w:rsidRPr="00537E7E" w14:paraId="7682A4CD" w14:textId="77777777" w:rsidTr="001475C8">
        <w:trPr>
          <w:trHeight w:val="300"/>
        </w:trPr>
        <w:tc>
          <w:tcPr>
            <w:tcW w:w="3828" w:type="dxa"/>
            <w:tcBorders>
              <w:top w:val="nil"/>
              <w:left w:val="nil"/>
              <w:bottom w:val="nil"/>
              <w:right w:val="nil"/>
            </w:tcBorders>
            <w:shd w:val="clear" w:color="auto" w:fill="auto"/>
            <w:noWrap/>
            <w:vAlign w:val="bottom"/>
            <w:hideMark/>
          </w:tcPr>
          <w:p w14:paraId="052F7967" w14:textId="63BB7E29" w:rsidR="00B20AA0" w:rsidRPr="00537E7E" w:rsidRDefault="00B20AA0" w:rsidP="00D1094C">
            <w:pPr>
              <w:rPr>
                <w:rFonts w:ascii="Arial" w:hAnsi="Arial" w:cs="Arial"/>
                <w:b/>
                <w:color w:val="000000"/>
                <w:sz w:val="20"/>
                <w:szCs w:val="20"/>
              </w:rPr>
            </w:pPr>
            <w:r w:rsidRPr="00537E7E">
              <w:rPr>
                <w:rFonts w:ascii="Arial" w:hAnsi="Arial" w:cs="Arial"/>
                <w:b/>
                <w:bCs/>
                <w:color w:val="000000"/>
                <w:sz w:val="20"/>
                <w:szCs w:val="20"/>
                <w:lang w:val="en-US"/>
              </w:rPr>
              <w:t>RRT during ICU stay</w:t>
            </w:r>
          </w:p>
        </w:tc>
        <w:tc>
          <w:tcPr>
            <w:tcW w:w="2409" w:type="dxa"/>
            <w:tcBorders>
              <w:top w:val="nil"/>
              <w:left w:val="nil"/>
              <w:bottom w:val="nil"/>
              <w:right w:val="nil"/>
            </w:tcBorders>
            <w:shd w:val="clear" w:color="auto" w:fill="auto"/>
            <w:noWrap/>
            <w:vAlign w:val="bottom"/>
            <w:hideMark/>
          </w:tcPr>
          <w:p w14:paraId="095113A0"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254 (47.1)</w:t>
            </w:r>
          </w:p>
        </w:tc>
        <w:tc>
          <w:tcPr>
            <w:tcW w:w="2181" w:type="dxa"/>
            <w:tcBorders>
              <w:top w:val="nil"/>
              <w:left w:val="nil"/>
              <w:bottom w:val="nil"/>
              <w:right w:val="nil"/>
            </w:tcBorders>
            <w:shd w:val="clear" w:color="auto" w:fill="auto"/>
            <w:noWrap/>
            <w:vAlign w:val="bottom"/>
            <w:hideMark/>
          </w:tcPr>
          <w:p w14:paraId="066AA53D"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85 (43.8)</w:t>
            </w:r>
          </w:p>
        </w:tc>
        <w:tc>
          <w:tcPr>
            <w:tcW w:w="922" w:type="dxa"/>
            <w:tcBorders>
              <w:top w:val="nil"/>
              <w:left w:val="nil"/>
              <w:bottom w:val="nil"/>
              <w:right w:val="nil"/>
            </w:tcBorders>
            <w:shd w:val="clear" w:color="auto" w:fill="auto"/>
            <w:noWrap/>
            <w:vAlign w:val="bottom"/>
            <w:hideMark/>
          </w:tcPr>
          <w:p w14:paraId="4451CCE8"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0.478</w:t>
            </w:r>
          </w:p>
        </w:tc>
        <w:tc>
          <w:tcPr>
            <w:tcW w:w="2457" w:type="dxa"/>
            <w:tcBorders>
              <w:top w:val="nil"/>
              <w:left w:val="nil"/>
              <w:bottom w:val="nil"/>
              <w:right w:val="nil"/>
            </w:tcBorders>
            <w:shd w:val="clear" w:color="auto" w:fill="auto"/>
            <w:noWrap/>
            <w:vAlign w:val="bottom"/>
            <w:hideMark/>
          </w:tcPr>
          <w:p w14:paraId="112EBF85"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91 (54.5)</w:t>
            </w:r>
          </w:p>
        </w:tc>
        <w:tc>
          <w:tcPr>
            <w:tcW w:w="2457" w:type="dxa"/>
            <w:tcBorders>
              <w:top w:val="nil"/>
              <w:left w:val="nil"/>
              <w:bottom w:val="nil"/>
              <w:right w:val="nil"/>
            </w:tcBorders>
            <w:shd w:val="clear" w:color="auto" w:fill="auto"/>
            <w:noWrap/>
            <w:vAlign w:val="bottom"/>
            <w:hideMark/>
          </w:tcPr>
          <w:p w14:paraId="4975FF9F"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73 (43.7)</w:t>
            </w:r>
          </w:p>
        </w:tc>
        <w:tc>
          <w:tcPr>
            <w:tcW w:w="786" w:type="dxa"/>
            <w:tcBorders>
              <w:top w:val="nil"/>
              <w:left w:val="nil"/>
              <w:bottom w:val="nil"/>
              <w:right w:val="nil"/>
            </w:tcBorders>
            <w:shd w:val="clear" w:color="auto" w:fill="auto"/>
            <w:noWrap/>
            <w:vAlign w:val="bottom"/>
            <w:hideMark/>
          </w:tcPr>
          <w:p w14:paraId="4EDC5A57"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0.063</w:t>
            </w:r>
          </w:p>
        </w:tc>
      </w:tr>
      <w:tr w:rsidR="00B20AA0" w:rsidRPr="00537E7E" w14:paraId="2967B0AD" w14:textId="77777777" w:rsidTr="001475C8">
        <w:trPr>
          <w:trHeight w:val="300"/>
        </w:trPr>
        <w:tc>
          <w:tcPr>
            <w:tcW w:w="3828" w:type="dxa"/>
            <w:tcBorders>
              <w:top w:val="nil"/>
              <w:left w:val="nil"/>
              <w:bottom w:val="nil"/>
              <w:right w:val="nil"/>
            </w:tcBorders>
            <w:shd w:val="clear" w:color="auto" w:fill="auto"/>
            <w:noWrap/>
            <w:vAlign w:val="bottom"/>
            <w:hideMark/>
          </w:tcPr>
          <w:p w14:paraId="643E620C" w14:textId="2AE3CDA7" w:rsidR="00B20AA0" w:rsidRPr="00537E7E" w:rsidRDefault="00B20AA0" w:rsidP="00D1094C">
            <w:pPr>
              <w:rPr>
                <w:rFonts w:ascii="Arial" w:hAnsi="Arial" w:cs="Arial"/>
                <w:b/>
                <w:color w:val="000000"/>
                <w:sz w:val="20"/>
                <w:szCs w:val="20"/>
              </w:rPr>
            </w:pPr>
            <w:proofErr w:type="spellStart"/>
            <w:r w:rsidRPr="00537E7E">
              <w:rPr>
                <w:rFonts w:ascii="Arial" w:hAnsi="Arial" w:cs="Arial"/>
                <w:b/>
                <w:bCs/>
                <w:color w:val="000000"/>
                <w:sz w:val="20"/>
                <w:szCs w:val="20"/>
              </w:rPr>
              <w:t>Mechanical</w:t>
            </w:r>
            <w:proofErr w:type="spellEnd"/>
            <w:r w:rsidRPr="00537E7E">
              <w:rPr>
                <w:rFonts w:ascii="Arial" w:hAnsi="Arial" w:cs="Arial"/>
                <w:b/>
                <w:bCs/>
                <w:color w:val="000000"/>
                <w:sz w:val="20"/>
                <w:szCs w:val="20"/>
              </w:rPr>
              <w:t xml:space="preserve"> ventilation</w:t>
            </w:r>
          </w:p>
        </w:tc>
        <w:tc>
          <w:tcPr>
            <w:tcW w:w="2409" w:type="dxa"/>
            <w:tcBorders>
              <w:top w:val="nil"/>
              <w:left w:val="nil"/>
              <w:bottom w:val="nil"/>
              <w:right w:val="nil"/>
            </w:tcBorders>
            <w:shd w:val="clear" w:color="auto" w:fill="auto"/>
            <w:noWrap/>
            <w:vAlign w:val="bottom"/>
            <w:hideMark/>
          </w:tcPr>
          <w:p w14:paraId="48445AA6"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452 (83.5)</w:t>
            </w:r>
          </w:p>
        </w:tc>
        <w:tc>
          <w:tcPr>
            <w:tcW w:w="2181" w:type="dxa"/>
            <w:tcBorders>
              <w:top w:val="nil"/>
              <w:left w:val="nil"/>
              <w:bottom w:val="nil"/>
              <w:right w:val="nil"/>
            </w:tcBorders>
            <w:shd w:val="clear" w:color="auto" w:fill="auto"/>
            <w:noWrap/>
            <w:vAlign w:val="bottom"/>
            <w:hideMark/>
          </w:tcPr>
          <w:p w14:paraId="0156688D"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154 (79.4)</w:t>
            </w:r>
          </w:p>
        </w:tc>
        <w:tc>
          <w:tcPr>
            <w:tcW w:w="922" w:type="dxa"/>
            <w:tcBorders>
              <w:top w:val="nil"/>
              <w:left w:val="nil"/>
              <w:bottom w:val="nil"/>
              <w:right w:val="nil"/>
            </w:tcBorders>
            <w:shd w:val="clear" w:color="auto" w:fill="auto"/>
            <w:noWrap/>
            <w:vAlign w:val="bottom"/>
            <w:hideMark/>
          </w:tcPr>
          <w:p w14:paraId="6AF59F52"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0.230</w:t>
            </w:r>
          </w:p>
        </w:tc>
        <w:tc>
          <w:tcPr>
            <w:tcW w:w="2457" w:type="dxa"/>
            <w:tcBorders>
              <w:top w:val="nil"/>
              <w:left w:val="nil"/>
              <w:bottom w:val="nil"/>
              <w:right w:val="nil"/>
            </w:tcBorders>
            <w:shd w:val="clear" w:color="auto" w:fill="auto"/>
            <w:noWrap/>
            <w:vAlign w:val="bottom"/>
            <w:hideMark/>
          </w:tcPr>
          <w:p w14:paraId="6BEDEC2C"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146 (87.4)</w:t>
            </w:r>
          </w:p>
        </w:tc>
        <w:tc>
          <w:tcPr>
            <w:tcW w:w="2457" w:type="dxa"/>
            <w:tcBorders>
              <w:top w:val="nil"/>
              <w:left w:val="nil"/>
              <w:bottom w:val="nil"/>
              <w:right w:val="nil"/>
            </w:tcBorders>
            <w:shd w:val="clear" w:color="auto" w:fill="auto"/>
            <w:noWrap/>
            <w:vAlign w:val="bottom"/>
            <w:hideMark/>
          </w:tcPr>
          <w:p w14:paraId="218A4235"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132 (79.0)</w:t>
            </w:r>
          </w:p>
        </w:tc>
        <w:tc>
          <w:tcPr>
            <w:tcW w:w="786" w:type="dxa"/>
            <w:tcBorders>
              <w:top w:val="nil"/>
              <w:left w:val="nil"/>
              <w:bottom w:val="nil"/>
              <w:right w:val="nil"/>
            </w:tcBorders>
            <w:shd w:val="clear" w:color="auto" w:fill="auto"/>
            <w:noWrap/>
            <w:vAlign w:val="bottom"/>
            <w:hideMark/>
          </w:tcPr>
          <w:p w14:paraId="501AA639" w14:textId="77777777" w:rsidR="00B20AA0" w:rsidRPr="00537E7E" w:rsidRDefault="00B20AA0" w:rsidP="00D1094C">
            <w:pPr>
              <w:jc w:val="center"/>
              <w:rPr>
                <w:rFonts w:ascii="Arial" w:hAnsi="Arial" w:cs="Arial"/>
                <w:color w:val="000000"/>
                <w:sz w:val="20"/>
                <w:szCs w:val="20"/>
              </w:rPr>
            </w:pPr>
            <w:r w:rsidRPr="00537E7E">
              <w:rPr>
                <w:rFonts w:ascii="Arial" w:hAnsi="Arial" w:cs="Arial"/>
                <w:color w:val="000000"/>
                <w:sz w:val="20"/>
                <w:szCs w:val="20"/>
              </w:rPr>
              <w:t>0.057</w:t>
            </w:r>
          </w:p>
        </w:tc>
      </w:tr>
      <w:tr w:rsidR="00D1094C" w:rsidRPr="00537E7E" w14:paraId="6A8174B6" w14:textId="77777777" w:rsidTr="001475C8">
        <w:trPr>
          <w:trHeight w:val="300"/>
        </w:trPr>
        <w:tc>
          <w:tcPr>
            <w:tcW w:w="3828" w:type="dxa"/>
            <w:tcBorders>
              <w:top w:val="nil"/>
              <w:left w:val="nil"/>
              <w:bottom w:val="nil"/>
              <w:right w:val="nil"/>
            </w:tcBorders>
            <w:shd w:val="clear" w:color="auto" w:fill="auto"/>
            <w:noWrap/>
            <w:vAlign w:val="bottom"/>
          </w:tcPr>
          <w:p w14:paraId="7017A000" w14:textId="5BD2786F" w:rsidR="00D1094C" w:rsidRPr="00537E7E" w:rsidRDefault="00D1094C" w:rsidP="00D1094C">
            <w:pPr>
              <w:rPr>
                <w:rFonts w:ascii="Arial" w:hAnsi="Arial" w:cs="Arial"/>
                <w:b/>
                <w:color w:val="000000"/>
                <w:sz w:val="20"/>
                <w:szCs w:val="20"/>
              </w:rPr>
            </w:pPr>
            <w:proofErr w:type="spellStart"/>
            <w:r w:rsidRPr="00537E7E">
              <w:rPr>
                <w:rFonts w:ascii="Arial" w:hAnsi="Arial" w:cs="Arial"/>
                <w:b/>
                <w:color w:val="000000"/>
                <w:sz w:val="20"/>
                <w:szCs w:val="20"/>
              </w:rPr>
              <w:t>Outcomes</w:t>
            </w:r>
            <w:proofErr w:type="spellEnd"/>
          </w:p>
        </w:tc>
        <w:tc>
          <w:tcPr>
            <w:tcW w:w="2409" w:type="dxa"/>
            <w:tcBorders>
              <w:top w:val="nil"/>
              <w:left w:val="nil"/>
              <w:bottom w:val="nil"/>
              <w:right w:val="nil"/>
            </w:tcBorders>
            <w:shd w:val="clear" w:color="auto" w:fill="auto"/>
            <w:noWrap/>
            <w:vAlign w:val="bottom"/>
          </w:tcPr>
          <w:p w14:paraId="55620CA5" w14:textId="77777777" w:rsidR="00D1094C" w:rsidRPr="00537E7E" w:rsidRDefault="00D1094C" w:rsidP="00D1094C">
            <w:pPr>
              <w:jc w:val="center"/>
              <w:rPr>
                <w:rFonts w:ascii="Arial" w:hAnsi="Arial" w:cs="Arial"/>
                <w:color w:val="000000"/>
                <w:sz w:val="20"/>
                <w:szCs w:val="20"/>
              </w:rPr>
            </w:pPr>
          </w:p>
        </w:tc>
        <w:tc>
          <w:tcPr>
            <w:tcW w:w="2181" w:type="dxa"/>
            <w:tcBorders>
              <w:top w:val="nil"/>
              <w:left w:val="nil"/>
              <w:bottom w:val="nil"/>
              <w:right w:val="nil"/>
            </w:tcBorders>
            <w:shd w:val="clear" w:color="auto" w:fill="auto"/>
            <w:noWrap/>
            <w:vAlign w:val="bottom"/>
          </w:tcPr>
          <w:p w14:paraId="2D8BFE78" w14:textId="77777777" w:rsidR="00D1094C" w:rsidRPr="00537E7E" w:rsidRDefault="00D1094C" w:rsidP="00D1094C">
            <w:pPr>
              <w:jc w:val="center"/>
              <w:rPr>
                <w:rFonts w:ascii="Arial" w:hAnsi="Arial" w:cs="Arial"/>
                <w:color w:val="000000"/>
                <w:sz w:val="20"/>
                <w:szCs w:val="20"/>
              </w:rPr>
            </w:pPr>
          </w:p>
        </w:tc>
        <w:tc>
          <w:tcPr>
            <w:tcW w:w="922" w:type="dxa"/>
            <w:tcBorders>
              <w:top w:val="nil"/>
              <w:left w:val="nil"/>
              <w:bottom w:val="nil"/>
              <w:right w:val="nil"/>
            </w:tcBorders>
            <w:shd w:val="clear" w:color="auto" w:fill="auto"/>
            <w:noWrap/>
            <w:vAlign w:val="bottom"/>
          </w:tcPr>
          <w:p w14:paraId="6EAE03FA" w14:textId="77777777" w:rsidR="00D1094C" w:rsidRPr="00537E7E" w:rsidRDefault="00D1094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24DB8B7A" w14:textId="77777777" w:rsidR="00D1094C" w:rsidRPr="00537E7E" w:rsidRDefault="00D1094C" w:rsidP="00D1094C">
            <w:pPr>
              <w:jc w:val="center"/>
              <w:rPr>
                <w:rFonts w:ascii="Arial" w:hAnsi="Arial" w:cs="Arial"/>
                <w:color w:val="000000"/>
                <w:sz w:val="20"/>
                <w:szCs w:val="20"/>
              </w:rPr>
            </w:pPr>
          </w:p>
        </w:tc>
        <w:tc>
          <w:tcPr>
            <w:tcW w:w="2457" w:type="dxa"/>
            <w:tcBorders>
              <w:top w:val="nil"/>
              <w:left w:val="nil"/>
              <w:bottom w:val="nil"/>
              <w:right w:val="nil"/>
            </w:tcBorders>
            <w:shd w:val="clear" w:color="auto" w:fill="auto"/>
            <w:noWrap/>
            <w:vAlign w:val="bottom"/>
          </w:tcPr>
          <w:p w14:paraId="15829254" w14:textId="77777777" w:rsidR="00D1094C" w:rsidRPr="00537E7E" w:rsidRDefault="00D1094C" w:rsidP="00D1094C">
            <w:pPr>
              <w:jc w:val="center"/>
              <w:rPr>
                <w:rFonts w:ascii="Arial" w:hAnsi="Arial" w:cs="Arial"/>
                <w:color w:val="000000"/>
                <w:sz w:val="20"/>
                <w:szCs w:val="20"/>
              </w:rPr>
            </w:pPr>
          </w:p>
        </w:tc>
        <w:tc>
          <w:tcPr>
            <w:tcW w:w="786" w:type="dxa"/>
            <w:tcBorders>
              <w:top w:val="nil"/>
              <w:left w:val="nil"/>
              <w:bottom w:val="nil"/>
              <w:right w:val="nil"/>
            </w:tcBorders>
            <w:shd w:val="clear" w:color="auto" w:fill="auto"/>
            <w:noWrap/>
            <w:vAlign w:val="bottom"/>
          </w:tcPr>
          <w:p w14:paraId="4D344D2C" w14:textId="77777777" w:rsidR="00D1094C" w:rsidRPr="00537E7E" w:rsidRDefault="00D1094C" w:rsidP="00D1094C">
            <w:pPr>
              <w:jc w:val="center"/>
              <w:rPr>
                <w:rFonts w:ascii="Arial" w:hAnsi="Arial" w:cs="Arial"/>
                <w:color w:val="000000"/>
                <w:sz w:val="20"/>
                <w:szCs w:val="20"/>
              </w:rPr>
            </w:pPr>
          </w:p>
        </w:tc>
      </w:tr>
      <w:tr w:rsidR="00D1094C" w:rsidRPr="00537E7E" w14:paraId="01A8F8E6" w14:textId="77777777" w:rsidTr="001475C8">
        <w:trPr>
          <w:trHeight w:val="300"/>
        </w:trPr>
        <w:tc>
          <w:tcPr>
            <w:tcW w:w="3828" w:type="dxa"/>
            <w:tcBorders>
              <w:top w:val="nil"/>
              <w:left w:val="nil"/>
              <w:bottom w:val="nil"/>
              <w:right w:val="nil"/>
            </w:tcBorders>
            <w:shd w:val="clear" w:color="auto" w:fill="auto"/>
            <w:noWrap/>
            <w:vAlign w:val="bottom"/>
            <w:hideMark/>
          </w:tcPr>
          <w:p w14:paraId="2F0A829C" w14:textId="7EB52C12" w:rsidR="00D1094C" w:rsidRPr="00537E7E" w:rsidRDefault="00D1094C" w:rsidP="00D1094C">
            <w:pPr>
              <w:rPr>
                <w:rFonts w:ascii="Arial" w:hAnsi="Arial" w:cs="Arial"/>
                <w:b/>
                <w:color w:val="000000"/>
                <w:sz w:val="20"/>
                <w:szCs w:val="20"/>
              </w:rPr>
            </w:pPr>
            <w:r w:rsidRPr="00537E7E">
              <w:rPr>
                <w:rFonts w:ascii="Arial" w:hAnsi="Arial" w:cs="Arial"/>
                <w:b/>
                <w:color w:val="000000"/>
                <w:sz w:val="20"/>
                <w:szCs w:val="20"/>
              </w:rPr>
              <w:t xml:space="preserve">ICU </w:t>
            </w:r>
            <w:proofErr w:type="spellStart"/>
            <w:r w:rsidRPr="00537E7E">
              <w:rPr>
                <w:rFonts w:ascii="Arial" w:hAnsi="Arial" w:cs="Arial"/>
                <w:b/>
                <w:color w:val="000000"/>
                <w:sz w:val="20"/>
                <w:szCs w:val="20"/>
              </w:rPr>
              <w:t>mortality</w:t>
            </w:r>
            <w:proofErr w:type="spellEnd"/>
          </w:p>
        </w:tc>
        <w:tc>
          <w:tcPr>
            <w:tcW w:w="2409" w:type="dxa"/>
            <w:tcBorders>
              <w:top w:val="nil"/>
              <w:left w:val="nil"/>
              <w:bottom w:val="nil"/>
              <w:right w:val="nil"/>
            </w:tcBorders>
            <w:shd w:val="clear" w:color="auto" w:fill="auto"/>
            <w:noWrap/>
            <w:vAlign w:val="bottom"/>
            <w:hideMark/>
          </w:tcPr>
          <w:p w14:paraId="414166BA" w14:textId="77777777" w:rsidR="00D1094C" w:rsidRPr="00537E7E" w:rsidRDefault="00D1094C" w:rsidP="00D1094C">
            <w:pPr>
              <w:jc w:val="center"/>
              <w:rPr>
                <w:rFonts w:ascii="Arial" w:hAnsi="Arial" w:cs="Arial"/>
                <w:color w:val="000000"/>
                <w:sz w:val="20"/>
                <w:szCs w:val="20"/>
              </w:rPr>
            </w:pPr>
            <w:r w:rsidRPr="00537E7E">
              <w:rPr>
                <w:rFonts w:ascii="Arial" w:hAnsi="Arial" w:cs="Arial"/>
                <w:color w:val="000000"/>
                <w:sz w:val="20"/>
                <w:szCs w:val="20"/>
              </w:rPr>
              <w:t>182 (33.6)</w:t>
            </w:r>
          </w:p>
        </w:tc>
        <w:tc>
          <w:tcPr>
            <w:tcW w:w="2181" w:type="dxa"/>
            <w:tcBorders>
              <w:top w:val="nil"/>
              <w:left w:val="nil"/>
              <w:bottom w:val="nil"/>
              <w:right w:val="nil"/>
            </w:tcBorders>
            <w:shd w:val="clear" w:color="auto" w:fill="auto"/>
            <w:noWrap/>
            <w:vAlign w:val="bottom"/>
            <w:hideMark/>
          </w:tcPr>
          <w:p w14:paraId="050EC611" w14:textId="77777777" w:rsidR="00D1094C" w:rsidRPr="00537E7E" w:rsidRDefault="00D1094C" w:rsidP="00D1094C">
            <w:pPr>
              <w:jc w:val="center"/>
              <w:rPr>
                <w:rFonts w:ascii="Arial" w:hAnsi="Arial" w:cs="Arial"/>
                <w:color w:val="000000"/>
                <w:sz w:val="20"/>
                <w:szCs w:val="20"/>
              </w:rPr>
            </w:pPr>
            <w:r w:rsidRPr="00537E7E">
              <w:rPr>
                <w:rFonts w:ascii="Arial" w:hAnsi="Arial" w:cs="Arial"/>
                <w:color w:val="000000"/>
                <w:sz w:val="20"/>
                <w:szCs w:val="20"/>
              </w:rPr>
              <w:t>66 (34.0)</w:t>
            </w:r>
          </w:p>
        </w:tc>
        <w:tc>
          <w:tcPr>
            <w:tcW w:w="922" w:type="dxa"/>
            <w:tcBorders>
              <w:top w:val="nil"/>
              <w:left w:val="nil"/>
              <w:bottom w:val="nil"/>
              <w:right w:val="nil"/>
            </w:tcBorders>
            <w:shd w:val="clear" w:color="auto" w:fill="auto"/>
            <w:noWrap/>
            <w:vAlign w:val="bottom"/>
            <w:hideMark/>
          </w:tcPr>
          <w:p w14:paraId="22D11B25" w14:textId="77777777" w:rsidR="00D1094C" w:rsidRPr="00537E7E" w:rsidRDefault="00D1094C" w:rsidP="00D1094C">
            <w:pPr>
              <w:jc w:val="center"/>
              <w:rPr>
                <w:rFonts w:ascii="Arial" w:hAnsi="Arial" w:cs="Arial"/>
                <w:color w:val="000000"/>
                <w:sz w:val="20"/>
                <w:szCs w:val="20"/>
              </w:rPr>
            </w:pPr>
            <w:r w:rsidRPr="00537E7E">
              <w:rPr>
                <w:rFonts w:ascii="Arial" w:hAnsi="Arial" w:cs="Arial"/>
                <w:color w:val="000000"/>
                <w:sz w:val="20"/>
                <w:szCs w:val="20"/>
              </w:rPr>
              <w:t>0.994</w:t>
            </w:r>
          </w:p>
        </w:tc>
        <w:tc>
          <w:tcPr>
            <w:tcW w:w="2457" w:type="dxa"/>
            <w:tcBorders>
              <w:top w:val="nil"/>
              <w:left w:val="nil"/>
              <w:bottom w:val="nil"/>
              <w:right w:val="nil"/>
            </w:tcBorders>
            <w:shd w:val="clear" w:color="auto" w:fill="auto"/>
            <w:noWrap/>
            <w:vAlign w:val="bottom"/>
            <w:hideMark/>
          </w:tcPr>
          <w:p w14:paraId="4B0B3148" w14:textId="77777777" w:rsidR="00D1094C" w:rsidRPr="00537E7E" w:rsidRDefault="00D1094C" w:rsidP="00D1094C">
            <w:pPr>
              <w:jc w:val="center"/>
              <w:rPr>
                <w:rFonts w:ascii="Arial" w:hAnsi="Arial" w:cs="Arial"/>
                <w:color w:val="000000"/>
                <w:sz w:val="20"/>
                <w:szCs w:val="20"/>
              </w:rPr>
            </w:pPr>
            <w:r w:rsidRPr="00537E7E">
              <w:rPr>
                <w:rFonts w:ascii="Arial" w:hAnsi="Arial" w:cs="Arial"/>
                <w:color w:val="000000"/>
                <w:sz w:val="20"/>
                <w:szCs w:val="20"/>
              </w:rPr>
              <w:t>66 (39.5)</w:t>
            </w:r>
          </w:p>
        </w:tc>
        <w:tc>
          <w:tcPr>
            <w:tcW w:w="2457" w:type="dxa"/>
            <w:tcBorders>
              <w:top w:val="nil"/>
              <w:left w:val="nil"/>
              <w:bottom w:val="nil"/>
              <w:right w:val="nil"/>
            </w:tcBorders>
            <w:shd w:val="clear" w:color="auto" w:fill="auto"/>
            <w:noWrap/>
            <w:vAlign w:val="bottom"/>
            <w:hideMark/>
          </w:tcPr>
          <w:p w14:paraId="076E8501" w14:textId="77777777" w:rsidR="00D1094C" w:rsidRPr="00537E7E" w:rsidRDefault="00D1094C" w:rsidP="00D1094C">
            <w:pPr>
              <w:jc w:val="center"/>
              <w:rPr>
                <w:rFonts w:ascii="Arial" w:hAnsi="Arial" w:cs="Arial"/>
                <w:color w:val="000000"/>
                <w:sz w:val="20"/>
                <w:szCs w:val="20"/>
              </w:rPr>
            </w:pPr>
            <w:r w:rsidRPr="00537E7E">
              <w:rPr>
                <w:rFonts w:ascii="Arial" w:hAnsi="Arial" w:cs="Arial"/>
                <w:color w:val="000000"/>
                <w:sz w:val="20"/>
                <w:szCs w:val="20"/>
              </w:rPr>
              <w:t>52 (31.1)</w:t>
            </w:r>
          </w:p>
        </w:tc>
        <w:tc>
          <w:tcPr>
            <w:tcW w:w="786" w:type="dxa"/>
            <w:tcBorders>
              <w:top w:val="nil"/>
              <w:left w:val="nil"/>
              <w:bottom w:val="nil"/>
              <w:right w:val="nil"/>
            </w:tcBorders>
            <w:shd w:val="clear" w:color="auto" w:fill="auto"/>
            <w:noWrap/>
            <w:vAlign w:val="bottom"/>
            <w:hideMark/>
          </w:tcPr>
          <w:p w14:paraId="35F135C8" w14:textId="77777777" w:rsidR="00D1094C" w:rsidRPr="00537E7E" w:rsidRDefault="00D1094C" w:rsidP="00D1094C">
            <w:pPr>
              <w:jc w:val="center"/>
              <w:rPr>
                <w:rFonts w:ascii="Arial" w:hAnsi="Arial" w:cs="Arial"/>
                <w:color w:val="000000"/>
                <w:sz w:val="20"/>
                <w:szCs w:val="20"/>
              </w:rPr>
            </w:pPr>
            <w:r w:rsidRPr="00537E7E">
              <w:rPr>
                <w:rFonts w:ascii="Arial" w:hAnsi="Arial" w:cs="Arial"/>
                <w:color w:val="000000"/>
                <w:sz w:val="20"/>
                <w:szCs w:val="20"/>
              </w:rPr>
              <w:t>0.137</w:t>
            </w:r>
          </w:p>
        </w:tc>
      </w:tr>
    </w:tbl>
    <w:p w14:paraId="1F80ACAA" w14:textId="77777777" w:rsidR="00C913F7" w:rsidRPr="00537E7E" w:rsidRDefault="00C913F7" w:rsidP="00C913F7">
      <w:pPr>
        <w:rPr>
          <w:rFonts w:ascii="Arial" w:hAnsi="Arial" w:cs="Arial"/>
          <w:b/>
          <w:u w:val="single"/>
          <w:lang w:val="en-US"/>
        </w:rPr>
      </w:pPr>
    </w:p>
    <w:p w14:paraId="266CB1DA" w14:textId="77777777" w:rsidR="00C913F7" w:rsidRPr="00537E7E" w:rsidRDefault="00C913F7" w:rsidP="00C913F7">
      <w:pPr>
        <w:rPr>
          <w:rFonts w:ascii="Arial" w:hAnsi="Arial" w:cs="Arial"/>
        </w:rPr>
      </w:pPr>
    </w:p>
    <w:p w14:paraId="189DA0E9" w14:textId="4274D816" w:rsidR="001475C8" w:rsidRPr="00537E7E" w:rsidRDefault="001475C8" w:rsidP="001475C8">
      <w:pPr>
        <w:jc w:val="both"/>
        <w:rPr>
          <w:rFonts w:ascii="Arial" w:hAnsi="Arial" w:cs="Arial"/>
          <w:sz w:val="22"/>
          <w:lang w:val="en-US"/>
        </w:rPr>
      </w:pPr>
      <w:r w:rsidRPr="00537E7E">
        <w:rPr>
          <w:rFonts w:ascii="Arial" w:hAnsi="Arial" w:cs="Arial"/>
          <w:sz w:val="22"/>
          <w:lang w:val="en-US"/>
        </w:rPr>
        <w:t>Variables are expressed as median (interquartile range) or number (percentage) as appropriate. ICU: intensive care unit, COPD: chronic obstructive pulmonary disease, SAPS2: Simplified Acute Physiology Score 2, SOFA: Sequential Organ Failure Assessment, WBC: white blood cell, AKIN: Acute Kidney Injury Network classification, RRT: Renal replacement therapy</w:t>
      </w:r>
    </w:p>
    <w:p w14:paraId="7232D69E" w14:textId="77777777" w:rsidR="001475C8" w:rsidRPr="00537E7E" w:rsidRDefault="001475C8" w:rsidP="001475C8">
      <w:pPr>
        <w:rPr>
          <w:rFonts w:ascii="Arial" w:hAnsi="Arial" w:cs="Arial"/>
          <w:b/>
          <w:u w:val="single"/>
          <w:lang w:val="en-US"/>
        </w:rPr>
      </w:pPr>
    </w:p>
    <w:p w14:paraId="5BDD12D1" w14:textId="77777777" w:rsidR="00C913F7" w:rsidRPr="00537E7E" w:rsidRDefault="00C913F7">
      <w:pPr>
        <w:rPr>
          <w:rFonts w:ascii="Arial" w:hAnsi="Arial" w:cs="Arial"/>
          <w:b/>
          <w:u w:val="single"/>
          <w:lang w:val="en-US"/>
        </w:rPr>
      </w:pPr>
      <w:r w:rsidRPr="00537E7E">
        <w:rPr>
          <w:rFonts w:ascii="Arial" w:hAnsi="Arial" w:cs="Arial"/>
          <w:b/>
          <w:u w:val="single"/>
          <w:lang w:val="en-US"/>
        </w:rPr>
        <w:br w:type="page"/>
      </w:r>
    </w:p>
    <w:p w14:paraId="1A5687E3" w14:textId="36B71DA4" w:rsidR="00BC6FD8" w:rsidRPr="00537E7E" w:rsidRDefault="001475C8" w:rsidP="00BC6FD8">
      <w:pPr>
        <w:rPr>
          <w:rFonts w:ascii="Arial" w:hAnsi="Arial" w:cs="Arial"/>
          <w:lang w:val="en-US"/>
        </w:rPr>
      </w:pPr>
      <w:proofErr w:type="gramStart"/>
      <w:r w:rsidRPr="00537E7E">
        <w:rPr>
          <w:rFonts w:ascii="Arial" w:hAnsi="Arial" w:cs="Arial"/>
          <w:b/>
          <w:lang w:val="en-US"/>
        </w:rPr>
        <w:lastRenderedPageBreak/>
        <w:t>e-Table</w:t>
      </w:r>
      <w:proofErr w:type="gramEnd"/>
      <w:r w:rsidRPr="00537E7E">
        <w:rPr>
          <w:rFonts w:ascii="Arial" w:hAnsi="Arial" w:cs="Arial"/>
          <w:b/>
          <w:lang w:val="en-US"/>
        </w:rPr>
        <w:t xml:space="preserve"> 3</w:t>
      </w:r>
      <w:r w:rsidR="00C913F7" w:rsidRPr="00537E7E">
        <w:rPr>
          <w:rFonts w:ascii="Arial" w:hAnsi="Arial" w:cs="Arial"/>
          <w:b/>
          <w:lang w:val="en-US"/>
        </w:rPr>
        <w:t xml:space="preserve">. </w:t>
      </w:r>
      <w:r w:rsidR="005371A9" w:rsidRPr="00537E7E">
        <w:rPr>
          <w:rFonts w:ascii="Arial" w:hAnsi="Arial" w:cs="Arial"/>
          <w:lang w:val="en-US"/>
        </w:rPr>
        <w:t>Characteristics of septic-shock patients admitted in ICU according to prior use of Renin Angiotensin System Blocker (SRAB)</w:t>
      </w:r>
      <w:r w:rsidR="00BC6FD8" w:rsidRPr="00537E7E">
        <w:rPr>
          <w:rFonts w:ascii="Arial" w:hAnsi="Arial" w:cs="Arial"/>
          <w:lang w:val="en-US"/>
        </w:rPr>
        <w:t xml:space="preserve"> using propensity-matched analysis</w:t>
      </w:r>
    </w:p>
    <w:p w14:paraId="32EFC599" w14:textId="387FCFE0" w:rsidR="00C913F7" w:rsidRPr="00537E7E" w:rsidRDefault="00C913F7" w:rsidP="00C913F7">
      <w:pPr>
        <w:rPr>
          <w:rFonts w:ascii="Arial" w:hAnsi="Arial" w:cs="Arial"/>
          <w:b/>
          <w:lang w:val="en-US"/>
        </w:rPr>
      </w:pPr>
    </w:p>
    <w:tbl>
      <w:tblPr>
        <w:tblW w:w="13471" w:type="dxa"/>
        <w:tblCellMar>
          <w:left w:w="70" w:type="dxa"/>
          <w:right w:w="70" w:type="dxa"/>
        </w:tblCellMar>
        <w:tblLook w:val="04A0" w:firstRow="1" w:lastRow="0" w:firstColumn="1" w:lastColumn="0" w:noHBand="0" w:noVBand="1"/>
      </w:tblPr>
      <w:tblGrid>
        <w:gridCol w:w="3511"/>
        <w:gridCol w:w="2087"/>
        <w:gridCol w:w="2087"/>
        <w:gridCol w:w="806"/>
        <w:gridCol w:w="2087"/>
        <w:gridCol w:w="2087"/>
        <w:gridCol w:w="806"/>
      </w:tblGrid>
      <w:tr w:rsidR="00C913F7" w:rsidRPr="00537E7E" w14:paraId="04F4BFCC" w14:textId="77777777" w:rsidTr="001475C8">
        <w:trPr>
          <w:trHeight w:val="300"/>
        </w:trPr>
        <w:tc>
          <w:tcPr>
            <w:tcW w:w="3511" w:type="dxa"/>
            <w:tcBorders>
              <w:left w:val="nil"/>
              <w:bottom w:val="nil"/>
              <w:right w:val="nil"/>
            </w:tcBorders>
            <w:shd w:val="clear" w:color="auto" w:fill="auto"/>
            <w:noWrap/>
            <w:vAlign w:val="bottom"/>
            <w:hideMark/>
          </w:tcPr>
          <w:p w14:paraId="337C4A69" w14:textId="6BD793DE" w:rsidR="00C913F7" w:rsidRPr="00537E7E" w:rsidRDefault="00C913F7" w:rsidP="00DF7BED">
            <w:pPr>
              <w:rPr>
                <w:rFonts w:ascii="Arial" w:hAnsi="Arial" w:cs="Arial"/>
                <w:b/>
                <w:color w:val="000000"/>
                <w:sz w:val="20"/>
                <w:szCs w:val="20"/>
                <w:lang w:val="en-US"/>
              </w:rPr>
            </w:pPr>
            <w:r w:rsidRPr="00537E7E">
              <w:rPr>
                <w:rFonts w:ascii="Arial" w:hAnsi="Arial" w:cs="Arial"/>
                <w:b/>
                <w:color w:val="000000"/>
                <w:sz w:val="20"/>
                <w:szCs w:val="20"/>
                <w:lang w:val="en-US"/>
              </w:rPr>
              <w:t> </w:t>
            </w:r>
            <w:r w:rsidR="004B5586" w:rsidRPr="00537E7E">
              <w:rPr>
                <w:rFonts w:ascii="Arial" w:hAnsi="Arial" w:cs="Arial"/>
                <w:b/>
                <w:color w:val="000000"/>
                <w:sz w:val="20"/>
                <w:szCs w:val="20"/>
                <w:lang w:val="en-US"/>
              </w:rPr>
              <w:t>Variables</w:t>
            </w:r>
          </w:p>
        </w:tc>
        <w:tc>
          <w:tcPr>
            <w:tcW w:w="4980" w:type="dxa"/>
            <w:gridSpan w:val="3"/>
            <w:tcBorders>
              <w:left w:val="nil"/>
              <w:bottom w:val="nil"/>
              <w:right w:val="nil"/>
            </w:tcBorders>
            <w:shd w:val="clear" w:color="auto" w:fill="auto"/>
            <w:noWrap/>
            <w:vAlign w:val="center"/>
            <w:hideMark/>
          </w:tcPr>
          <w:p w14:paraId="423F7117" w14:textId="7E206BCF"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Non</w:t>
            </w:r>
            <w:r w:rsidR="00B2742B" w:rsidRPr="00537E7E">
              <w:rPr>
                <w:rFonts w:ascii="Arial" w:hAnsi="Arial" w:cs="Arial"/>
                <w:b/>
                <w:color w:val="000000"/>
                <w:sz w:val="20"/>
                <w:szCs w:val="20"/>
              </w:rPr>
              <w:t>-</w:t>
            </w:r>
            <w:proofErr w:type="spellStart"/>
            <w:r w:rsidRPr="00537E7E">
              <w:rPr>
                <w:rFonts w:ascii="Arial" w:hAnsi="Arial" w:cs="Arial"/>
                <w:b/>
                <w:color w:val="000000"/>
                <w:sz w:val="20"/>
                <w:szCs w:val="20"/>
              </w:rPr>
              <w:t>Matched</w:t>
            </w:r>
            <w:proofErr w:type="spellEnd"/>
          </w:p>
        </w:tc>
        <w:tc>
          <w:tcPr>
            <w:tcW w:w="4980" w:type="dxa"/>
            <w:gridSpan w:val="3"/>
            <w:tcBorders>
              <w:left w:val="nil"/>
              <w:bottom w:val="nil"/>
              <w:right w:val="nil"/>
            </w:tcBorders>
            <w:shd w:val="clear" w:color="auto" w:fill="auto"/>
            <w:noWrap/>
            <w:vAlign w:val="center"/>
            <w:hideMark/>
          </w:tcPr>
          <w:p w14:paraId="16E25C1F" w14:textId="77777777" w:rsidR="00C913F7" w:rsidRPr="00537E7E" w:rsidRDefault="00C913F7" w:rsidP="00DF7BED">
            <w:pPr>
              <w:jc w:val="center"/>
              <w:rPr>
                <w:rFonts w:ascii="Arial" w:hAnsi="Arial" w:cs="Arial"/>
                <w:b/>
                <w:color w:val="000000"/>
                <w:sz w:val="20"/>
                <w:szCs w:val="20"/>
              </w:rPr>
            </w:pPr>
            <w:proofErr w:type="spellStart"/>
            <w:r w:rsidRPr="00537E7E">
              <w:rPr>
                <w:rFonts w:ascii="Arial" w:hAnsi="Arial" w:cs="Arial"/>
                <w:b/>
                <w:color w:val="000000"/>
                <w:sz w:val="20"/>
                <w:szCs w:val="20"/>
              </w:rPr>
              <w:t>Matched</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cohort</w:t>
            </w:r>
            <w:proofErr w:type="spellEnd"/>
          </w:p>
        </w:tc>
      </w:tr>
      <w:tr w:rsidR="00C913F7" w:rsidRPr="00537E7E" w14:paraId="1FFD675F" w14:textId="77777777" w:rsidTr="00DF7BED">
        <w:trPr>
          <w:trHeight w:val="300"/>
        </w:trPr>
        <w:tc>
          <w:tcPr>
            <w:tcW w:w="3511" w:type="dxa"/>
            <w:tcBorders>
              <w:top w:val="nil"/>
              <w:left w:val="nil"/>
              <w:bottom w:val="nil"/>
              <w:right w:val="nil"/>
            </w:tcBorders>
            <w:shd w:val="clear" w:color="auto" w:fill="auto"/>
            <w:noWrap/>
            <w:vAlign w:val="bottom"/>
            <w:hideMark/>
          </w:tcPr>
          <w:p w14:paraId="3C6EA0DE" w14:textId="77777777" w:rsidR="00C913F7" w:rsidRPr="00537E7E" w:rsidRDefault="00C913F7" w:rsidP="00DF7BED">
            <w:pPr>
              <w:jc w:val="center"/>
              <w:rPr>
                <w:rFonts w:ascii="Arial" w:hAnsi="Arial" w:cs="Arial"/>
                <w:b/>
                <w:color w:val="000000"/>
                <w:sz w:val="20"/>
                <w:szCs w:val="20"/>
              </w:rPr>
            </w:pPr>
          </w:p>
        </w:tc>
        <w:tc>
          <w:tcPr>
            <w:tcW w:w="2087" w:type="dxa"/>
            <w:tcBorders>
              <w:top w:val="nil"/>
              <w:left w:val="nil"/>
              <w:bottom w:val="nil"/>
              <w:right w:val="nil"/>
            </w:tcBorders>
            <w:shd w:val="clear" w:color="auto" w:fill="auto"/>
            <w:noWrap/>
            <w:vAlign w:val="center"/>
            <w:hideMark/>
          </w:tcPr>
          <w:p w14:paraId="7B1E417B" w14:textId="616864F3"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 xml:space="preserve">No </w:t>
            </w:r>
            <w:r w:rsidR="00B2742B" w:rsidRPr="00537E7E">
              <w:rPr>
                <w:rFonts w:ascii="Arial" w:hAnsi="Arial" w:cs="Arial"/>
                <w:b/>
                <w:color w:val="000000"/>
                <w:sz w:val="20"/>
                <w:szCs w:val="20"/>
              </w:rPr>
              <w:t>SRA</w:t>
            </w:r>
            <w:r w:rsidRPr="00537E7E">
              <w:rPr>
                <w:rFonts w:ascii="Arial" w:hAnsi="Arial" w:cs="Arial"/>
                <w:b/>
                <w:color w:val="000000"/>
                <w:sz w:val="20"/>
                <w:szCs w:val="20"/>
              </w:rPr>
              <w:t>B</w:t>
            </w:r>
            <w:r w:rsidR="001475C8" w:rsidRPr="00537E7E">
              <w:rPr>
                <w:rFonts w:ascii="Arial" w:hAnsi="Arial" w:cs="Arial"/>
                <w:b/>
                <w:color w:val="000000"/>
                <w:sz w:val="20"/>
                <w:szCs w:val="20"/>
              </w:rPr>
              <w:t xml:space="preserve"> (n=543)</w:t>
            </w:r>
          </w:p>
        </w:tc>
        <w:tc>
          <w:tcPr>
            <w:tcW w:w="2087" w:type="dxa"/>
            <w:tcBorders>
              <w:top w:val="nil"/>
              <w:left w:val="nil"/>
              <w:bottom w:val="nil"/>
              <w:right w:val="nil"/>
            </w:tcBorders>
            <w:shd w:val="clear" w:color="auto" w:fill="auto"/>
            <w:noWrap/>
            <w:vAlign w:val="center"/>
            <w:hideMark/>
          </w:tcPr>
          <w:p w14:paraId="52C30DE8" w14:textId="405E416C" w:rsidR="00C913F7" w:rsidRPr="00537E7E" w:rsidRDefault="00B2742B" w:rsidP="00DF7BED">
            <w:pPr>
              <w:jc w:val="center"/>
              <w:rPr>
                <w:rFonts w:ascii="Arial" w:hAnsi="Arial" w:cs="Arial"/>
                <w:b/>
                <w:color w:val="000000"/>
                <w:sz w:val="20"/>
                <w:szCs w:val="20"/>
              </w:rPr>
            </w:pPr>
            <w:r w:rsidRPr="00537E7E">
              <w:rPr>
                <w:rFonts w:ascii="Arial" w:hAnsi="Arial" w:cs="Arial"/>
                <w:b/>
                <w:color w:val="000000"/>
                <w:sz w:val="20"/>
                <w:szCs w:val="20"/>
              </w:rPr>
              <w:t>SRA</w:t>
            </w:r>
            <w:r w:rsidR="001475C8" w:rsidRPr="00537E7E">
              <w:rPr>
                <w:rFonts w:ascii="Arial" w:hAnsi="Arial" w:cs="Arial"/>
                <w:b/>
                <w:color w:val="000000"/>
                <w:sz w:val="20"/>
                <w:szCs w:val="20"/>
              </w:rPr>
              <w:t>B (n=192)</w:t>
            </w:r>
          </w:p>
        </w:tc>
        <w:tc>
          <w:tcPr>
            <w:tcW w:w="806" w:type="dxa"/>
            <w:tcBorders>
              <w:top w:val="nil"/>
              <w:left w:val="nil"/>
              <w:bottom w:val="nil"/>
              <w:right w:val="nil"/>
            </w:tcBorders>
            <w:shd w:val="clear" w:color="auto" w:fill="auto"/>
            <w:noWrap/>
            <w:vAlign w:val="center"/>
            <w:hideMark/>
          </w:tcPr>
          <w:p w14:paraId="1FF971CC" w14:textId="77777777"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p</w:t>
            </w:r>
          </w:p>
        </w:tc>
        <w:tc>
          <w:tcPr>
            <w:tcW w:w="2087" w:type="dxa"/>
            <w:tcBorders>
              <w:top w:val="nil"/>
              <w:left w:val="nil"/>
              <w:bottom w:val="nil"/>
              <w:right w:val="nil"/>
            </w:tcBorders>
            <w:shd w:val="clear" w:color="auto" w:fill="auto"/>
            <w:noWrap/>
            <w:vAlign w:val="center"/>
            <w:hideMark/>
          </w:tcPr>
          <w:p w14:paraId="3F8F63E5" w14:textId="2CCF2C2F"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 xml:space="preserve">No </w:t>
            </w:r>
            <w:r w:rsidR="00B2742B" w:rsidRPr="00537E7E">
              <w:rPr>
                <w:rFonts w:ascii="Arial" w:hAnsi="Arial" w:cs="Arial"/>
                <w:b/>
                <w:color w:val="000000"/>
                <w:sz w:val="20"/>
                <w:szCs w:val="20"/>
              </w:rPr>
              <w:t>SRA</w:t>
            </w:r>
            <w:r w:rsidR="001475C8" w:rsidRPr="00537E7E">
              <w:rPr>
                <w:rFonts w:ascii="Arial" w:hAnsi="Arial" w:cs="Arial"/>
                <w:b/>
                <w:color w:val="000000"/>
                <w:sz w:val="20"/>
                <w:szCs w:val="20"/>
              </w:rPr>
              <w:t>B (n=166)</w:t>
            </w:r>
          </w:p>
        </w:tc>
        <w:tc>
          <w:tcPr>
            <w:tcW w:w="2087" w:type="dxa"/>
            <w:tcBorders>
              <w:top w:val="nil"/>
              <w:left w:val="nil"/>
              <w:bottom w:val="nil"/>
              <w:right w:val="nil"/>
            </w:tcBorders>
            <w:shd w:val="clear" w:color="auto" w:fill="auto"/>
            <w:noWrap/>
            <w:vAlign w:val="center"/>
            <w:hideMark/>
          </w:tcPr>
          <w:p w14:paraId="7AF81849" w14:textId="75435FF2" w:rsidR="00C913F7" w:rsidRPr="00537E7E" w:rsidRDefault="00B2742B" w:rsidP="00DF7BED">
            <w:pPr>
              <w:jc w:val="center"/>
              <w:rPr>
                <w:rFonts w:ascii="Arial" w:hAnsi="Arial" w:cs="Arial"/>
                <w:b/>
                <w:color w:val="000000"/>
                <w:sz w:val="20"/>
                <w:szCs w:val="20"/>
              </w:rPr>
            </w:pPr>
            <w:r w:rsidRPr="00537E7E">
              <w:rPr>
                <w:rFonts w:ascii="Arial" w:hAnsi="Arial" w:cs="Arial"/>
                <w:b/>
                <w:color w:val="000000"/>
                <w:sz w:val="20"/>
                <w:szCs w:val="20"/>
              </w:rPr>
              <w:t>SRA</w:t>
            </w:r>
            <w:r w:rsidR="001475C8" w:rsidRPr="00537E7E">
              <w:rPr>
                <w:rFonts w:ascii="Arial" w:hAnsi="Arial" w:cs="Arial"/>
                <w:b/>
                <w:color w:val="000000"/>
                <w:sz w:val="20"/>
                <w:szCs w:val="20"/>
              </w:rPr>
              <w:t>B (n=166)</w:t>
            </w:r>
          </w:p>
        </w:tc>
        <w:tc>
          <w:tcPr>
            <w:tcW w:w="806" w:type="dxa"/>
            <w:tcBorders>
              <w:top w:val="nil"/>
              <w:left w:val="nil"/>
              <w:bottom w:val="nil"/>
              <w:right w:val="nil"/>
            </w:tcBorders>
            <w:shd w:val="clear" w:color="auto" w:fill="auto"/>
            <w:noWrap/>
            <w:vAlign w:val="center"/>
            <w:hideMark/>
          </w:tcPr>
          <w:p w14:paraId="1AC8AF65" w14:textId="77777777"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p</w:t>
            </w:r>
          </w:p>
        </w:tc>
      </w:tr>
      <w:tr w:rsidR="00B2742B" w:rsidRPr="00537E7E" w14:paraId="22CEF995" w14:textId="77777777" w:rsidTr="00DD11A2">
        <w:trPr>
          <w:trHeight w:val="300"/>
        </w:trPr>
        <w:tc>
          <w:tcPr>
            <w:tcW w:w="3511" w:type="dxa"/>
            <w:tcBorders>
              <w:top w:val="nil"/>
              <w:left w:val="nil"/>
              <w:bottom w:val="nil"/>
              <w:right w:val="nil"/>
            </w:tcBorders>
            <w:shd w:val="clear" w:color="auto" w:fill="auto"/>
            <w:noWrap/>
            <w:vAlign w:val="bottom"/>
            <w:hideMark/>
          </w:tcPr>
          <w:p w14:paraId="49140224" w14:textId="7FF78F8F" w:rsidR="00B2742B" w:rsidRPr="00537E7E" w:rsidRDefault="00DD11A2" w:rsidP="00DD11A2">
            <w:pPr>
              <w:rPr>
                <w:rFonts w:ascii="Arial" w:hAnsi="Arial" w:cs="Arial"/>
                <w:b/>
                <w:color w:val="000000"/>
                <w:sz w:val="20"/>
                <w:szCs w:val="20"/>
              </w:rPr>
            </w:pPr>
            <w:r w:rsidRPr="00537E7E">
              <w:rPr>
                <w:rFonts w:ascii="Arial" w:hAnsi="Arial" w:cs="Arial"/>
                <w:b/>
                <w:color w:val="000000"/>
                <w:sz w:val="20"/>
                <w:szCs w:val="20"/>
              </w:rPr>
              <w:t xml:space="preserve">Age, </w:t>
            </w:r>
            <w:proofErr w:type="spellStart"/>
            <w:r w:rsidRPr="00537E7E">
              <w:rPr>
                <w:rFonts w:ascii="Arial" w:hAnsi="Arial" w:cs="Arial"/>
                <w:b/>
                <w:color w:val="000000"/>
                <w:sz w:val="20"/>
                <w:szCs w:val="20"/>
              </w:rPr>
              <w:t>years</w:t>
            </w:r>
            <w:proofErr w:type="spellEnd"/>
          </w:p>
        </w:tc>
        <w:tc>
          <w:tcPr>
            <w:tcW w:w="2087" w:type="dxa"/>
            <w:tcBorders>
              <w:top w:val="nil"/>
              <w:left w:val="nil"/>
              <w:bottom w:val="nil"/>
              <w:right w:val="nil"/>
            </w:tcBorders>
            <w:shd w:val="clear" w:color="auto" w:fill="auto"/>
            <w:noWrap/>
            <w:vAlign w:val="center"/>
            <w:hideMark/>
          </w:tcPr>
          <w:p w14:paraId="1FA2FD0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64.66 (15.83)</w:t>
            </w:r>
          </w:p>
        </w:tc>
        <w:tc>
          <w:tcPr>
            <w:tcW w:w="2087" w:type="dxa"/>
            <w:tcBorders>
              <w:top w:val="nil"/>
              <w:left w:val="nil"/>
              <w:bottom w:val="nil"/>
              <w:right w:val="nil"/>
            </w:tcBorders>
            <w:shd w:val="clear" w:color="auto" w:fill="auto"/>
            <w:noWrap/>
            <w:vAlign w:val="center"/>
            <w:hideMark/>
          </w:tcPr>
          <w:p w14:paraId="4AD239EE"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73.77 (11.27)</w:t>
            </w:r>
          </w:p>
        </w:tc>
        <w:tc>
          <w:tcPr>
            <w:tcW w:w="806" w:type="dxa"/>
            <w:tcBorders>
              <w:top w:val="nil"/>
              <w:left w:val="nil"/>
              <w:bottom w:val="nil"/>
              <w:right w:val="nil"/>
            </w:tcBorders>
            <w:shd w:val="clear" w:color="auto" w:fill="auto"/>
            <w:noWrap/>
            <w:vAlign w:val="center"/>
            <w:hideMark/>
          </w:tcPr>
          <w:p w14:paraId="7E053C5E"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087" w:type="dxa"/>
            <w:tcBorders>
              <w:top w:val="nil"/>
              <w:left w:val="nil"/>
              <w:bottom w:val="nil"/>
              <w:right w:val="nil"/>
            </w:tcBorders>
            <w:shd w:val="clear" w:color="auto" w:fill="auto"/>
            <w:noWrap/>
            <w:vAlign w:val="center"/>
            <w:hideMark/>
          </w:tcPr>
          <w:p w14:paraId="29E9EB5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72.11 (11.51)</w:t>
            </w:r>
          </w:p>
        </w:tc>
        <w:tc>
          <w:tcPr>
            <w:tcW w:w="2087" w:type="dxa"/>
            <w:tcBorders>
              <w:top w:val="nil"/>
              <w:left w:val="nil"/>
              <w:bottom w:val="nil"/>
              <w:right w:val="nil"/>
            </w:tcBorders>
            <w:shd w:val="clear" w:color="auto" w:fill="auto"/>
            <w:noWrap/>
            <w:vAlign w:val="center"/>
            <w:hideMark/>
          </w:tcPr>
          <w:p w14:paraId="0DF658ED"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73.55 (11.56)</w:t>
            </w:r>
          </w:p>
        </w:tc>
        <w:tc>
          <w:tcPr>
            <w:tcW w:w="806" w:type="dxa"/>
            <w:tcBorders>
              <w:top w:val="nil"/>
              <w:left w:val="nil"/>
              <w:bottom w:val="nil"/>
              <w:right w:val="nil"/>
            </w:tcBorders>
            <w:shd w:val="clear" w:color="auto" w:fill="auto"/>
            <w:noWrap/>
            <w:vAlign w:val="center"/>
            <w:hideMark/>
          </w:tcPr>
          <w:p w14:paraId="3EBE3A4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0.256</w:t>
            </w:r>
          </w:p>
        </w:tc>
      </w:tr>
      <w:tr w:rsidR="00C913F7" w:rsidRPr="00537E7E" w14:paraId="4D6F62A0" w14:textId="77777777" w:rsidTr="00DF7BED">
        <w:trPr>
          <w:trHeight w:val="300"/>
        </w:trPr>
        <w:tc>
          <w:tcPr>
            <w:tcW w:w="3511" w:type="dxa"/>
            <w:tcBorders>
              <w:top w:val="nil"/>
              <w:left w:val="nil"/>
              <w:bottom w:val="nil"/>
              <w:right w:val="nil"/>
            </w:tcBorders>
            <w:shd w:val="clear" w:color="auto" w:fill="auto"/>
            <w:noWrap/>
            <w:vAlign w:val="bottom"/>
            <w:hideMark/>
          </w:tcPr>
          <w:p w14:paraId="51AC518B" w14:textId="7B35CD6E" w:rsidR="00C913F7" w:rsidRPr="00537E7E" w:rsidRDefault="00DD11A2" w:rsidP="00DF7BED">
            <w:pPr>
              <w:rPr>
                <w:rFonts w:ascii="Arial" w:hAnsi="Arial" w:cs="Arial"/>
                <w:b/>
                <w:color w:val="000000"/>
                <w:sz w:val="20"/>
                <w:szCs w:val="20"/>
              </w:rPr>
            </w:pPr>
            <w:r w:rsidRPr="00537E7E">
              <w:rPr>
                <w:rFonts w:ascii="Arial" w:hAnsi="Arial" w:cs="Arial"/>
                <w:b/>
                <w:color w:val="000000"/>
                <w:sz w:val="20"/>
                <w:szCs w:val="20"/>
              </w:rPr>
              <w:t xml:space="preserve">Male </w:t>
            </w:r>
            <w:proofErr w:type="spellStart"/>
            <w:r w:rsidRPr="00537E7E">
              <w:rPr>
                <w:rFonts w:ascii="Arial" w:hAnsi="Arial" w:cs="Arial"/>
                <w:b/>
                <w:color w:val="000000"/>
                <w:sz w:val="20"/>
                <w:szCs w:val="20"/>
              </w:rPr>
              <w:t>sex</w:t>
            </w:r>
            <w:proofErr w:type="spellEnd"/>
          </w:p>
        </w:tc>
        <w:tc>
          <w:tcPr>
            <w:tcW w:w="2087" w:type="dxa"/>
            <w:tcBorders>
              <w:top w:val="nil"/>
              <w:left w:val="nil"/>
              <w:bottom w:val="nil"/>
              <w:right w:val="nil"/>
            </w:tcBorders>
            <w:shd w:val="clear" w:color="auto" w:fill="auto"/>
            <w:noWrap/>
            <w:vAlign w:val="center"/>
            <w:hideMark/>
          </w:tcPr>
          <w:p w14:paraId="5AC1229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336 (61.9)</w:t>
            </w:r>
          </w:p>
        </w:tc>
        <w:tc>
          <w:tcPr>
            <w:tcW w:w="2087" w:type="dxa"/>
            <w:tcBorders>
              <w:top w:val="nil"/>
              <w:left w:val="nil"/>
              <w:bottom w:val="nil"/>
              <w:right w:val="nil"/>
            </w:tcBorders>
            <w:shd w:val="clear" w:color="auto" w:fill="auto"/>
            <w:noWrap/>
            <w:vAlign w:val="center"/>
            <w:hideMark/>
          </w:tcPr>
          <w:p w14:paraId="3E59575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130 (67.7)</w:t>
            </w:r>
          </w:p>
        </w:tc>
        <w:tc>
          <w:tcPr>
            <w:tcW w:w="806" w:type="dxa"/>
            <w:tcBorders>
              <w:top w:val="nil"/>
              <w:left w:val="nil"/>
              <w:bottom w:val="nil"/>
              <w:right w:val="nil"/>
            </w:tcBorders>
            <w:shd w:val="clear" w:color="auto" w:fill="auto"/>
            <w:noWrap/>
            <w:vAlign w:val="center"/>
            <w:hideMark/>
          </w:tcPr>
          <w:p w14:paraId="0479A0CC"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0.176</w:t>
            </w:r>
          </w:p>
        </w:tc>
        <w:tc>
          <w:tcPr>
            <w:tcW w:w="2087" w:type="dxa"/>
            <w:tcBorders>
              <w:top w:val="nil"/>
              <w:left w:val="nil"/>
              <w:bottom w:val="nil"/>
              <w:right w:val="nil"/>
            </w:tcBorders>
            <w:shd w:val="clear" w:color="auto" w:fill="auto"/>
            <w:noWrap/>
            <w:vAlign w:val="center"/>
            <w:hideMark/>
          </w:tcPr>
          <w:p w14:paraId="491A57F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106 (63.9)</w:t>
            </w:r>
          </w:p>
        </w:tc>
        <w:tc>
          <w:tcPr>
            <w:tcW w:w="2087" w:type="dxa"/>
            <w:tcBorders>
              <w:top w:val="nil"/>
              <w:left w:val="nil"/>
              <w:bottom w:val="nil"/>
              <w:right w:val="nil"/>
            </w:tcBorders>
            <w:shd w:val="clear" w:color="auto" w:fill="auto"/>
            <w:noWrap/>
            <w:vAlign w:val="center"/>
            <w:hideMark/>
          </w:tcPr>
          <w:p w14:paraId="12ACD4B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111 (66.9)</w:t>
            </w:r>
          </w:p>
        </w:tc>
        <w:tc>
          <w:tcPr>
            <w:tcW w:w="806" w:type="dxa"/>
            <w:tcBorders>
              <w:top w:val="nil"/>
              <w:left w:val="nil"/>
              <w:bottom w:val="nil"/>
              <w:right w:val="nil"/>
            </w:tcBorders>
            <w:shd w:val="clear" w:color="auto" w:fill="auto"/>
            <w:noWrap/>
            <w:vAlign w:val="center"/>
            <w:hideMark/>
          </w:tcPr>
          <w:p w14:paraId="0B68C58D"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0.645</w:t>
            </w:r>
          </w:p>
        </w:tc>
      </w:tr>
      <w:tr w:rsidR="00B2742B" w:rsidRPr="00537E7E" w14:paraId="59F437E3" w14:textId="77777777" w:rsidTr="00DD11A2">
        <w:trPr>
          <w:trHeight w:val="300"/>
        </w:trPr>
        <w:tc>
          <w:tcPr>
            <w:tcW w:w="3511" w:type="dxa"/>
            <w:tcBorders>
              <w:top w:val="nil"/>
              <w:left w:val="nil"/>
              <w:bottom w:val="nil"/>
              <w:right w:val="nil"/>
            </w:tcBorders>
            <w:shd w:val="clear" w:color="auto" w:fill="auto"/>
            <w:noWrap/>
            <w:vAlign w:val="bottom"/>
            <w:hideMark/>
          </w:tcPr>
          <w:p w14:paraId="5146BA69" w14:textId="53AE85F3" w:rsidR="00B2742B" w:rsidRPr="00537E7E" w:rsidRDefault="00DD11A2" w:rsidP="00DD11A2">
            <w:pPr>
              <w:rPr>
                <w:rFonts w:ascii="Arial" w:hAnsi="Arial" w:cs="Arial"/>
                <w:b/>
                <w:color w:val="000000"/>
                <w:sz w:val="20"/>
                <w:szCs w:val="20"/>
              </w:rPr>
            </w:pPr>
            <w:proofErr w:type="spellStart"/>
            <w:r w:rsidRPr="00537E7E">
              <w:rPr>
                <w:rFonts w:ascii="Arial" w:hAnsi="Arial" w:cs="Arial"/>
                <w:b/>
                <w:color w:val="000000"/>
                <w:sz w:val="20"/>
                <w:szCs w:val="20"/>
              </w:rPr>
              <w:t>Weight</w:t>
            </w:r>
            <w:proofErr w:type="spellEnd"/>
            <w:r w:rsidRPr="00537E7E">
              <w:rPr>
                <w:rFonts w:ascii="Arial" w:hAnsi="Arial" w:cs="Arial"/>
                <w:b/>
                <w:color w:val="000000"/>
                <w:sz w:val="20"/>
                <w:szCs w:val="20"/>
              </w:rPr>
              <w:t>, kg</w:t>
            </w:r>
          </w:p>
        </w:tc>
        <w:tc>
          <w:tcPr>
            <w:tcW w:w="2087" w:type="dxa"/>
            <w:tcBorders>
              <w:top w:val="nil"/>
              <w:left w:val="nil"/>
              <w:bottom w:val="nil"/>
              <w:right w:val="nil"/>
            </w:tcBorders>
            <w:shd w:val="clear" w:color="auto" w:fill="auto"/>
            <w:noWrap/>
            <w:vAlign w:val="center"/>
            <w:hideMark/>
          </w:tcPr>
          <w:p w14:paraId="216A2750"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67.03 (25.73)</w:t>
            </w:r>
          </w:p>
        </w:tc>
        <w:tc>
          <w:tcPr>
            <w:tcW w:w="2087" w:type="dxa"/>
            <w:tcBorders>
              <w:top w:val="nil"/>
              <w:left w:val="nil"/>
              <w:bottom w:val="nil"/>
              <w:right w:val="nil"/>
            </w:tcBorders>
            <w:shd w:val="clear" w:color="auto" w:fill="auto"/>
            <w:noWrap/>
            <w:vAlign w:val="center"/>
            <w:hideMark/>
          </w:tcPr>
          <w:p w14:paraId="0072E163"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70.55 (30.73)</w:t>
            </w:r>
          </w:p>
        </w:tc>
        <w:tc>
          <w:tcPr>
            <w:tcW w:w="806" w:type="dxa"/>
            <w:tcBorders>
              <w:top w:val="nil"/>
              <w:left w:val="nil"/>
              <w:bottom w:val="nil"/>
              <w:right w:val="nil"/>
            </w:tcBorders>
            <w:shd w:val="clear" w:color="auto" w:fill="auto"/>
            <w:noWrap/>
            <w:vAlign w:val="center"/>
            <w:hideMark/>
          </w:tcPr>
          <w:p w14:paraId="523D44B7"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0.130</w:t>
            </w:r>
          </w:p>
        </w:tc>
        <w:tc>
          <w:tcPr>
            <w:tcW w:w="2087" w:type="dxa"/>
            <w:tcBorders>
              <w:top w:val="nil"/>
              <w:left w:val="nil"/>
              <w:bottom w:val="nil"/>
              <w:right w:val="nil"/>
            </w:tcBorders>
            <w:shd w:val="clear" w:color="auto" w:fill="auto"/>
            <w:noWrap/>
            <w:vAlign w:val="center"/>
            <w:hideMark/>
          </w:tcPr>
          <w:p w14:paraId="138211B4"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66.77 (28.03)</w:t>
            </w:r>
          </w:p>
        </w:tc>
        <w:tc>
          <w:tcPr>
            <w:tcW w:w="2087" w:type="dxa"/>
            <w:tcBorders>
              <w:top w:val="nil"/>
              <w:left w:val="nil"/>
              <w:bottom w:val="nil"/>
              <w:right w:val="nil"/>
            </w:tcBorders>
            <w:shd w:val="clear" w:color="auto" w:fill="auto"/>
            <w:noWrap/>
            <w:vAlign w:val="center"/>
            <w:hideMark/>
          </w:tcPr>
          <w:p w14:paraId="7FEDD09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70.04 (31.08)</w:t>
            </w:r>
          </w:p>
        </w:tc>
        <w:tc>
          <w:tcPr>
            <w:tcW w:w="806" w:type="dxa"/>
            <w:tcBorders>
              <w:top w:val="nil"/>
              <w:left w:val="nil"/>
              <w:bottom w:val="nil"/>
              <w:right w:val="nil"/>
            </w:tcBorders>
            <w:shd w:val="clear" w:color="auto" w:fill="auto"/>
            <w:noWrap/>
            <w:vAlign w:val="center"/>
            <w:hideMark/>
          </w:tcPr>
          <w:p w14:paraId="61677B5B"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0.315</w:t>
            </w:r>
          </w:p>
        </w:tc>
      </w:tr>
      <w:tr w:rsidR="00B2742B" w:rsidRPr="00537E7E" w14:paraId="094B33A3" w14:textId="77777777" w:rsidTr="00DF7BED">
        <w:trPr>
          <w:trHeight w:val="300"/>
        </w:trPr>
        <w:tc>
          <w:tcPr>
            <w:tcW w:w="3511" w:type="dxa"/>
            <w:tcBorders>
              <w:top w:val="nil"/>
              <w:left w:val="nil"/>
              <w:bottom w:val="nil"/>
              <w:right w:val="nil"/>
            </w:tcBorders>
            <w:shd w:val="clear" w:color="auto" w:fill="auto"/>
            <w:noWrap/>
            <w:vAlign w:val="bottom"/>
          </w:tcPr>
          <w:p w14:paraId="3939C361" w14:textId="549A7200" w:rsidR="00B2742B" w:rsidRPr="00537E7E" w:rsidRDefault="00B2742B" w:rsidP="00DF7BED">
            <w:pPr>
              <w:rPr>
                <w:rFonts w:ascii="Arial" w:hAnsi="Arial" w:cs="Arial"/>
                <w:b/>
                <w:color w:val="000000"/>
                <w:sz w:val="20"/>
                <w:szCs w:val="20"/>
              </w:rPr>
            </w:pPr>
            <w:proofErr w:type="spellStart"/>
            <w:r w:rsidRPr="00537E7E">
              <w:rPr>
                <w:rFonts w:ascii="Arial" w:hAnsi="Arial" w:cs="Arial"/>
                <w:b/>
                <w:color w:val="000000"/>
                <w:sz w:val="20"/>
                <w:szCs w:val="20"/>
              </w:rPr>
              <w:t>Comorbid</w:t>
            </w:r>
            <w:proofErr w:type="spellEnd"/>
            <w:r w:rsidRPr="00537E7E">
              <w:rPr>
                <w:rFonts w:ascii="Arial" w:hAnsi="Arial" w:cs="Arial"/>
                <w:b/>
                <w:color w:val="000000"/>
                <w:sz w:val="20"/>
                <w:szCs w:val="20"/>
              </w:rPr>
              <w:t xml:space="preserve"> conditions</w:t>
            </w:r>
          </w:p>
        </w:tc>
        <w:tc>
          <w:tcPr>
            <w:tcW w:w="2087" w:type="dxa"/>
            <w:tcBorders>
              <w:top w:val="nil"/>
              <w:left w:val="nil"/>
              <w:bottom w:val="nil"/>
              <w:right w:val="nil"/>
            </w:tcBorders>
            <w:shd w:val="clear" w:color="auto" w:fill="auto"/>
            <w:noWrap/>
            <w:vAlign w:val="center"/>
          </w:tcPr>
          <w:p w14:paraId="78092A57" w14:textId="77777777" w:rsidR="00B2742B" w:rsidRPr="00537E7E" w:rsidRDefault="00B2742B"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12AA3E19" w14:textId="77777777" w:rsidR="00B2742B" w:rsidRPr="00537E7E" w:rsidRDefault="00B2742B"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281D0D8A" w14:textId="77777777" w:rsidR="00B2742B" w:rsidRPr="00537E7E" w:rsidRDefault="00B2742B"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7D9D3368" w14:textId="77777777" w:rsidR="00B2742B" w:rsidRPr="00537E7E" w:rsidRDefault="00B2742B"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12CA198A" w14:textId="77777777" w:rsidR="00B2742B" w:rsidRPr="00537E7E" w:rsidRDefault="00B2742B"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6E42873D" w14:textId="77777777" w:rsidR="00B2742B" w:rsidRPr="00537E7E" w:rsidRDefault="00B2742B" w:rsidP="00DF7BED">
            <w:pPr>
              <w:jc w:val="center"/>
              <w:rPr>
                <w:rFonts w:ascii="Arial" w:hAnsi="Arial" w:cs="Arial"/>
                <w:color w:val="000000"/>
                <w:sz w:val="20"/>
                <w:szCs w:val="20"/>
              </w:rPr>
            </w:pPr>
          </w:p>
        </w:tc>
      </w:tr>
      <w:tr w:rsidR="00DD11A2" w:rsidRPr="00537E7E" w14:paraId="1F83D4AF" w14:textId="77777777" w:rsidTr="00DD11A2">
        <w:trPr>
          <w:trHeight w:val="300"/>
        </w:trPr>
        <w:tc>
          <w:tcPr>
            <w:tcW w:w="3511" w:type="dxa"/>
            <w:tcBorders>
              <w:top w:val="nil"/>
              <w:left w:val="nil"/>
              <w:bottom w:val="nil"/>
              <w:right w:val="nil"/>
            </w:tcBorders>
            <w:shd w:val="clear" w:color="auto" w:fill="auto"/>
            <w:noWrap/>
            <w:vAlign w:val="bottom"/>
            <w:hideMark/>
          </w:tcPr>
          <w:p w14:paraId="74F9E31B" w14:textId="2C86836F" w:rsidR="00DD11A2"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Chronic</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heart</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failure</w:t>
            </w:r>
            <w:proofErr w:type="spellEnd"/>
          </w:p>
        </w:tc>
        <w:tc>
          <w:tcPr>
            <w:tcW w:w="2087" w:type="dxa"/>
            <w:tcBorders>
              <w:top w:val="nil"/>
              <w:left w:val="nil"/>
              <w:bottom w:val="nil"/>
              <w:right w:val="nil"/>
            </w:tcBorders>
            <w:shd w:val="clear" w:color="auto" w:fill="auto"/>
            <w:noWrap/>
            <w:vAlign w:val="center"/>
            <w:hideMark/>
          </w:tcPr>
          <w:p w14:paraId="318A697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88 (16.2)</w:t>
            </w:r>
          </w:p>
        </w:tc>
        <w:tc>
          <w:tcPr>
            <w:tcW w:w="2087" w:type="dxa"/>
            <w:tcBorders>
              <w:top w:val="nil"/>
              <w:left w:val="nil"/>
              <w:bottom w:val="nil"/>
              <w:right w:val="nil"/>
            </w:tcBorders>
            <w:shd w:val="clear" w:color="auto" w:fill="auto"/>
            <w:noWrap/>
            <w:vAlign w:val="center"/>
            <w:hideMark/>
          </w:tcPr>
          <w:p w14:paraId="25FCA80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66 (34.4)</w:t>
            </w:r>
          </w:p>
        </w:tc>
        <w:tc>
          <w:tcPr>
            <w:tcW w:w="806" w:type="dxa"/>
            <w:tcBorders>
              <w:top w:val="nil"/>
              <w:left w:val="nil"/>
              <w:bottom w:val="nil"/>
              <w:right w:val="nil"/>
            </w:tcBorders>
            <w:shd w:val="clear" w:color="auto" w:fill="auto"/>
            <w:noWrap/>
            <w:vAlign w:val="center"/>
            <w:hideMark/>
          </w:tcPr>
          <w:p w14:paraId="68C6544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087" w:type="dxa"/>
            <w:tcBorders>
              <w:top w:val="nil"/>
              <w:left w:val="nil"/>
              <w:bottom w:val="nil"/>
              <w:right w:val="nil"/>
            </w:tcBorders>
            <w:shd w:val="clear" w:color="auto" w:fill="auto"/>
            <w:noWrap/>
            <w:vAlign w:val="center"/>
            <w:hideMark/>
          </w:tcPr>
          <w:p w14:paraId="1B9B214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60 (36.1)</w:t>
            </w:r>
          </w:p>
        </w:tc>
        <w:tc>
          <w:tcPr>
            <w:tcW w:w="2087" w:type="dxa"/>
            <w:tcBorders>
              <w:top w:val="nil"/>
              <w:left w:val="nil"/>
              <w:bottom w:val="nil"/>
              <w:right w:val="nil"/>
            </w:tcBorders>
            <w:shd w:val="clear" w:color="auto" w:fill="auto"/>
            <w:noWrap/>
            <w:vAlign w:val="center"/>
            <w:hideMark/>
          </w:tcPr>
          <w:p w14:paraId="295938B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56 (33.7)</w:t>
            </w:r>
          </w:p>
        </w:tc>
        <w:tc>
          <w:tcPr>
            <w:tcW w:w="806" w:type="dxa"/>
            <w:tcBorders>
              <w:top w:val="nil"/>
              <w:left w:val="nil"/>
              <w:bottom w:val="nil"/>
              <w:right w:val="nil"/>
            </w:tcBorders>
            <w:shd w:val="clear" w:color="auto" w:fill="auto"/>
            <w:noWrap/>
            <w:vAlign w:val="center"/>
            <w:hideMark/>
          </w:tcPr>
          <w:p w14:paraId="5EE2026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0.730</w:t>
            </w:r>
          </w:p>
        </w:tc>
      </w:tr>
      <w:tr w:rsidR="00B2742B" w:rsidRPr="00537E7E" w14:paraId="40012A60" w14:textId="77777777" w:rsidTr="00DD11A2">
        <w:trPr>
          <w:trHeight w:val="300"/>
        </w:trPr>
        <w:tc>
          <w:tcPr>
            <w:tcW w:w="3511" w:type="dxa"/>
            <w:tcBorders>
              <w:top w:val="nil"/>
              <w:left w:val="nil"/>
              <w:bottom w:val="nil"/>
              <w:right w:val="nil"/>
            </w:tcBorders>
            <w:shd w:val="clear" w:color="auto" w:fill="auto"/>
            <w:noWrap/>
            <w:vAlign w:val="bottom"/>
            <w:hideMark/>
          </w:tcPr>
          <w:p w14:paraId="2F887BE8" w14:textId="437077A8" w:rsidR="00B2742B"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Arterial</w:t>
            </w:r>
            <w:proofErr w:type="spellEnd"/>
            <w:r w:rsidRPr="00537E7E">
              <w:rPr>
                <w:rFonts w:ascii="Arial" w:hAnsi="Arial" w:cs="Arial"/>
                <w:b/>
                <w:color w:val="000000"/>
                <w:sz w:val="20"/>
                <w:szCs w:val="20"/>
              </w:rPr>
              <w:t xml:space="preserve"> hypertension</w:t>
            </w:r>
          </w:p>
        </w:tc>
        <w:tc>
          <w:tcPr>
            <w:tcW w:w="2087" w:type="dxa"/>
            <w:tcBorders>
              <w:top w:val="nil"/>
              <w:left w:val="nil"/>
              <w:bottom w:val="nil"/>
              <w:right w:val="nil"/>
            </w:tcBorders>
            <w:shd w:val="clear" w:color="auto" w:fill="auto"/>
            <w:noWrap/>
            <w:vAlign w:val="center"/>
            <w:hideMark/>
          </w:tcPr>
          <w:p w14:paraId="22062E2D"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82 (15.1)</w:t>
            </w:r>
          </w:p>
        </w:tc>
        <w:tc>
          <w:tcPr>
            <w:tcW w:w="2087" w:type="dxa"/>
            <w:tcBorders>
              <w:top w:val="nil"/>
              <w:left w:val="nil"/>
              <w:bottom w:val="nil"/>
              <w:right w:val="nil"/>
            </w:tcBorders>
            <w:shd w:val="clear" w:color="auto" w:fill="auto"/>
            <w:noWrap/>
            <w:vAlign w:val="center"/>
            <w:hideMark/>
          </w:tcPr>
          <w:p w14:paraId="6226455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174 (90.6)</w:t>
            </w:r>
          </w:p>
        </w:tc>
        <w:tc>
          <w:tcPr>
            <w:tcW w:w="806" w:type="dxa"/>
            <w:tcBorders>
              <w:top w:val="nil"/>
              <w:left w:val="nil"/>
              <w:bottom w:val="nil"/>
              <w:right w:val="nil"/>
            </w:tcBorders>
            <w:shd w:val="clear" w:color="auto" w:fill="auto"/>
            <w:noWrap/>
            <w:vAlign w:val="center"/>
            <w:hideMark/>
          </w:tcPr>
          <w:p w14:paraId="713F285E"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087" w:type="dxa"/>
            <w:tcBorders>
              <w:top w:val="nil"/>
              <w:left w:val="nil"/>
              <w:bottom w:val="nil"/>
              <w:right w:val="nil"/>
            </w:tcBorders>
            <w:shd w:val="clear" w:color="auto" w:fill="auto"/>
            <w:noWrap/>
            <w:vAlign w:val="center"/>
            <w:hideMark/>
          </w:tcPr>
          <w:p w14:paraId="1EFC9177"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74 (44.6)</w:t>
            </w:r>
          </w:p>
        </w:tc>
        <w:tc>
          <w:tcPr>
            <w:tcW w:w="2087" w:type="dxa"/>
            <w:tcBorders>
              <w:top w:val="nil"/>
              <w:left w:val="nil"/>
              <w:bottom w:val="nil"/>
              <w:right w:val="nil"/>
            </w:tcBorders>
            <w:shd w:val="clear" w:color="auto" w:fill="auto"/>
            <w:noWrap/>
            <w:vAlign w:val="center"/>
            <w:hideMark/>
          </w:tcPr>
          <w:p w14:paraId="5A654AAF"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151 (91.0)</w:t>
            </w:r>
          </w:p>
        </w:tc>
        <w:tc>
          <w:tcPr>
            <w:tcW w:w="806" w:type="dxa"/>
            <w:tcBorders>
              <w:top w:val="nil"/>
              <w:left w:val="nil"/>
              <w:bottom w:val="nil"/>
              <w:right w:val="nil"/>
            </w:tcBorders>
            <w:shd w:val="clear" w:color="auto" w:fill="auto"/>
            <w:noWrap/>
            <w:vAlign w:val="center"/>
            <w:hideMark/>
          </w:tcPr>
          <w:p w14:paraId="7AEF0E36"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&lt;0.001</w:t>
            </w:r>
          </w:p>
        </w:tc>
      </w:tr>
      <w:tr w:rsidR="00B2742B" w:rsidRPr="00537E7E" w14:paraId="589A32C6" w14:textId="77777777" w:rsidTr="00DD11A2">
        <w:trPr>
          <w:trHeight w:val="300"/>
        </w:trPr>
        <w:tc>
          <w:tcPr>
            <w:tcW w:w="3511" w:type="dxa"/>
            <w:tcBorders>
              <w:top w:val="nil"/>
              <w:left w:val="nil"/>
              <w:bottom w:val="nil"/>
              <w:right w:val="nil"/>
            </w:tcBorders>
            <w:shd w:val="clear" w:color="auto" w:fill="auto"/>
            <w:noWrap/>
            <w:vAlign w:val="bottom"/>
            <w:hideMark/>
          </w:tcPr>
          <w:p w14:paraId="530DED1E" w14:textId="3148AA31" w:rsidR="00B2742B"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Diabetes</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mellitus</w:t>
            </w:r>
            <w:proofErr w:type="spellEnd"/>
          </w:p>
        </w:tc>
        <w:tc>
          <w:tcPr>
            <w:tcW w:w="2087" w:type="dxa"/>
            <w:tcBorders>
              <w:top w:val="nil"/>
              <w:left w:val="nil"/>
              <w:bottom w:val="nil"/>
              <w:right w:val="nil"/>
            </w:tcBorders>
            <w:shd w:val="clear" w:color="auto" w:fill="auto"/>
            <w:noWrap/>
            <w:vAlign w:val="center"/>
            <w:hideMark/>
          </w:tcPr>
          <w:p w14:paraId="584E7149"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75 (13.8)</w:t>
            </w:r>
          </w:p>
        </w:tc>
        <w:tc>
          <w:tcPr>
            <w:tcW w:w="2087" w:type="dxa"/>
            <w:tcBorders>
              <w:top w:val="nil"/>
              <w:left w:val="nil"/>
              <w:bottom w:val="nil"/>
              <w:right w:val="nil"/>
            </w:tcBorders>
            <w:shd w:val="clear" w:color="auto" w:fill="auto"/>
            <w:noWrap/>
            <w:vAlign w:val="center"/>
            <w:hideMark/>
          </w:tcPr>
          <w:p w14:paraId="545CF21B"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60 (31.2)</w:t>
            </w:r>
          </w:p>
        </w:tc>
        <w:tc>
          <w:tcPr>
            <w:tcW w:w="806" w:type="dxa"/>
            <w:tcBorders>
              <w:top w:val="nil"/>
              <w:left w:val="nil"/>
              <w:bottom w:val="nil"/>
              <w:right w:val="nil"/>
            </w:tcBorders>
            <w:shd w:val="clear" w:color="auto" w:fill="auto"/>
            <w:noWrap/>
            <w:vAlign w:val="center"/>
            <w:hideMark/>
          </w:tcPr>
          <w:p w14:paraId="0CC0E7EE"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087" w:type="dxa"/>
            <w:tcBorders>
              <w:top w:val="nil"/>
              <w:left w:val="nil"/>
              <w:bottom w:val="nil"/>
              <w:right w:val="nil"/>
            </w:tcBorders>
            <w:shd w:val="clear" w:color="auto" w:fill="auto"/>
            <w:noWrap/>
            <w:vAlign w:val="center"/>
            <w:hideMark/>
          </w:tcPr>
          <w:p w14:paraId="5F8E3B13"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46 (27.7)</w:t>
            </w:r>
          </w:p>
        </w:tc>
        <w:tc>
          <w:tcPr>
            <w:tcW w:w="2087" w:type="dxa"/>
            <w:tcBorders>
              <w:top w:val="nil"/>
              <w:left w:val="nil"/>
              <w:bottom w:val="nil"/>
              <w:right w:val="nil"/>
            </w:tcBorders>
            <w:shd w:val="clear" w:color="auto" w:fill="auto"/>
            <w:noWrap/>
            <w:vAlign w:val="center"/>
            <w:hideMark/>
          </w:tcPr>
          <w:p w14:paraId="6E7D28C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54 (32.5)</w:t>
            </w:r>
          </w:p>
        </w:tc>
        <w:tc>
          <w:tcPr>
            <w:tcW w:w="806" w:type="dxa"/>
            <w:tcBorders>
              <w:top w:val="nil"/>
              <w:left w:val="nil"/>
              <w:bottom w:val="nil"/>
              <w:right w:val="nil"/>
            </w:tcBorders>
            <w:shd w:val="clear" w:color="auto" w:fill="auto"/>
            <w:noWrap/>
            <w:vAlign w:val="center"/>
            <w:hideMark/>
          </w:tcPr>
          <w:p w14:paraId="52927B8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0.402</w:t>
            </w:r>
          </w:p>
        </w:tc>
      </w:tr>
      <w:tr w:rsidR="00B2742B" w:rsidRPr="00537E7E" w14:paraId="5CC715A2" w14:textId="77777777" w:rsidTr="00DD11A2">
        <w:trPr>
          <w:trHeight w:val="300"/>
        </w:trPr>
        <w:tc>
          <w:tcPr>
            <w:tcW w:w="3511" w:type="dxa"/>
            <w:tcBorders>
              <w:top w:val="nil"/>
              <w:left w:val="nil"/>
              <w:bottom w:val="nil"/>
              <w:right w:val="nil"/>
            </w:tcBorders>
            <w:shd w:val="clear" w:color="auto" w:fill="auto"/>
            <w:noWrap/>
            <w:vAlign w:val="bottom"/>
            <w:hideMark/>
          </w:tcPr>
          <w:p w14:paraId="1A48499A" w14:textId="4C61DD63" w:rsidR="00B2742B"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Obesity</w:t>
            </w:r>
            <w:proofErr w:type="spellEnd"/>
          </w:p>
        </w:tc>
        <w:tc>
          <w:tcPr>
            <w:tcW w:w="2087" w:type="dxa"/>
            <w:tcBorders>
              <w:top w:val="nil"/>
              <w:left w:val="nil"/>
              <w:bottom w:val="nil"/>
              <w:right w:val="nil"/>
            </w:tcBorders>
            <w:shd w:val="clear" w:color="auto" w:fill="auto"/>
            <w:noWrap/>
            <w:vAlign w:val="center"/>
            <w:hideMark/>
          </w:tcPr>
          <w:p w14:paraId="623C6239"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34 (6.3)</w:t>
            </w:r>
          </w:p>
        </w:tc>
        <w:tc>
          <w:tcPr>
            <w:tcW w:w="2087" w:type="dxa"/>
            <w:tcBorders>
              <w:top w:val="nil"/>
              <w:left w:val="nil"/>
              <w:bottom w:val="nil"/>
              <w:right w:val="nil"/>
            </w:tcBorders>
            <w:shd w:val="clear" w:color="auto" w:fill="auto"/>
            <w:noWrap/>
            <w:vAlign w:val="center"/>
            <w:hideMark/>
          </w:tcPr>
          <w:p w14:paraId="41911746"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24 (12.5)</w:t>
            </w:r>
          </w:p>
        </w:tc>
        <w:tc>
          <w:tcPr>
            <w:tcW w:w="806" w:type="dxa"/>
            <w:tcBorders>
              <w:top w:val="nil"/>
              <w:left w:val="nil"/>
              <w:bottom w:val="nil"/>
              <w:right w:val="nil"/>
            </w:tcBorders>
            <w:shd w:val="clear" w:color="auto" w:fill="auto"/>
            <w:noWrap/>
            <w:vAlign w:val="center"/>
            <w:hideMark/>
          </w:tcPr>
          <w:p w14:paraId="7636A7D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0.009</w:t>
            </w:r>
          </w:p>
        </w:tc>
        <w:tc>
          <w:tcPr>
            <w:tcW w:w="2087" w:type="dxa"/>
            <w:tcBorders>
              <w:top w:val="nil"/>
              <w:left w:val="nil"/>
              <w:bottom w:val="nil"/>
              <w:right w:val="nil"/>
            </w:tcBorders>
            <w:shd w:val="clear" w:color="auto" w:fill="auto"/>
            <w:noWrap/>
            <w:vAlign w:val="center"/>
            <w:hideMark/>
          </w:tcPr>
          <w:p w14:paraId="29D244B7"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18 (10.8)</w:t>
            </w:r>
          </w:p>
        </w:tc>
        <w:tc>
          <w:tcPr>
            <w:tcW w:w="2087" w:type="dxa"/>
            <w:tcBorders>
              <w:top w:val="nil"/>
              <w:left w:val="nil"/>
              <w:bottom w:val="nil"/>
              <w:right w:val="nil"/>
            </w:tcBorders>
            <w:shd w:val="clear" w:color="auto" w:fill="auto"/>
            <w:noWrap/>
            <w:vAlign w:val="center"/>
            <w:hideMark/>
          </w:tcPr>
          <w:p w14:paraId="02A2F754"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21 (12.7)</w:t>
            </w:r>
          </w:p>
        </w:tc>
        <w:tc>
          <w:tcPr>
            <w:tcW w:w="806" w:type="dxa"/>
            <w:tcBorders>
              <w:top w:val="nil"/>
              <w:left w:val="nil"/>
              <w:bottom w:val="nil"/>
              <w:right w:val="nil"/>
            </w:tcBorders>
            <w:shd w:val="clear" w:color="auto" w:fill="auto"/>
            <w:noWrap/>
            <w:vAlign w:val="center"/>
            <w:hideMark/>
          </w:tcPr>
          <w:p w14:paraId="40F6F2A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0.733</w:t>
            </w:r>
          </w:p>
        </w:tc>
      </w:tr>
      <w:tr w:rsidR="00C913F7" w:rsidRPr="00537E7E" w14:paraId="77D8709B" w14:textId="77777777" w:rsidTr="00DF7BED">
        <w:trPr>
          <w:trHeight w:val="300"/>
        </w:trPr>
        <w:tc>
          <w:tcPr>
            <w:tcW w:w="3511" w:type="dxa"/>
            <w:tcBorders>
              <w:top w:val="nil"/>
              <w:left w:val="nil"/>
              <w:bottom w:val="nil"/>
              <w:right w:val="nil"/>
            </w:tcBorders>
            <w:shd w:val="clear" w:color="auto" w:fill="auto"/>
            <w:noWrap/>
            <w:vAlign w:val="bottom"/>
            <w:hideMark/>
          </w:tcPr>
          <w:p w14:paraId="037579C6" w14:textId="158A5377" w:rsidR="00C913F7" w:rsidRPr="00537E7E" w:rsidRDefault="00C913F7"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Cirrhosis</w:t>
            </w:r>
            <w:proofErr w:type="spellEnd"/>
          </w:p>
        </w:tc>
        <w:tc>
          <w:tcPr>
            <w:tcW w:w="2087" w:type="dxa"/>
            <w:tcBorders>
              <w:top w:val="nil"/>
              <w:left w:val="nil"/>
              <w:bottom w:val="nil"/>
              <w:right w:val="nil"/>
            </w:tcBorders>
            <w:shd w:val="clear" w:color="auto" w:fill="auto"/>
            <w:noWrap/>
            <w:vAlign w:val="center"/>
            <w:hideMark/>
          </w:tcPr>
          <w:p w14:paraId="4CCD41F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64 (11.8)</w:t>
            </w:r>
          </w:p>
        </w:tc>
        <w:tc>
          <w:tcPr>
            <w:tcW w:w="2087" w:type="dxa"/>
            <w:tcBorders>
              <w:top w:val="nil"/>
              <w:left w:val="nil"/>
              <w:bottom w:val="nil"/>
              <w:right w:val="nil"/>
            </w:tcBorders>
            <w:shd w:val="clear" w:color="auto" w:fill="auto"/>
            <w:noWrap/>
            <w:vAlign w:val="center"/>
            <w:hideMark/>
          </w:tcPr>
          <w:p w14:paraId="7968CB4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14 (7.3)</w:t>
            </w:r>
          </w:p>
        </w:tc>
        <w:tc>
          <w:tcPr>
            <w:tcW w:w="806" w:type="dxa"/>
            <w:tcBorders>
              <w:top w:val="nil"/>
              <w:left w:val="nil"/>
              <w:bottom w:val="nil"/>
              <w:right w:val="nil"/>
            </w:tcBorders>
            <w:shd w:val="clear" w:color="auto" w:fill="auto"/>
            <w:noWrap/>
            <w:vAlign w:val="center"/>
            <w:hideMark/>
          </w:tcPr>
          <w:p w14:paraId="444AD96D"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0.109</w:t>
            </w:r>
          </w:p>
        </w:tc>
        <w:tc>
          <w:tcPr>
            <w:tcW w:w="2087" w:type="dxa"/>
            <w:tcBorders>
              <w:top w:val="nil"/>
              <w:left w:val="nil"/>
              <w:bottom w:val="nil"/>
              <w:right w:val="nil"/>
            </w:tcBorders>
            <w:shd w:val="clear" w:color="auto" w:fill="auto"/>
            <w:noWrap/>
            <w:vAlign w:val="center"/>
            <w:hideMark/>
          </w:tcPr>
          <w:p w14:paraId="06840FD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 (6.0)</w:t>
            </w:r>
          </w:p>
        </w:tc>
        <w:tc>
          <w:tcPr>
            <w:tcW w:w="2087" w:type="dxa"/>
            <w:tcBorders>
              <w:top w:val="nil"/>
              <w:left w:val="nil"/>
              <w:bottom w:val="nil"/>
              <w:right w:val="nil"/>
            </w:tcBorders>
            <w:shd w:val="clear" w:color="auto" w:fill="auto"/>
            <w:noWrap/>
            <w:vAlign w:val="center"/>
            <w:hideMark/>
          </w:tcPr>
          <w:p w14:paraId="135FFAB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 (6.0)</w:t>
            </w:r>
          </w:p>
        </w:tc>
        <w:tc>
          <w:tcPr>
            <w:tcW w:w="806" w:type="dxa"/>
            <w:tcBorders>
              <w:top w:val="nil"/>
              <w:left w:val="nil"/>
              <w:bottom w:val="nil"/>
              <w:right w:val="nil"/>
            </w:tcBorders>
            <w:shd w:val="clear" w:color="auto" w:fill="auto"/>
            <w:noWrap/>
            <w:vAlign w:val="center"/>
            <w:hideMark/>
          </w:tcPr>
          <w:p w14:paraId="64219831"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1.000</w:t>
            </w:r>
          </w:p>
        </w:tc>
      </w:tr>
      <w:tr w:rsidR="00C913F7" w:rsidRPr="00537E7E" w14:paraId="4173C207" w14:textId="77777777" w:rsidTr="00DF7BED">
        <w:trPr>
          <w:trHeight w:val="300"/>
        </w:trPr>
        <w:tc>
          <w:tcPr>
            <w:tcW w:w="3511" w:type="dxa"/>
            <w:tcBorders>
              <w:top w:val="nil"/>
              <w:left w:val="nil"/>
              <w:bottom w:val="nil"/>
              <w:right w:val="nil"/>
            </w:tcBorders>
            <w:shd w:val="clear" w:color="auto" w:fill="auto"/>
            <w:noWrap/>
            <w:vAlign w:val="bottom"/>
            <w:hideMark/>
          </w:tcPr>
          <w:p w14:paraId="085FBA2B" w14:textId="00471C1E" w:rsidR="00C913F7"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COPD</w:t>
            </w:r>
          </w:p>
        </w:tc>
        <w:tc>
          <w:tcPr>
            <w:tcW w:w="2087" w:type="dxa"/>
            <w:tcBorders>
              <w:top w:val="nil"/>
              <w:left w:val="nil"/>
              <w:bottom w:val="nil"/>
              <w:right w:val="nil"/>
            </w:tcBorders>
            <w:shd w:val="clear" w:color="auto" w:fill="auto"/>
            <w:noWrap/>
            <w:vAlign w:val="center"/>
            <w:hideMark/>
          </w:tcPr>
          <w:p w14:paraId="5B75BB2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67 (12.3)</w:t>
            </w:r>
          </w:p>
        </w:tc>
        <w:tc>
          <w:tcPr>
            <w:tcW w:w="2087" w:type="dxa"/>
            <w:tcBorders>
              <w:top w:val="nil"/>
              <w:left w:val="nil"/>
              <w:bottom w:val="nil"/>
              <w:right w:val="nil"/>
            </w:tcBorders>
            <w:shd w:val="clear" w:color="auto" w:fill="auto"/>
            <w:noWrap/>
            <w:vAlign w:val="center"/>
            <w:hideMark/>
          </w:tcPr>
          <w:p w14:paraId="4E9944C5"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47 (24.5)</w:t>
            </w:r>
          </w:p>
        </w:tc>
        <w:tc>
          <w:tcPr>
            <w:tcW w:w="806" w:type="dxa"/>
            <w:tcBorders>
              <w:top w:val="nil"/>
              <w:left w:val="nil"/>
              <w:bottom w:val="nil"/>
              <w:right w:val="nil"/>
            </w:tcBorders>
            <w:shd w:val="clear" w:color="auto" w:fill="auto"/>
            <w:noWrap/>
            <w:vAlign w:val="center"/>
            <w:hideMark/>
          </w:tcPr>
          <w:p w14:paraId="68F01A9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&lt;0.001</w:t>
            </w:r>
          </w:p>
        </w:tc>
        <w:tc>
          <w:tcPr>
            <w:tcW w:w="2087" w:type="dxa"/>
            <w:tcBorders>
              <w:top w:val="nil"/>
              <w:left w:val="nil"/>
              <w:bottom w:val="nil"/>
              <w:right w:val="nil"/>
            </w:tcBorders>
            <w:shd w:val="clear" w:color="auto" w:fill="auto"/>
            <w:noWrap/>
            <w:vAlign w:val="center"/>
            <w:hideMark/>
          </w:tcPr>
          <w:p w14:paraId="5E39420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39 (23.5)</w:t>
            </w:r>
          </w:p>
        </w:tc>
        <w:tc>
          <w:tcPr>
            <w:tcW w:w="2087" w:type="dxa"/>
            <w:tcBorders>
              <w:top w:val="nil"/>
              <w:left w:val="nil"/>
              <w:bottom w:val="nil"/>
              <w:right w:val="nil"/>
            </w:tcBorders>
            <w:shd w:val="clear" w:color="auto" w:fill="auto"/>
            <w:noWrap/>
            <w:vAlign w:val="center"/>
            <w:hideMark/>
          </w:tcPr>
          <w:p w14:paraId="55A74708"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41 (24.7)</w:t>
            </w:r>
          </w:p>
        </w:tc>
        <w:tc>
          <w:tcPr>
            <w:tcW w:w="806" w:type="dxa"/>
            <w:tcBorders>
              <w:top w:val="nil"/>
              <w:left w:val="nil"/>
              <w:bottom w:val="nil"/>
              <w:right w:val="nil"/>
            </w:tcBorders>
            <w:shd w:val="clear" w:color="auto" w:fill="auto"/>
            <w:noWrap/>
            <w:vAlign w:val="center"/>
            <w:hideMark/>
          </w:tcPr>
          <w:p w14:paraId="0D5CF01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0.898</w:t>
            </w:r>
          </w:p>
        </w:tc>
      </w:tr>
      <w:tr w:rsidR="00C913F7" w:rsidRPr="00537E7E" w14:paraId="529C5F19" w14:textId="77777777" w:rsidTr="00DF7BED">
        <w:trPr>
          <w:trHeight w:val="300"/>
        </w:trPr>
        <w:tc>
          <w:tcPr>
            <w:tcW w:w="3511" w:type="dxa"/>
            <w:tcBorders>
              <w:top w:val="nil"/>
              <w:left w:val="nil"/>
              <w:bottom w:val="nil"/>
              <w:right w:val="nil"/>
            </w:tcBorders>
            <w:shd w:val="clear" w:color="auto" w:fill="auto"/>
            <w:noWrap/>
            <w:vAlign w:val="bottom"/>
            <w:hideMark/>
          </w:tcPr>
          <w:p w14:paraId="10E7634F" w14:textId="7CE3D946" w:rsidR="00C913F7"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Chronic</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kidney</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failure</w:t>
            </w:r>
            <w:proofErr w:type="spellEnd"/>
          </w:p>
        </w:tc>
        <w:tc>
          <w:tcPr>
            <w:tcW w:w="2087" w:type="dxa"/>
            <w:tcBorders>
              <w:top w:val="nil"/>
              <w:left w:val="nil"/>
              <w:bottom w:val="nil"/>
              <w:right w:val="nil"/>
            </w:tcBorders>
            <w:shd w:val="clear" w:color="auto" w:fill="auto"/>
            <w:noWrap/>
            <w:vAlign w:val="center"/>
            <w:hideMark/>
          </w:tcPr>
          <w:p w14:paraId="17D97C3C"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55 (10.1)</w:t>
            </w:r>
          </w:p>
        </w:tc>
        <w:tc>
          <w:tcPr>
            <w:tcW w:w="2087" w:type="dxa"/>
            <w:tcBorders>
              <w:top w:val="nil"/>
              <w:left w:val="nil"/>
              <w:bottom w:val="nil"/>
              <w:right w:val="nil"/>
            </w:tcBorders>
            <w:shd w:val="clear" w:color="auto" w:fill="auto"/>
            <w:noWrap/>
            <w:vAlign w:val="center"/>
            <w:hideMark/>
          </w:tcPr>
          <w:p w14:paraId="0D7FB58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35 (18.2)</w:t>
            </w:r>
          </w:p>
        </w:tc>
        <w:tc>
          <w:tcPr>
            <w:tcW w:w="806" w:type="dxa"/>
            <w:tcBorders>
              <w:top w:val="nil"/>
              <w:left w:val="nil"/>
              <w:bottom w:val="nil"/>
              <w:right w:val="nil"/>
            </w:tcBorders>
            <w:shd w:val="clear" w:color="auto" w:fill="auto"/>
            <w:noWrap/>
            <w:vAlign w:val="center"/>
            <w:hideMark/>
          </w:tcPr>
          <w:p w14:paraId="7764E56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0.005</w:t>
            </w:r>
          </w:p>
        </w:tc>
        <w:tc>
          <w:tcPr>
            <w:tcW w:w="2087" w:type="dxa"/>
            <w:tcBorders>
              <w:top w:val="nil"/>
              <w:left w:val="nil"/>
              <w:bottom w:val="nil"/>
              <w:right w:val="nil"/>
            </w:tcBorders>
            <w:shd w:val="clear" w:color="auto" w:fill="auto"/>
            <w:noWrap/>
            <w:vAlign w:val="center"/>
            <w:hideMark/>
          </w:tcPr>
          <w:p w14:paraId="74C23C18"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29 (17.5)</w:t>
            </w:r>
          </w:p>
        </w:tc>
        <w:tc>
          <w:tcPr>
            <w:tcW w:w="2087" w:type="dxa"/>
            <w:tcBorders>
              <w:top w:val="nil"/>
              <w:left w:val="nil"/>
              <w:bottom w:val="nil"/>
              <w:right w:val="nil"/>
            </w:tcBorders>
            <w:shd w:val="clear" w:color="auto" w:fill="auto"/>
            <w:noWrap/>
            <w:vAlign w:val="center"/>
            <w:hideMark/>
          </w:tcPr>
          <w:p w14:paraId="5A88593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31 (18.7)</w:t>
            </w:r>
          </w:p>
        </w:tc>
        <w:tc>
          <w:tcPr>
            <w:tcW w:w="806" w:type="dxa"/>
            <w:tcBorders>
              <w:top w:val="nil"/>
              <w:left w:val="nil"/>
              <w:bottom w:val="nil"/>
              <w:right w:val="nil"/>
            </w:tcBorders>
            <w:shd w:val="clear" w:color="auto" w:fill="auto"/>
            <w:noWrap/>
            <w:vAlign w:val="center"/>
            <w:hideMark/>
          </w:tcPr>
          <w:p w14:paraId="3BD417A8"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0.887</w:t>
            </w:r>
          </w:p>
        </w:tc>
      </w:tr>
      <w:tr w:rsidR="00C913F7" w:rsidRPr="00537E7E" w14:paraId="57124326" w14:textId="77777777" w:rsidTr="00DF7BED">
        <w:trPr>
          <w:trHeight w:val="300"/>
        </w:trPr>
        <w:tc>
          <w:tcPr>
            <w:tcW w:w="3511" w:type="dxa"/>
            <w:tcBorders>
              <w:top w:val="nil"/>
              <w:left w:val="nil"/>
              <w:bottom w:val="nil"/>
              <w:right w:val="nil"/>
            </w:tcBorders>
            <w:shd w:val="clear" w:color="auto" w:fill="auto"/>
            <w:noWrap/>
            <w:vAlign w:val="bottom"/>
            <w:hideMark/>
          </w:tcPr>
          <w:p w14:paraId="53F91E78" w14:textId="16D46C69" w:rsidR="00C913F7"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Immunosuppression</w:t>
            </w:r>
          </w:p>
        </w:tc>
        <w:tc>
          <w:tcPr>
            <w:tcW w:w="2087" w:type="dxa"/>
            <w:tcBorders>
              <w:top w:val="nil"/>
              <w:left w:val="nil"/>
              <w:bottom w:val="nil"/>
              <w:right w:val="nil"/>
            </w:tcBorders>
            <w:shd w:val="clear" w:color="auto" w:fill="auto"/>
            <w:noWrap/>
            <w:vAlign w:val="center"/>
            <w:hideMark/>
          </w:tcPr>
          <w:p w14:paraId="1712BA0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115 (21.3)</w:t>
            </w:r>
          </w:p>
        </w:tc>
        <w:tc>
          <w:tcPr>
            <w:tcW w:w="2087" w:type="dxa"/>
            <w:tcBorders>
              <w:top w:val="nil"/>
              <w:left w:val="nil"/>
              <w:bottom w:val="nil"/>
              <w:right w:val="nil"/>
            </w:tcBorders>
            <w:shd w:val="clear" w:color="auto" w:fill="auto"/>
            <w:noWrap/>
            <w:vAlign w:val="center"/>
            <w:hideMark/>
          </w:tcPr>
          <w:p w14:paraId="4476C57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38 (19.8)</w:t>
            </w:r>
          </w:p>
        </w:tc>
        <w:tc>
          <w:tcPr>
            <w:tcW w:w="806" w:type="dxa"/>
            <w:tcBorders>
              <w:top w:val="nil"/>
              <w:left w:val="nil"/>
              <w:bottom w:val="nil"/>
              <w:right w:val="nil"/>
            </w:tcBorders>
            <w:shd w:val="clear" w:color="auto" w:fill="auto"/>
            <w:noWrap/>
            <w:vAlign w:val="center"/>
            <w:hideMark/>
          </w:tcPr>
          <w:p w14:paraId="1B81CE1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0.745</w:t>
            </w:r>
          </w:p>
        </w:tc>
        <w:tc>
          <w:tcPr>
            <w:tcW w:w="2087" w:type="dxa"/>
            <w:tcBorders>
              <w:top w:val="nil"/>
              <w:left w:val="nil"/>
              <w:bottom w:val="nil"/>
              <w:right w:val="nil"/>
            </w:tcBorders>
            <w:shd w:val="clear" w:color="auto" w:fill="auto"/>
            <w:noWrap/>
            <w:vAlign w:val="center"/>
            <w:hideMark/>
          </w:tcPr>
          <w:p w14:paraId="5DCCA8E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37 (22.3)</w:t>
            </w:r>
          </w:p>
        </w:tc>
        <w:tc>
          <w:tcPr>
            <w:tcW w:w="2087" w:type="dxa"/>
            <w:tcBorders>
              <w:top w:val="nil"/>
              <w:left w:val="nil"/>
              <w:bottom w:val="nil"/>
              <w:right w:val="nil"/>
            </w:tcBorders>
            <w:shd w:val="clear" w:color="auto" w:fill="auto"/>
            <w:noWrap/>
            <w:vAlign w:val="center"/>
            <w:hideMark/>
          </w:tcPr>
          <w:p w14:paraId="0F79015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31 (18.7)</w:t>
            </w:r>
          </w:p>
        </w:tc>
        <w:tc>
          <w:tcPr>
            <w:tcW w:w="806" w:type="dxa"/>
            <w:tcBorders>
              <w:top w:val="nil"/>
              <w:left w:val="nil"/>
              <w:bottom w:val="nil"/>
              <w:right w:val="nil"/>
            </w:tcBorders>
            <w:shd w:val="clear" w:color="auto" w:fill="auto"/>
            <w:noWrap/>
            <w:vAlign w:val="center"/>
            <w:hideMark/>
          </w:tcPr>
          <w:p w14:paraId="3034078C"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0.497</w:t>
            </w:r>
          </w:p>
        </w:tc>
      </w:tr>
      <w:tr w:rsidR="00B2742B" w:rsidRPr="00537E7E" w14:paraId="36D7EBB0" w14:textId="77777777" w:rsidTr="00DF7BED">
        <w:trPr>
          <w:trHeight w:val="300"/>
        </w:trPr>
        <w:tc>
          <w:tcPr>
            <w:tcW w:w="3511" w:type="dxa"/>
            <w:tcBorders>
              <w:top w:val="nil"/>
              <w:left w:val="nil"/>
              <w:bottom w:val="nil"/>
              <w:right w:val="nil"/>
            </w:tcBorders>
            <w:shd w:val="clear" w:color="auto" w:fill="auto"/>
            <w:noWrap/>
            <w:vAlign w:val="bottom"/>
          </w:tcPr>
          <w:p w14:paraId="4E2F1AFC" w14:textId="125B5C07" w:rsidR="00B2742B" w:rsidRPr="00537E7E" w:rsidRDefault="00B2742B" w:rsidP="00DF7BED">
            <w:pPr>
              <w:rPr>
                <w:rFonts w:ascii="Arial" w:hAnsi="Arial" w:cs="Arial"/>
                <w:b/>
                <w:color w:val="000000"/>
                <w:sz w:val="20"/>
                <w:szCs w:val="20"/>
              </w:rPr>
            </w:pPr>
            <w:proofErr w:type="spellStart"/>
            <w:r w:rsidRPr="00537E7E">
              <w:rPr>
                <w:rFonts w:ascii="Arial" w:hAnsi="Arial" w:cs="Arial"/>
                <w:b/>
                <w:color w:val="000000"/>
                <w:sz w:val="20"/>
                <w:szCs w:val="20"/>
              </w:rPr>
              <w:t>Characteristics</w:t>
            </w:r>
            <w:proofErr w:type="spellEnd"/>
            <w:r w:rsidRPr="00537E7E">
              <w:rPr>
                <w:rFonts w:ascii="Arial" w:hAnsi="Arial" w:cs="Arial"/>
                <w:b/>
                <w:color w:val="000000"/>
                <w:sz w:val="20"/>
                <w:szCs w:val="20"/>
              </w:rPr>
              <w:t xml:space="preserve"> on ICU admission</w:t>
            </w:r>
          </w:p>
        </w:tc>
        <w:tc>
          <w:tcPr>
            <w:tcW w:w="2087" w:type="dxa"/>
            <w:tcBorders>
              <w:top w:val="nil"/>
              <w:left w:val="nil"/>
              <w:bottom w:val="nil"/>
              <w:right w:val="nil"/>
            </w:tcBorders>
            <w:shd w:val="clear" w:color="auto" w:fill="auto"/>
            <w:noWrap/>
            <w:vAlign w:val="center"/>
          </w:tcPr>
          <w:p w14:paraId="002B24DB" w14:textId="77777777" w:rsidR="00B2742B" w:rsidRPr="00537E7E" w:rsidRDefault="00B2742B" w:rsidP="00DF7BED">
            <w:pP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12319178" w14:textId="77777777" w:rsidR="00B2742B" w:rsidRPr="00537E7E" w:rsidRDefault="00B2742B" w:rsidP="00DF7BED">
            <w:pPr>
              <w:jc w:val="center"/>
              <w:rPr>
                <w:rFonts w:ascii="Arial" w:hAnsi="Arial" w:cs="Arial"/>
                <w:sz w:val="20"/>
                <w:szCs w:val="20"/>
              </w:rPr>
            </w:pPr>
          </w:p>
        </w:tc>
        <w:tc>
          <w:tcPr>
            <w:tcW w:w="806" w:type="dxa"/>
            <w:tcBorders>
              <w:top w:val="nil"/>
              <w:left w:val="nil"/>
              <w:bottom w:val="nil"/>
              <w:right w:val="nil"/>
            </w:tcBorders>
            <w:shd w:val="clear" w:color="auto" w:fill="auto"/>
            <w:noWrap/>
            <w:vAlign w:val="center"/>
          </w:tcPr>
          <w:p w14:paraId="12A66D02" w14:textId="77777777" w:rsidR="00B2742B" w:rsidRPr="00537E7E" w:rsidRDefault="00B2742B"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15B0A15B" w14:textId="77777777" w:rsidR="00B2742B" w:rsidRPr="00537E7E" w:rsidRDefault="00B2742B"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342ACB80" w14:textId="77777777" w:rsidR="00B2742B" w:rsidRPr="00537E7E" w:rsidRDefault="00B2742B" w:rsidP="00DF7BED">
            <w:pPr>
              <w:jc w:val="center"/>
              <w:rPr>
                <w:rFonts w:ascii="Arial" w:hAnsi="Arial" w:cs="Arial"/>
                <w:sz w:val="20"/>
                <w:szCs w:val="20"/>
              </w:rPr>
            </w:pPr>
          </w:p>
        </w:tc>
        <w:tc>
          <w:tcPr>
            <w:tcW w:w="806" w:type="dxa"/>
            <w:tcBorders>
              <w:top w:val="nil"/>
              <w:left w:val="nil"/>
              <w:bottom w:val="nil"/>
              <w:right w:val="nil"/>
            </w:tcBorders>
            <w:shd w:val="clear" w:color="auto" w:fill="auto"/>
            <w:noWrap/>
            <w:vAlign w:val="center"/>
          </w:tcPr>
          <w:p w14:paraId="68CDB64F" w14:textId="77777777" w:rsidR="00B2742B" w:rsidRPr="00537E7E" w:rsidRDefault="00B2742B" w:rsidP="00DF7BED">
            <w:pPr>
              <w:jc w:val="center"/>
              <w:rPr>
                <w:rFonts w:ascii="Arial" w:hAnsi="Arial" w:cs="Arial"/>
                <w:color w:val="000000"/>
                <w:sz w:val="20"/>
                <w:szCs w:val="20"/>
              </w:rPr>
            </w:pPr>
          </w:p>
        </w:tc>
      </w:tr>
      <w:tr w:rsidR="00DD11A2" w:rsidRPr="00537E7E" w14:paraId="49867351" w14:textId="77777777" w:rsidTr="00DD11A2">
        <w:trPr>
          <w:trHeight w:val="300"/>
        </w:trPr>
        <w:tc>
          <w:tcPr>
            <w:tcW w:w="3511" w:type="dxa"/>
            <w:tcBorders>
              <w:top w:val="nil"/>
              <w:left w:val="nil"/>
              <w:bottom w:val="nil"/>
              <w:right w:val="nil"/>
            </w:tcBorders>
            <w:shd w:val="clear" w:color="auto" w:fill="auto"/>
            <w:noWrap/>
            <w:vAlign w:val="bottom"/>
            <w:hideMark/>
          </w:tcPr>
          <w:p w14:paraId="6144FDB9" w14:textId="4F9C4001"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SAPS II</w:t>
            </w:r>
          </w:p>
        </w:tc>
        <w:tc>
          <w:tcPr>
            <w:tcW w:w="2087" w:type="dxa"/>
            <w:tcBorders>
              <w:top w:val="nil"/>
              <w:left w:val="nil"/>
              <w:bottom w:val="nil"/>
              <w:right w:val="nil"/>
            </w:tcBorders>
            <w:shd w:val="clear" w:color="auto" w:fill="auto"/>
            <w:noWrap/>
            <w:vAlign w:val="center"/>
            <w:hideMark/>
          </w:tcPr>
          <w:p w14:paraId="2EC682C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67.49 (21.13)</w:t>
            </w:r>
          </w:p>
        </w:tc>
        <w:tc>
          <w:tcPr>
            <w:tcW w:w="2087" w:type="dxa"/>
            <w:tcBorders>
              <w:top w:val="nil"/>
              <w:left w:val="nil"/>
              <w:bottom w:val="nil"/>
              <w:right w:val="nil"/>
            </w:tcBorders>
            <w:shd w:val="clear" w:color="auto" w:fill="auto"/>
            <w:noWrap/>
            <w:vAlign w:val="center"/>
            <w:hideMark/>
          </w:tcPr>
          <w:p w14:paraId="10945E6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73.98 (18.90)</w:t>
            </w:r>
          </w:p>
        </w:tc>
        <w:tc>
          <w:tcPr>
            <w:tcW w:w="806" w:type="dxa"/>
            <w:tcBorders>
              <w:top w:val="nil"/>
              <w:left w:val="nil"/>
              <w:bottom w:val="nil"/>
              <w:right w:val="nil"/>
            </w:tcBorders>
            <w:shd w:val="clear" w:color="auto" w:fill="auto"/>
            <w:noWrap/>
            <w:vAlign w:val="center"/>
            <w:hideMark/>
          </w:tcPr>
          <w:p w14:paraId="26F6087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087" w:type="dxa"/>
            <w:tcBorders>
              <w:top w:val="nil"/>
              <w:left w:val="nil"/>
              <w:bottom w:val="nil"/>
              <w:right w:val="nil"/>
            </w:tcBorders>
            <w:shd w:val="clear" w:color="auto" w:fill="auto"/>
            <w:noWrap/>
            <w:vAlign w:val="center"/>
            <w:hideMark/>
          </w:tcPr>
          <w:p w14:paraId="47AF3A1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71.22 (20.21)</w:t>
            </w:r>
          </w:p>
        </w:tc>
        <w:tc>
          <w:tcPr>
            <w:tcW w:w="2087" w:type="dxa"/>
            <w:tcBorders>
              <w:top w:val="nil"/>
              <w:left w:val="nil"/>
              <w:bottom w:val="nil"/>
              <w:right w:val="nil"/>
            </w:tcBorders>
            <w:shd w:val="clear" w:color="auto" w:fill="auto"/>
            <w:noWrap/>
            <w:vAlign w:val="center"/>
            <w:hideMark/>
          </w:tcPr>
          <w:p w14:paraId="28541FB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74.64 (18.69)</w:t>
            </w:r>
          </w:p>
        </w:tc>
        <w:tc>
          <w:tcPr>
            <w:tcW w:w="806" w:type="dxa"/>
            <w:tcBorders>
              <w:top w:val="nil"/>
              <w:left w:val="nil"/>
              <w:bottom w:val="nil"/>
              <w:right w:val="nil"/>
            </w:tcBorders>
            <w:shd w:val="clear" w:color="auto" w:fill="auto"/>
            <w:noWrap/>
            <w:vAlign w:val="center"/>
            <w:hideMark/>
          </w:tcPr>
          <w:p w14:paraId="3E5121B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0.111</w:t>
            </w:r>
          </w:p>
        </w:tc>
      </w:tr>
      <w:tr w:rsidR="00B2742B" w:rsidRPr="00537E7E" w14:paraId="1C57F23F" w14:textId="77777777" w:rsidTr="00DD11A2">
        <w:trPr>
          <w:trHeight w:val="300"/>
        </w:trPr>
        <w:tc>
          <w:tcPr>
            <w:tcW w:w="3511" w:type="dxa"/>
            <w:tcBorders>
              <w:top w:val="nil"/>
              <w:left w:val="nil"/>
              <w:bottom w:val="nil"/>
              <w:right w:val="nil"/>
            </w:tcBorders>
            <w:shd w:val="clear" w:color="auto" w:fill="auto"/>
            <w:noWrap/>
            <w:vAlign w:val="bottom"/>
            <w:hideMark/>
          </w:tcPr>
          <w:p w14:paraId="5977102E" w14:textId="18C67493" w:rsidR="00B2742B"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SOFA</w:t>
            </w:r>
          </w:p>
        </w:tc>
        <w:tc>
          <w:tcPr>
            <w:tcW w:w="2087" w:type="dxa"/>
            <w:tcBorders>
              <w:top w:val="nil"/>
              <w:left w:val="nil"/>
              <w:bottom w:val="nil"/>
              <w:right w:val="nil"/>
            </w:tcBorders>
            <w:shd w:val="clear" w:color="auto" w:fill="auto"/>
            <w:noWrap/>
            <w:vAlign w:val="center"/>
            <w:hideMark/>
          </w:tcPr>
          <w:p w14:paraId="47B4953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9.78 (5.44)</w:t>
            </w:r>
          </w:p>
        </w:tc>
        <w:tc>
          <w:tcPr>
            <w:tcW w:w="2087" w:type="dxa"/>
            <w:tcBorders>
              <w:top w:val="nil"/>
              <w:left w:val="nil"/>
              <w:bottom w:val="nil"/>
              <w:right w:val="nil"/>
            </w:tcBorders>
            <w:shd w:val="clear" w:color="auto" w:fill="auto"/>
            <w:noWrap/>
            <w:vAlign w:val="center"/>
            <w:hideMark/>
          </w:tcPr>
          <w:p w14:paraId="75CD5D6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9.79 (4.33)</w:t>
            </w:r>
          </w:p>
        </w:tc>
        <w:tc>
          <w:tcPr>
            <w:tcW w:w="806" w:type="dxa"/>
            <w:tcBorders>
              <w:top w:val="nil"/>
              <w:left w:val="nil"/>
              <w:bottom w:val="nil"/>
              <w:right w:val="nil"/>
            </w:tcBorders>
            <w:shd w:val="clear" w:color="auto" w:fill="auto"/>
            <w:noWrap/>
            <w:vAlign w:val="center"/>
            <w:hideMark/>
          </w:tcPr>
          <w:p w14:paraId="628462D9"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0.989</w:t>
            </w:r>
          </w:p>
        </w:tc>
        <w:tc>
          <w:tcPr>
            <w:tcW w:w="2087" w:type="dxa"/>
            <w:tcBorders>
              <w:top w:val="nil"/>
              <w:left w:val="nil"/>
              <w:bottom w:val="nil"/>
              <w:right w:val="nil"/>
            </w:tcBorders>
            <w:shd w:val="clear" w:color="auto" w:fill="auto"/>
            <w:noWrap/>
            <w:vAlign w:val="center"/>
            <w:hideMark/>
          </w:tcPr>
          <w:p w14:paraId="0BD10E8E"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10.07 (6.43)</w:t>
            </w:r>
          </w:p>
        </w:tc>
        <w:tc>
          <w:tcPr>
            <w:tcW w:w="2087" w:type="dxa"/>
            <w:tcBorders>
              <w:top w:val="nil"/>
              <w:left w:val="nil"/>
              <w:bottom w:val="nil"/>
              <w:right w:val="nil"/>
            </w:tcBorders>
            <w:shd w:val="clear" w:color="auto" w:fill="auto"/>
            <w:noWrap/>
            <w:vAlign w:val="center"/>
            <w:hideMark/>
          </w:tcPr>
          <w:p w14:paraId="6E280A64"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9.98 (4.29)</w:t>
            </w:r>
          </w:p>
        </w:tc>
        <w:tc>
          <w:tcPr>
            <w:tcW w:w="806" w:type="dxa"/>
            <w:tcBorders>
              <w:top w:val="nil"/>
              <w:left w:val="nil"/>
              <w:bottom w:val="nil"/>
              <w:right w:val="nil"/>
            </w:tcBorders>
            <w:shd w:val="clear" w:color="auto" w:fill="auto"/>
            <w:noWrap/>
            <w:vAlign w:val="center"/>
            <w:hideMark/>
          </w:tcPr>
          <w:p w14:paraId="11238FFF"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0.880</w:t>
            </w:r>
          </w:p>
        </w:tc>
      </w:tr>
      <w:tr w:rsidR="00B2742B" w:rsidRPr="00537E7E" w14:paraId="1B525562" w14:textId="77777777" w:rsidTr="00DD11A2">
        <w:trPr>
          <w:trHeight w:val="300"/>
        </w:trPr>
        <w:tc>
          <w:tcPr>
            <w:tcW w:w="3511" w:type="dxa"/>
            <w:tcBorders>
              <w:top w:val="nil"/>
              <w:left w:val="nil"/>
              <w:bottom w:val="nil"/>
              <w:right w:val="nil"/>
            </w:tcBorders>
            <w:shd w:val="clear" w:color="auto" w:fill="auto"/>
            <w:noWrap/>
            <w:vAlign w:val="bottom"/>
            <w:hideMark/>
          </w:tcPr>
          <w:p w14:paraId="50DBD078" w14:textId="61CF61EB" w:rsidR="00B2742B" w:rsidRPr="00537E7E" w:rsidRDefault="00DD11A2" w:rsidP="00DD11A2">
            <w:pPr>
              <w:rPr>
                <w:rFonts w:ascii="Arial" w:hAnsi="Arial" w:cs="Arial"/>
                <w:b/>
                <w:color w:val="000000"/>
                <w:sz w:val="20"/>
                <w:szCs w:val="20"/>
              </w:rPr>
            </w:pPr>
            <w:r w:rsidRPr="00537E7E">
              <w:rPr>
                <w:rFonts w:ascii="Arial" w:hAnsi="Arial" w:cs="Arial"/>
                <w:b/>
                <w:color w:val="000000"/>
                <w:sz w:val="20"/>
                <w:szCs w:val="20"/>
              </w:rPr>
              <w:t>Source of infection</w:t>
            </w:r>
          </w:p>
        </w:tc>
        <w:tc>
          <w:tcPr>
            <w:tcW w:w="2087" w:type="dxa"/>
            <w:tcBorders>
              <w:top w:val="nil"/>
              <w:left w:val="nil"/>
              <w:bottom w:val="nil"/>
              <w:right w:val="nil"/>
            </w:tcBorders>
            <w:shd w:val="clear" w:color="auto" w:fill="auto"/>
            <w:noWrap/>
            <w:vAlign w:val="center"/>
            <w:hideMark/>
          </w:tcPr>
          <w:p w14:paraId="1BD97ACA" w14:textId="77777777" w:rsidR="00B2742B" w:rsidRPr="00537E7E" w:rsidRDefault="00B2742B" w:rsidP="00DD11A2">
            <w:pP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01486024" w14:textId="77777777" w:rsidR="00B2742B" w:rsidRPr="00537E7E" w:rsidRDefault="00B2742B" w:rsidP="00DD11A2">
            <w:pPr>
              <w:jc w:val="center"/>
              <w:rPr>
                <w:rFonts w:ascii="Arial" w:hAnsi="Arial" w:cs="Arial"/>
                <w:sz w:val="20"/>
                <w:szCs w:val="20"/>
              </w:rPr>
            </w:pPr>
          </w:p>
        </w:tc>
        <w:tc>
          <w:tcPr>
            <w:tcW w:w="806" w:type="dxa"/>
            <w:tcBorders>
              <w:top w:val="nil"/>
              <w:left w:val="nil"/>
              <w:bottom w:val="nil"/>
              <w:right w:val="nil"/>
            </w:tcBorders>
            <w:shd w:val="clear" w:color="auto" w:fill="auto"/>
            <w:noWrap/>
            <w:vAlign w:val="center"/>
            <w:hideMark/>
          </w:tcPr>
          <w:p w14:paraId="509D06DD"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0.405</w:t>
            </w:r>
          </w:p>
        </w:tc>
        <w:tc>
          <w:tcPr>
            <w:tcW w:w="2087" w:type="dxa"/>
            <w:tcBorders>
              <w:top w:val="nil"/>
              <w:left w:val="nil"/>
              <w:bottom w:val="nil"/>
              <w:right w:val="nil"/>
            </w:tcBorders>
            <w:shd w:val="clear" w:color="auto" w:fill="auto"/>
            <w:noWrap/>
            <w:vAlign w:val="center"/>
            <w:hideMark/>
          </w:tcPr>
          <w:p w14:paraId="331D388F"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030F96F3" w14:textId="77777777" w:rsidR="00B2742B" w:rsidRPr="00537E7E" w:rsidRDefault="00B2742B" w:rsidP="00DD11A2">
            <w:pPr>
              <w:jc w:val="center"/>
              <w:rPr>
                <w:rFonts w:ascii="Arial" w:hAnsi="Arial" w:cs="Arial"/>
                <w:sz w:val="20"/>
                <w:szCs w:val="20"/>
              </w:rPr>
            </w:pPr>
          </w:p>
        </w:tc>
        <w:tc>
          <w:tcPr>
            <w:tcW w:w="806" w:type="dxa"/>
            <w:tcBorders>
              <w:top w:val="nil"/>
              <w:left w:val="nil"/>
              <w:bottom w:val="nil"/>
              <w:right w:val="nil"/>
            </w:tcBorders>
            <w:shd w:val="clear" w:color="auto" w:fill="auto"/>
            <w:noWrap/>
            <w:vAlign w:val="center"/>
            <w:hideMark/>
          </w:tcPr>
          <w:p w14:paraId="081EA95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0.744</w:t>
            </w:r>
          </w:p>
        </w:tc>
      </w:tr>
      <w:tr w:rsidR="00B2742B" w:rsidRPr="00537E7E" w14:paraId="24FDAF37" w14:textId="77777777" w:rsidTr="00DD11A2">
        <w:trPr>
          <w:trHeight w:val="300"/>
        </w:trPr>
        <w:tc>
          <w:tcPr>
            <w:tcW w:w="3511" w:type="dxa"/>
            <w:tcBorders>
              <w:top w:val="nil"/>
              <w:left w:val="nil"/>
              <w:bottom w:val="nil"/>
              <w:right w:val="nil"/>
            </w:tcBorders>
            <w:shd w:val="clear" w:color="auto" w:fill="auto"/>
            <w:noWrap/>
            <w:vAlign w:val="bottom"/>
            <w:hideMark/>
          </w:tcPr>
          <w:p w14:paraId="40A2499D" w14:textId="5A196F11" w:rsidR="00B2742B" w:rsidRPr="00537E7E" w:rsidRDefault="00B2742B" w:rsidP="00DD11A2">
            <w:pPr>
              <w:rPr>
                <w:rFonts w:ascii="Arial" w:hAnsi="Arial" w:cs="Arial"/>
                <w:b/>
                <w:color w:val="000000"/>
                <w:sz w:val="20"/>
                <w:szCs w:val="20"/>
              </w:rPr>
            </w:pPr>
            <w:r w:rsidRPr="00537E7E">
              <w:rPr>
                <w:rFonts w:ascii="Arial" w:hAnsi="Arial" w:cs="Arial"/>
                <w:b/>
                <w:color w:val="000000"/>
                <w:sz w:val="20"/>
                <w:szCs w:val="20"/>
              </w:rPr>
              <w:t xml:space="preserve">   L</w:t>
            </w:r>
            <w:r w:rsidR="00DD11A2" w:rsidRPr="00537E7E">
              <w:rPr>
                <w:rFonts w:ascii="Arial" w:hAnsi="Arial" w:cs="Arial"/>
                <w:b/>
                <w:color w:val="000000"/>
                <w:sz w:val="20"/>
                <w:szCs w:val="20"/>
              </w:rPr>
              <w:t>ung</w:t>
            </w:r>
          </w:p>
        </w:tc>
        <w:tc>
          <w:tcPr>
            <w:tcW w:w="2087" w:type="dxa"/>
            <w:tcBorders>
              <w:top w:val="nil"/>
              <w:left w:val="nil"/>
              <w:bottom w:val="nil"/>
              <w:right w:val="nil"/>
            </w:tcBorders>
            <w:shd w:val="clear" w:color="auto" w:fill="auto"/>
            <w:noWrap/>
            <w:vAlign w:val="center"/>
            <w:hideMark/>
          </w:tcPr>
          <w:p w14:paraId="2CEEDF65"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252 (46.4)</w:t>
            </w:r>
          </w:p>
        </w:tc>
        <w:tc>
          <w:tcPr>
            <w:tcW w:w="2087" w:type="dxa"/>
            <w:tcBorders>
              <w:top w:val="nil"/>
              <w:left w:val="nil"/>
              <w:bottom w:val="nil"/>
              <w:right w:val="nil"/>
            </w:tcBorders>
            <w:shd w:val="clear" w:color="auto" w:fill="auto"/>
            <w:noWrap/>
            <w:vAlign w:val="center"/>
            <w:hideMark/>
          </w:tcPr>
          <w:p w14:paraId="62FCEF45"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97 (50.5)</w:t>
            </w:r>
          </w:p>
        </w:tc>
        <w:tc>
          <w:tcPr>
            <w:tcW w:w="806" w:type="dxa"/>
            <w:tcBorders>
              <w:top w:val="nil"/>
              <w:left w:val="nil"/>
              <w:bottom w:val="nil"/>
              <w:right w:val="nil"/>
            </w:tcBorders>
            <w:shd w:val="clear" w:color="auto" w:fill="auto"/>
            <w:noWrap/>
            <w:vAlign w:val="center"/>
            <w:hideMark/>
          </w:tcPr>
          <w:p w14:paraId="1C741225"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2BE8D46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85 (51.2)</w:t>
            </w:r>
          </w:p>
        </w:tc>
        <w:tc>
          <w:tcPr>
            <w:tcW w:w="2087" w:type="dxa"/>
            <w:tcBorders>
              <w:top w:val="nil"/>
              <w:left w:val="nil"/>
              <w:bottom w:val="nil"/>
              <w:right w:val="nil"/>
            </w:tcBorders>
            <w:shd w:val="clear" w:color="auto" w:fill="auto"/>
            <w:noWrap/>
            <w:vAlign w:val="center"/>
            <w:hideMark/>
          </w:tcPr>
          <w:p w14:paraId="1E287D4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82 (49.4)</w:t>
            </w:r>
          </w:p>
        </w:tc>
        <w:tc>
          <w:tcPr>
            <w:tcW w:w="806" w:type="dxa"/>
            <w:tcBorders>
              <w:top w:val="nil"/>
              <w:left w:val="nil"/>
              <w:bottom w:val="nil"/>
              <w:right w:val="nil"/>
            </w:tcBorders>
            <w:shd w:val="clear" w:color="auto" w:fill="auto"/>
            <w:noWrap/>
            <w:vAlign w:val="center"/>
            <w:hideMark/>
          </w:tcPr>
          <w:p w14:paraId="125A15A9" w14:textId="77777777" w:rsidR="00B2742B" w:rsidRPr="00537E7E" w:rsidRDefault="00B2742B" w:rsidP="00DD11A2">
            <w:pPr>
              <w:jc w:val="center"/>
              <w:rPr>
                <w:rFonts w:ascii="Arial" w:hAnsi="Arial" w:cs="Arial"/>
                <w:color w:val="000000"/>
                <w:sz w:val="20"/>
                <w:szCs w:val="20"/>
              </w:rPr>
            </w:pPr>
          </w:p>
        </w:tc>
      </w:tr>
      <w:tr w:rsidR="00B2742B" w:rsidRPr="00537E7E" w14:paraId="758E2698" w14:textId="77777777" w:rsidTr="00DD11A2">
        <w:trPr>
          <w:trHeight w:val="300"/>
        </w:trPr>
        <w:tc>
          <w:tcPr>
            <w:tcW w:w="3511" w:type="dxa"/>
            <w:tcBorders>
              <w:top w:val="nil"/>
              <w:left w:val="nil"/>
              <w:bottom w:val="nil"/>
              <w:right w:val="nil"/>
            </w:tcBorders>
            <w:shd w:val="clear" w:color="auto" w:fill="auto"/>
            <w:noWrap/>
            <w:vAlign w:val="bottom"/>
            <w:hideMark/>
          </w:tcPr>
          <w:p w14:paraId="33379B03" w14:textId="523F1BDC" w:rsidR="00B2742B" w:rsidRPr="00537E7E" w:rsidRDefault="00B2742B" w:rsidP="00DD11A2">
            <w:pPr>
              <w:rPr>
                <w:rFonts w:ascii="Arial" w:hAnsi="Arial" w:cs="Arial"/>
                <w:b/>
                <w:color w:val="000000"/>
                <w:sz w:val="20"/>
                <w:szCs w:val="20"/>
              </w:rPr>
            </w:pPr>
            <w:r w:rsidRPr="00537E7E">
              <w:rPr>
                <w:rFonts w:ascii="Arial" w:hAnsi="Arial" w:cs="Arial"/>
                <w:b/>
                <w:color w:val="000000"/>
                <w:sz w:val="20"/>
                <w:szCs w:val="20"/>
              </w:rPr>
              <w:t xml:space="preserve">   </w:t>
            </w:r>
            <w:r w:rsidR="00DD11A2" w:rsidRPr="00537E7E">
              <w:rPr>
                <w:rFonts w:ascii="Arial" w:hAnsi="Arial" w:cs="Arial"/>
                <w:b/>
                <w:color w:val="000000"/>
                <w:sz w:val="20"/>
                <w:szCs w:val="20"/>
              </w:rPr>
              <w:t>Abdominal</w:t>
            </w:r>
          </w:p>
        </w:tc>
        <w:tc>
          <w:tcPr>
            <w:tcW w:w="2087" w:type="dxa"/>
            <w:tcBorders>
              <w:top w:val="nil"/>
              <w:left w:val="nil"/>
              <w:bottom w:val="nil"/>
              <w:right w:val="nil"/>
            </w:tcBorders>
            <w:shd w:val="clear" w:color="auto" w:fill="auto"/>
            <w:noWrap/>
            <w:vAlign w:val="center"/>
            <w:hideMark/>
          </w:tcPr>
          <w:p w14:paraId="7742873F"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67 (12.3)</w:t>
            </w:r>
          </w:p>
        </w:tc>
        <w:tc>
          <w:tcPr>
            <w:tcW w:w="2087" w:type="dxa"/>
            <w:tcBorders>
              <w:top w:val="nil"/>
              <w:left w:val="nil"/>
              <w:bottom w:val="nil"/>
              <w:right w:val="nil"/>
            </w:tcBorders>
            <w:shd w:val="clear" w:color="auto" w:fill="auto"/>
            <w:noWrap/>
            <w:vAlign w:val="center"/>
            <w:hideMark/>
          </w:tcPr>
          <w:p w14:paraId="4E4B6ED4"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30 (15.6)</w:t>
            </w:r>
          </w:p>
        </w:tc>
        <w:tc>
          <w:tcPr>
            <w:tcW w:w="806" w:type="dxa"/>
            <w:tcBorders>
              <w:top w:val="nil"/>
              <w:left w:val="nil"/>
              <w:bottom w:val="nil"/>
              <w:right w:val="nil"/>
            </w:tcBorders>
            <w:shd w:val="clear" w:color="auto" w:fill="auto"/>
            <w:noWrap/>
            <w:vAlign w:val="center"/>
            <w:hideMark/>
          </w:tcPr>
          <w:p w14:paraId="3EE78711"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53357F07"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23 (13.9)</w:t>
            </w:r>
          </w:p>
        </w:tc>
        <w:tc>
          <w:tcPr>
            <w:tcW w:w="2087" w:type="dxa"/>
            <w:tcBorders>
              <w:top w:val="nil"/>
              <w:left w:val="nil"/>
              <w:bottom w:val="nil"/>
              <w:right w:val="nil"/>
            </w:tcBorders>
            <w:shd w:val="clear" w:color="auto" w:fill="auto"/>
            <w:noWrap/>
            <w:vAlign w:val="center"/>
            <w:hideMark/>
          </w:tcPr>
          <w:p w14:paraId="4656FFF1"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26 (15.7)</w:t>
            </w:r>
          </w:p>
        </w:tc>
        <w:tc>
          <w:tcPr>
            <w:tcW w:w="806" w:type="dxa"/>
            <w:tcBorders>
              <w:top w:val="nil"/>
              <w:left w:val="nil"/>
              <w:bottom w:val="nil"/>
              <w:right w:val="nil"/>
            </w:tcBorders>
            <w:shd w:val="clear" w:color="auto" w:fill="auto"/>
            <w:noWrap/>
            <w:vAlign w:val="center"/>
            <w:hideMark/>
          </w:tcPr>
          <w:p w14:paraId="12A59692" w14:textId="77777777" w:rsidR="00B2742B" w:rsidRPr="00537E7E" w:rsidRDefault="00B2742B" w:rsidP="00DD11A2">
            <w:pPr>
              <w:jc w:val="center"/>
              <w:rPr>
                <w:rFonts w:ascii="Arial" w:hAnsi="Arial" w:cs="Arial"/>
                <w:color w:val="000000"/>
                <w:sz w:val="20"/>
                <w:szCs w:val="20"/>
              </w:rPr>
            </w:pPr>
          </w:p>
        </w:tc>
      </w:tr>
      <w:tr w:rsidR="00DD11A2" w:rsidRPr="00537E7E" w14:paraId="738365C6" w14:textId="77777777" w:rsidTr="00DD11A2">
        <w:trPr>
          <w:trHeight w:val="300"/>
        </w:trPr>
        <w:tc>
          <w:tcPr>
            <w:tcW w:w="3511" w:type="dxa"/>
            <w:tcBorders>
              <w:top w:val="nil"/>
              <w:left w:val="nil"/>
              <w:bottom w:val="nil"/>
              <w:right w:val="nil"/>
            </w:tcBorders>
            <w:shd w:val="clear" w:color="auto" w:fill="auto"/>
            <w:noWrap/>
            <w:vAlign w:val="bottom"/>
            <w:hideMark/>
          </w:tcPr>
          <w:p w14:paraId="64C58C13" w14:textId="75C5B546" w:rsidR="00DD11A2" w:rsidRPr="00537E7E" w:rsidRDefault="00DD11A2" w:rsidP="00DD11A2">
            <w:pPr>
              <w:rPr>
                <w:rFonts w:ascii="Arial" w:hAnsi="Arial" w:cs="Arial"/>
                <w:b/>
                <w:color w:val="000000"/>
                <w:sz w:val="20"/>
                <w:szCs w:val="20"/>
              </w:rPr>
            </w:pPr>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Urinary</w:t>
            </w:r>
            <w:proofErr w:type="spellEnd"/>
            <w:r w:rsidRPr="00537E7E">
              <w:rPr>
                <w:rFonts w:ascii="Arial" w:hAnsi="Arial" w:cs="Arial"/>
                <w:b/>
                <w:color w:val="000000"/>
                <w:sz w:val="20"/>
                <w:szCs w:val="20"/>
              </w:rPr>
              <w:t xml:space="preserve"> tract</w:t>
            </w:r>
          </w:p>
        </w:tc>
        <w:tc>
          <w:tcPr>
            <w:tcW w:w="2087" w:type="dxa"/>
            <w:tcBorders>
              <w:top w:val="nil"/>
              <w:left w:val="nil"/>
              <w:bottom w:val="nil"/>
              <w:right w:val="nil"/>
            </w:tcBorders>
            <w:shd w:val="clear" w:color="auto" w:fill="auto"/>
            <w:noWrap/>
            <w:vAlign w:val="center"/>
            <w:hideMark/>
          </w:tcPr>
          <w:p w14:paraId="099B950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66 (12.2)</w:t>
            </w:r>
          </w:p>
        </w:tc>
        <w:tc>
          <w:tcPr>
            <w:tcW w:w="2087" w:type="dxa"/>
            <w:tcBorders>
              <w:top w:val="nil"/>
              <w:left w:val="nil"/>
              <w:bottom w:val="nil"/>
              <w:right w:val="nil"/>
            </w:tcBorders>
            <w:shd w:val="clear" w:color="auto" w:fill="auto"/>
            <w:noWrap/>
            <w:vAlign w:val="center"/>
            <w:hideMark/>
          </w:tcPr>
          <w:p w14:paraId="30B155D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26 (13.5)</w:t>
            </w:r>
          </w:p>
        </w:tc>
        <w:tc>
          <w:tcPr>
            <w:tcW w:w="806" w:type="dxa"/>
            <w:tcBorders>
              <w:top w:val="nil"/>
              <w:left w:val="nil"/>
              <w:bottom w:val="nil"/>
              <w:right w:val="nil"/>
            </w:tcBorders>
            <w:shd w:val="clear" w:color="auto" w:fill="auto"/>
            <w:noWrap/>
            <w:vAlign w:val="center"/>
            <w:hideMark/>
          </w:tcPr>
          <w:p w14:paraId="1E36A4DF"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315FC65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20 (12.0)</w:t>
            </w:r>
          </w:p>
        </w:tc>
        <w:tc>
          <w:tcPr>
            <w:tcW w:w="2087" w:type="dxa"/>
            <w:tcBorders>
              <w:top w:val="nil"/>
              <w:left w:val="nil"/>
              <w:bottom w:val="nil"/>
              <w:right w:val="nil"/>
            </w:tcBorders>
            <w:shd w:val="clear" w:color="auto" w:fill="auto"/>
            <w:noWrap/>
            <w:vAlign w:val="center"/>
            <w:hideMark/>
          </w:tcPr>
          <w:p w14:paraId="4248F4D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23 (13.9)</w:t>
            </w:r>
          </w:p>
        </w:tc>
        <w:tc>
          <w:tcPr>
            <w:tcW w:w="806" w:type="dxa"/>
            <w:tcBorders>
              <w:top w:val="nil"/>
              <w:left w:val="nil"/>
              <w:bottom w:val="nil"/>
              <w:right w:val="nil"/>
            </w:tcBorders>
            <w:shd w:val="clear" w:color="auto" w:fill="auto"/>
            <w:noWrap/>
            <w:vAlign w:val="center"/>
            <w:hideMark/>
          </w:tcPr>
          <w:p w14:paraId="03E4970C" w14:textId="77777777" w:rsidR="00DD11A2" w:rsidRPr="00537E7E" w:rsidRDefault="00DD11A2" w:rsidP="00DD11A2">
            <w:pPr>
              <w:jc w:val="center"/>
              <w:rPr>
                <w:rFonts w:ascii="Arial" w:hAnsi="Arial" w:cs="Arial"/>
                <w:color w:val="000000"/>
                <w:sz w:val="20"/>
                <w:szCs w:val="20"/>
              </w:rPr>
            </w:pPr>
          </w:p>
        </w:tc>
      </w:tr>
      <w:tr w:rsidR="00DD11A2" w:rsidRPr="00537E7E" w14:paraId="1663C296" w14:textId="77777777" w:rsidTr="00DD11A2">
        <w:trPr>
          <w:trHeight w:val="300"/>
        </w:trPr>
        <w:tc>
          <w:tcPr>
            <w:tcW w:w="3511" w:type="dxa"/>
            <w:tcBorders>
              <w:top w:val="nil"/>
              <w:left w:val="nil"/>
              <w:bottom w:val="nil"/>
              <w:right w:val="nil"/>
            </w:tcBorders>
            <w:shd w:val="clear" w:color="auto" w:fill="auto"/>
            <w:noWrap/>
            <w:vAlign w:val="bottom"/>
            <w:hideMark/>
          </w:tcPr>
          <w:p w14:paraId="6C2D9B9C" w14:textId="410275E2" w:rsidR="00DD11A2" w:rsidRPr="00537E7E" w:rsidRDefault="00DD11A2" w:rsidP="00DD11A2">
            <w:pPr>
              <w:rPr>
                <w:rFonts w:ascii="Arial" w:hAnsi="Arial" w:cs="Arial"/>
                <w:b/>
                <w:color w:val="000000"/>
                <w:sz w:val="20"/>
                <w:szCs w:val="20"/>
              </w:rPr>
            </w:pPr>
            <w:r w:rsidRPr="00537E7E">
              <w:rPr>
                <w:rFonts w:ascii="Arial" w:hAnsi="Arial" w:cs="Arial"/>
                <w:b/>
                <w:color w:val="000000"/>
                <w:sz w:val="20"/>
                <w:szCs w:val="20"/>
              </w:rPr>
              <w:t xml:space="preserve">   Skin and soft tissue</w:t>
            </w:r>
          </w:p>
        </w:tc>
        <w:tc>
          <w:tcPr>
            <w:tcW w:w="2087" w:type="dxa"/>
            <w:tcBorders>
              <w:top w:val="nil"/>
              <w:left w:val="nil"/>
              <w:bottom w:val="nil"/>
              <w:right w:val="nil"/>
            </w:tcBorders>
            <w:shd w:val="clear" w:color="auto" w:fill="auto"/>
            <w:noWrap/>
            <w:vAlign w:val="center"/>
            <w:hideMark/>
          </w:tcPr>
          <w:p w14:paraId="2CB795F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43 (7.9)</w:t>
            </w:r>
          </w:p>
        </w:tc>
        <w:tc>
          <w:tcPr>
            <w:tcW w:w="2087" w:type="dxa"/>
            <w:tcBorders>
              <w:top w:val="nil"/>
              <w:left w:val="nil"/>
              <w:bottom w:val="nil"/>
              <w:right w:val="nil"/>
            </w:tcBorders>
            <w:shd w:val="clear" w:color="auto" w:fill="auto"/>
            <w:noWrap/>
            <w:vAlign w:val="center"/>
            <w:hideMark/>
          </w:tcPr>
          <w:p w14:paraId="1A0062DF"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12 (6.2)</w:t>
            </w:r>
          </w:p>
        </w:tc>
        <w:tc>
          <w:tcPr>
            <w:tcW w:w="806" w:type="dxa"/>
            <w:tcBorders>
              <w:top w:val="nil"/>
              <w:left w:val="nil"/>
              <w:bottom w:val="nil"/>
              <w:right w:val="nil"/>
            </w:tcBorders>
            <w:shd w:val="clear" w:color="auto" w:fill="auto"/>
            <w:noWrap/>
            <w:vAlign w:val="center"/>
            <w:hideMark/>
          </w:tcPr>
          <w:p w14:paraId="1BDDC574"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25ECAEB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 (6.0)</w:t>
            </w:r>
          </w:p>
        </w:tc>
        <w:tc>
          <w:tcPr>
            <w:tcW w:w="2087" w:type="dxa"/>
            <w:tcBorders>
              <w:top w:val="nil"/>
              <w:left w:val="nil"/>
              <w:bottom w:val="nil"/>
              <w:right w:val="nil"/>
            </w:tcBorders>
            <w:shd w:val="clear" w:color="auto" w:fill="auto"/>
            <w:noWrap/>
            <w:vAlign w:val="center"/>
            <w:hideMark/>
          </w:tcPr>
          <w:p w14:paraId="03F73F1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11 (6.6)</w:t>
            </w:r>
          </w:p>
        </w:tc>
        <w:tc>
          <w:tcPr>
            <w:tcW w:w="806" w:type="dxa"/>
            <w:tcBorders>
              <w:top w:val="nil"/>
              <w:left w:val="nil"/>
              <w:bottom w:val="nil"/>
              <w:right w:val="nil"/>
            </w:tcBorders>
            <w:shd w:val="clear" w:color="auto" w:fill="auto"/>
            <w:noWrap/>
            <w:vAlign w:val="center"/>
            <w:hideMark/>
          </w:tcPr>
          <w:p w14:paraId="3F3CB11F" w14:textId="77777777" w:rsidR="00DD11A2" w:rsidRPr="00537E7E" w:rsidRDefault="00DD11A2" w:rsidP="00DD11A2">
            <w:pPr>
              <w:jc w:val="center"/>
              <w:rPr>
                <w:rFonts w:ascii="Arial" w:hAnsi="Arial" w:cs="Arial"/>
                <w:color w:val="000000"/>
                <w:sz w:val="20"/>
                <w:szCs w:val="20"/>
              </w:rPr>
            </w:pPr>
          </w:p>
        </w:tc>
      </w:tr>
      <w:tr w:rsidR="00B2742B" w:rsidRPr="00537E7E" w14:paraId="22C453DE" w14:textId="77777777" w:rsidTr="00DD11A2">
        <w:trPr>
          <w:trHeight w:val="300"/>
        </w:trPr>
        <w:tc>
          <w:tcPr>
            <w:tcW w:w="3511" w:type="dxa"/>
            <w:tcBorders>
              <w:top w:val="nil"/>
              <w:left w:val="nil"/>
              <w:bottom w:val="nil"/>
              <w:right w:val="nil"/>
            </w:tcBorders>
            <w:shd w:val="clear" w:color="auto" w:fill="auto"/>
            <w:noWrap/>
            <w:vAlign w:val="bottom"/>
            <w:hideMark/>
          </w:tcPr>
          <w:p w14:paraId="696B80F7" w14:textId="2F5028E9" w:rsidR="00B2742B" w:rsidRPr="00537E7E" w:rsidRDefault="00B2742B" w:rsidP="00DD11A2">
            <w:pPr>
              <w:rPr>
                <w:rFonts w:ascii="Arial" w:hAnsi="Arial" w:cs="Arial"/>
                <w:b/>
                <w:color w:val="000000"/>
                <w:sz w:val="20"/>
                <w:szCs w:val="20"/>
              </w:rPr>
            </w:pPr>
            <w:r w:rsidRPr="00537E7E">
              <w:rPr>
                <w:rFonts w:ascii="Arial" w:hAnsi="Arial" w:cs="Arial"/>
                <w:b/>
                <w:color w:val="000000"/>
                <w:sz w:val="20"/>
                <w:szCs w:val="20"/>
              </w:rPr>
              <w:t xml:space="preserve">   </w:t>
            </w:r>
            <w:proofErr w:type="spellStart"/>
            <w:r w:rsidR="00DD11A2" w:rsidRPr="00537E7E">
              <w:rPr>
                <w:rFonts w:ascii="Arial" w:hAnsi="Arial" w:cs="Arial"/>
                <w:b/>
                <w:color w:val="000000"/>
                <w:sz w:val="20"/>
                <w:szCs w:val="20"/>
              </w:rPr>
              <w:t>Catheter</w:t>
            </w:r>
            <w:proofErr w:type="spellEnd"/>
            <w:r w:rsidR="00DD11A2" w:rsidRPr="00537E7E">
              <w:rPr>
                <w:rFonts w:ascii="Arial" w:hAnsi="Arial" w:cs="Arial"/>
                <w:b/>
                <w:color w:val="000000"/>
                <w:sz w:val="20"/>
                <w:szCs w:val="20"/>
              </w:rPr>
              <w:t xml:space="preserve"> </w:t>
            </w:r>
            <w:proofErr w:type="spellStart"/>
            <w:r w:rsidR="00DD11A2" w:rsidRPr="00537E7E">
              <w:rPr>
                <w:rFonts w:ascii="Arial" w:hAnsi="Arial" w:cs="Arial"/>
                <w:b/>
                <w:color w:val="000000"/>
                <w:sz w:val="20"/>
                <w:szCs w:val="20"/>
              </w:rPr>
              <w:t>related</w:t>
            </w:r>
            <w:proofErr w:type="spellEnd"/>
          </w:p>
        </w:tc>
        <w:tc>
          <w:tcPr>
            <w:tcW w:w="2087" w:type="dxa"/>
            <w:tcBorders>
              <w:top w:val="nil"/>
              <w:left w:val="nil"/>
              <w:bottom w:val="nil"/>
              <w:right w:val="nil"/>
            </w:tcBorders>
            <w:shd w:val="clear" w:color="auto" w:fill="auto"/>
            <w:noWrap/>
            <w:vAlign w:val="center"/>
            <w:hideMark/>
          </w:tcPr>
          <w:p w14:paraId="5C3F655C"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25 (4.6)</w:t>
            </w:r>
          </w:p>
        </w:tc>
        <w:tc>
          <w:tcPr>
            <w:tcW w:w="2087" w:type="dxa"/>
            <w:tcBorders>
              <w:top w:val="nil"/>
              <w:left w:val="nil"/>
              <w:bottom w:val="nil"/>
              <w:right w:val="nil"/>
            </w:tcBorders>
            <w:shd w:val="clear" w:color="auto" w:fill="auto"/>
            <w:noWrap/>
            <w:vAlign w:val="center"/>
            <w:hideMark/>
          </w:tcPr>
          <w:p w14:paraId="07206E44"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 (3.1)</w:t>
            </w:r>
          </w:p>
        </w:tc>
        <w:tc>
          <w:tcPr>
            <w:tcW w:w="806" w:type="dxa"/>
            <w:tcBorders>
              <w:top w:val="nil"/>
              <w:left w:val="nil"/>
              <w:bottom w:val="nil"/>
              <w:right w:val="nil"/>
            </w:tcBorders>
            <w:shd w:val="clear" w:color="auto" w:fill="auto"/>
            <w:noWrap/>
            <w:vAlign w:val="center"/>
            <w:hideMark/>
          </w:tcPr>
          <w:p w14:paraId="0232D324"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72DAB489"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 (3.6)</w:t>
            </w:r>
          </w:p>
        </w:tc>
        <w:tc>
          <w:tcPr>
            <w:tcW w:w="2087" w:type="dxa"/>
            <w:tcBorders>
              <w:top w:val="nil"/>
              <w:left w:val="nil"/>
              <w:bottom w:val="nil"/>
              <w:right w:val="nil"/>
            </w:tcBorders>
            <w:shd w:val="clear" w:color="auto" w:fill="auto"/>
            <w:noWrap/>
            <w:vAlign w:val="center"/>
            <w:hideMark/>
          </w:tcPr>
          <w:p w14:paraId="4B4CEF45"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 (3.6)</w:t>
            </w:r>
          </w:p>
        </w:tc>
        <w:tc>
          <w:tcPr>
            <w:tcW w:w="806" w:type="dxa"/>
            <w:tcBorders>
              <w:top w:val="nil"/>
              <w:left w:val="nil"/>
              <w:bottom w:val="nil"/>
              <w:right w:val="nil"/>
            </w:tcBorders>
            <w:shd w:val="clear" w:color="auto" w:fill="auto"/>
            <w:noWrap/>
            <w:vAlign w:val="center"/>
            <w:hideMark/>
          </w:tcPr>
          <w:p w14:paraId="61841271" w14:textId="77777777" w:rsidR="00B2742B" w:rsidRPr="00537E7E" w:rsidRDefault="00B2742B" w:rsidP="00DD11A2">
            <w:pPr>
              <w:jc w:val="center"/>
              <w:rPr>
                <w:rFonts w:ascii="Arial" w:hAnsi="Arial" w:cs="Arial"/>
                <w:color w:val="000000"/>
                <w:sz w:val="20"/>
                <w:szCs w:val="20"/>
              </w:rPr>
            </w:pPr>
          </w:p>
        </w:tc>
      </w:tr>
      <w:tr w:rsidR="00B2742B" w:rsidRPr="00537E7E" w14:paraId="51362295" w14:textId="77777777" w:rsidTr="00DD11A2">
        <w:trPr>
          <w:trHeight w:val="300"/>
        </w:trPr>
        <w:tc>
          <w:tcPr>
            <w:tcW w:w="3511" w:type="dxa"/>
            <w:tcBorders>
              <w:top w:val="nil"/>
              <w:left w:val="nil"/>
              <w:bottom w:val="nil"/>
              <w:right w:val="nil"/>
            </w:tcBorders>
            <w:shd w:val="clear" w:color="auto" w:fill="auto"/>
            <w:noWrap/>
            <w:vAlign w:val="bottom"/>
            <w:hideMark/>
          </w:tcPr>
          <w:p w14:paraId="528DEA18" w14:textId="709DA113" w:rsidR="00B2742B" w:rsidRPr="00537E7E" w:rsidRDefault="00B2742B" w:rsidP="00DD11A2">
            <w:pPr>
              <w:rPr>
                <w:rFonts w:ascii="Arial" w:hAnsi="Arial" w:cs="Arial"/>
                <w:b/>
                <w:color w:val="000000"/>
                <w:sz w:val="20"/>
                <w:szCs w:val="20"/>
              </w:rPr>
            </w:pPr>
            <w:r w:rsidRPr="00537E7E">
              <w:rPr>
                <w:rFonts w:ascii="Arial" w:hAnsi="Arial" w:cs="Arial"/>
                <w:b/>
                <w:color w:val="000000"/>
                <w:sz w:val="20"/>
                <w:szCs w:val="20"/>
              </w:rPr>
              <w:t xml:space="preserve">   </w:t>
            </w:r>
            <w:proofErr w:type="spellStart"/>
            <w:r w:rsidR="00DD11A2" w:rsidRPr="00537E7E">
              <w:rPr>
                <w:rFonts w:ascii="Arial" w:hAnsi="Arial" w:cs="Arial"/>
                <w:b/>
                <w:color w:val="000000"/>
                <w:sz w:val="20"/>
                <w:szCs w:val="20"/>
              </w:rPr>
              <w:t>Other</w:t>
            </w:r>
            <w:proofErr w:type="spellEnd"/>
          </w:p>
        </w:tc>
        <w:tc>
          <w:tcPr>
            <w:tcW w:w="2087" w:type="dxa"/>
            <w:tcBorders>
              <w:top w:val="nil"/>
              <w:left w:val="nil"/>
              <w:bottom w:val="nil"/>
              <w:right w:val="nil"/>
            </w:tcBorders>
            <w:shd w:val="clear" w:color="auto" w:fill="auto"/>
            <w:noWrap/>
            <w:vAlign w:val="center"/>
            <w:hideMark/>
          </w:tcPr>
          <w:p w14:paraId="295A73E3"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28 (5.2)</w:t>
            </w:r>
          </w:p>
        </w:tc>
        <w:tc>
          <w:tcPr>
            <w:tcW w:w="2087" w:type="dxa"/>
            <w:tcBorders>
              <w:top w:val="nil"/>
              <w:left w:val="nil"/>
              <w:bottom w:val="nil"/>
              <w:right w:val="nil"/>
            </w:tcBorders>
            <w:shd w:val="clear" w:color="auto" w:fill="auto"/>
            <w:noWrap/>
            <w:vAlign w:val="center"/>
            <w:hideMark/>
          </w:tcPr>
          <w:p w14:paraId="0E1C84C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7 (3.6)</w:t>
            </w:r>
          </w:p>
        </w:tc>
        <w:tc>
          <w:tcPr>
            <w:tcW w:w="806" w:type="dxa"/>
            <w:tcBorders>
              <w:top w:val="nil"/>
              <w:left w:val="nil"/>
              <w:bottom w:val="nil"/>
              <w:right w:val="nil"/>
            </w:tcBorders>
            <w:shd w:val="clear" w:color="auto" w:fill="auto"/>
            <w:noWrap/>
            <w:vAlign w:val="center"/>
            <w:hideMark/>
          </w:tcPr>
          <w:p w14:paraId="771EEB22"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782F6891"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13 (7.8)</w:t>
            </w:r>
          </w:p>
        </w:tc>
        <w:tc>
          <w:tcPr>
            <w:tcW w:w="2087" w:type="dxa"/>
            <w:tcBorders>
              <w:top w:val="nil"/>
              <w:left w:val="nil"/>
              <w:bottom w:val="nil"/>
              <w:right w:val="nil"/>
            </w:tcBorders>
            <w:shd w:val="clear" w:color="auto" w:fill="auto"/>
            <w:noWrap/>
            <w:vAlign w:val="center"/>
            <w:hideMark/>
          </w:tcPr>
          <w:p w14:paraId="4DCB6E33"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6 (3.6)</w:t>
            </w:r>
          </w:p>
        </w:tc>
        <w:tc>
          <w:tcPr>
            <w:tcW w:w="806" w:type="dxa"/>
            <w:tcBorders>
              <w:top w:val="nil"/>
              <w:left w:val="nil"/>
              <w:bottom w:val="nil"/>
              <w:right w:val="nil"/>
            </w:tcBorders>
            <w:shd w:val="clear" w:color="auto" w:fill="auto"/>
            <w:noWrap/>
            <w:vAlign w:val="center"/>
            <w:hideMark/>
          </w:tcPr>
          <w:p w14:paraId="104F672F" w14:textId="77777777" w:rsidR="00B2742B" w:rsidRPr="00537E7E" w:rsidRDefault="00B2742B" w:rsidP="00DD11A2">
            <w:pPr>
              <w:jc w:val="center"/>
              <w:rPr>
                <w:rFonts w:ascii="Arial" w:hAnsi="Arial" w:cs="Arial"/>
                <w:color w:val="000000"/>
                <w:sz w:val="20"/>
                <w:szCs w:val="20"/>
              </w:rPr>
            </w:pPr>
          </w:p>
        </w:tc>
      </w:tr>
      <w:tr w:rsidR="00B2742B" w:rsidRPr="00537E7E" w14:paraId="36098B1B" w14:textId="77777777" w:rsidTr="00DD11A2">
        <w:trPr>
          <w:trHeight w:val="300"/>
        </w:trPr>
        <w:tc>
          <w:tcPr>
            <w:tcW w:w="3511" w:type="dxa"/>
            <w:tcBorders>
              <w:top w:val="nil"/>
              <w:left w:val="nil"/>
              <w:bottom w:val="nil"/>
              <w:right w:val="nil"/>
            </w:tcBorders>
            <w:shd w:val="clear" w:color="auto" w:fill="auto"/>
            <w:noWrap/>
            <w:vAlign w:val="bottom"/>
          </w:tcPr>
          <w:p w14:paraId="599E9294" w14:textId="2B85B3B0" w:rsidR="00B2742B" w:rsidRPr="00537E7E" w:rsidRDefault="00B2742B" w:rsidP="00DD11A2">
            <w:pPr>
              <w:rPr>
                <w:rFonts w:ascii="Arial" w:hAnsi="Arial" w:cs="Arial"/>
                <w:b/>
                <w:color w:val="000000"/>
                <w:sz w:val="20"/>
                <w:szCs w:val="20"/>
              </w:rPr>
            </w:pPr>
            <w:proofErr w:type="spellStart"/>
            <w:r w:rsidRPr="00537E7E">
              <w:rPr>
                <w:rFonts w:ascii="Arial" w:hAnsi="Arial" w:cs="Arial"/>
                <w:b/>
                <w:color w:val="000000"/>
                <w:sz w:val="20"/>
                <w:szCs w:val="20"/>
              </w:rPr>
              <w:t>Laboratory</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findings</w:t>
            </w:r>
            <w:proofErr w:type="spellEnd"/>
            <w:r w:rsidR="00DD11A2" w:rsidRPr="00537E7E">
              <w:rPr>
                <w:rFonts w:ascii="Arial" w:hAnsi="Arial" w:cs="Arial"/>
                <w:b/>
                <w:color w:val="000000"/>
                <w:sz w:val="20"/>
                <w:szCs w:val="20"/>
              </w:rPr>
              <w:t xml:space="preserve"> on admission</w:t>
            </w:r>
          </w:p>
        </w:tc>
        <w:tc>
          <w:tcPr>
            <w:tcW w:w="2087" w:type="dxa"/>
            <w:tcBorders>
              <w:top w:val="nil"/>
              <w:left w:val="nil"/>
              <w:bottom w:val="nil"/>
              <w:right w:val="nil"/>
            </w:tcBorders>
            <w:shd w:val="clear" w:color="auto" w:fill="auto"/>
            <w:noWrap/>
            <w:vAlign w:val="center"/>
          </w:tcPr>
          <w:p w14:paraId="336A1E91"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0923829C" w14:textId="77777777" w:rsidR="00B2742B" w:rsidRPr="00537E7E" w:rsidRDefault="00B2742B" w:rsidP="00DD11A2">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32565DA9"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3653DEB5" w14:textId="77777777" w:rsidR="00B2742B" w:rsidRPr="00537E7E" w:rsidRDefault="00B2742B"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4A939614" w14:textId="77777777" w:rsidR="00B2742B" w:rsidRPr="00537E7E" w:rsidRDefault="00B2742B" w:rsidP="00DD11A2">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1AF14C51" w14:textId="77777777" w:rsidR="00B2742B" w:rsidRPr="00537E7E" w:rsidRDefault="00B2742B" w:rsidP="00DD11A2">
            <w:pPr>
              <w:jc w:val="center"/>
              <w:rPr>
                <w:rFonts w:ascii="Arial" w:hAnsi="Arial" w:cs="Arial"/>
                <w:color w:val="000000"/>
                <w:sz w:val="20"/>
                <w:szCs w:val="20"/>
              </w:rPr>
            </w:pPr>
          </w:p>
        </w:tc>
      </w:tr>
      <w:tr w:rsidR="00B2742B" w:rsidRPr="00537E7E" w14:paraId="7B547930" w14:textId="77777777" w:rsidTr="00DD11A2">
        <w:trPr>
          <w:trHeight w:val="300"/>
        </w:trPr>
        <w:tc>
          <w:tcPr>
            <w:tcW w:w="3511" w:type="dxa"/>
            <w:tcBorders>
              <w:top w:val="nil"/>
              <w:left w:val="nil"/>
              <w:bottom w:val="nil"/>
              <w:right w:val="nil"/>
            </w:tcBorders>
            <w:shd w:val="clear" w:color="auto" w:fill="auto"/>
            <w:noWrap/>
            <w:vAlign w:val="bottom"/>
            <w:hideMark/>
          </w:tcPr>
          <w:p w14:paraId="36D64CDD" w14:textId="757EA6CF" w:rsidR="00B2742B"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 xml:space="preserve">Lactate, </w:t>
            </w:r>
            <w:proofErr w:type="spellStart"/>
            <w:r w:rsidRPr="00537E7E">
              <w:rPr>
                <w:rFonts w:ascii="Arial" w:hAnsi="Arial" w:cs="Arial"/>
                <w:b/>
                <w:color w:val="000000"/>
                <w:sz w:val="20"/>
                <w:szCs w:val="20"/>
              </w:rPr>
              <w:t>mmol</w:t>
            </w:r>
            <w:proofErr w:type="spellEnd"/>
            <w:r w:rsidRPr="00537E7E">
              <w:rPr>
                <w:rFonts w:ascii="Arial" w:hAnsi="Arial" w:cs="Arial"/>
                <w:b/>
                <w:color w:val="000000"/>
                <w:sz w:val="20"/>
                <w:szCs w:val="20"/>
              </w:rPr>
              <w:t>/L</w:t>
            </w:r>
          </w:p>
        </w:tc>
        <w:tc>
          <w:tcPr>
            <w:tcW w:w="2087" w:type="dxa"/>
            <w:tcBorders>
              <w:top w:val="nil"/>
              <w:left w:val="nil"/>
              <w:bottom w:val="nil"/>
              <w:right w:val="nil"/>
            </w:tcBorders>
            <w:shd w:val="clear" w:color="auto" w:fill="auto"/>
            <w:noWrap/>
            <w:vAlign w:val="center"/>
            <w:hideMark/>
          </w:tcPr>
          <w:p w14:paraId="564F9120"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3.15 (3.55)</w:t>
            </w:r>
          </w:p>
        </w:tc>
        <w:tc>
          <w:tcPr>
            <w:tcW w:w="2087" w:type="dxa"/>
            <w:tcBorders>
              <w:top w:val="nil"/>
              <w:left w:val="nil"/>
              <w:bottom w:val="nil"/>
              <w:right w:val="nil"/>
            </w:tcBorders>
            <w:shd w:val="clear" w:color="auto" w:fill="auto"/>
            <w:noWrap/>
            <w:vAlign w:val="center"/>
            <w:hideMark/>
          </w:tcPr>
          <w:p w14:paraId="457F667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2.99 (3.76)</w:t>
            </w:r>
          </w:p>
        </w:tc>
        <w:tc>
          <w:tcPr>
            <w:tcW w:w="806" w:type="dxa"/>
            <w:tcBorders>
              <w:top w:val="nil"/>
              <w:left w:val="nil"/>
              <w:bottom w:val="nil"/>
              <w:right w:val="nil"/>
            </w:tcBorders>
            <w:shd w:val="clear" w:color="auto" w:fill="auto"/>
            <w:noWrap/>
            <w:vAlign w:val="center"/>
            <w:hideMark/>
          </w:tcPr>
          <w:p w14:paraId="438AEE5F"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0.584</w:t>
            </w:r>
          </w:p>
        </w:tc>
        <w:tc>
          <w:tcPr>
            <w:tcW w:w="2087" w:type="dxa"/>
            <w:tcBorders>
              <w:top w:val="nil"/>
              <w:left w:val="nil"/>
              <w:bottom w:val="nil"/>
              <w:right w:val="nil"/>
            </w:tcBorders>
            <w:shd w:val="clear" w:color="auto" w:fill="auto"/>
            <w:noWrap/>
            <w:vAlign w:val="center"/>
            <w:hideMark/>
          </w:tcPr>
          <w:p w14:paraId="43E7981D"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3.70 (4.23)</w:t>
            </w:r>
          </w:p>
        </w:tc>
        <w:tc>
          <w:tcPr>
            <w:tcW w:w="2087" w:type="dxa"/>
            <w:tcBorders>
              <w:top w:val="nil"/>
              <w:left w:val="nil"/>
              <w:bottom w:val="nil"/>
              <w:right w:val="nil"/>
            </w:tcBorders>
            <w:shd w:val="clear" w:color="auto" w:fill="auto"/>
            <w:noWrap/>
            <w:vAlign w:val="center"/>
            <w:hideMark/>
          </w:tcPr>
          <w:p w14:paraId="26C37611"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2.94 (3.59)</w:t>
            </w:r>
          </w:p>
        </w:tc>
        <w:tc>
          <w:tcPr>
            <w:tcW w:w="806" w:type="dxa"/>
            <w:tcBorders>
              <w:top w:val="nil"/>
              <w:left w:val="nil"/>
              <w:bottom w:val="nil"/>
              <w:right w:val="nil"/>
            </w:tcBorders>
            <w:shd w:val="clear" w:color="auto" w:fill="auto"/>
            <w:noWrap/>
            <w:vAlign w:val="center"/>
            <w:hideMark/>
          </w:tcPr>
          <w:p w14:paraId="33952260"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0.080</w:t>
            </w:r>
          </w:p>
        </w:tc>
      </w:tr>
      <w:tr w:rsidR="00B2742B" w:rsidRPr="00537E7E" w14:paraId="50E2FCF1" w14:textId="77777777" w:rsidTr="00DD11A2">
        <w:trPr>
          <w:trHeight w:val="300"/>
        </w:trPr>
        <w:tc>
          <w:tcPr>
            <w:tcW w:w="3511" w:type="dxa"/>
            <w:tcBorders>
              <w:top w:val="nil"/>
              <w:left w:val="nil"/>
              <w:bottom w:val="nil"/>
              <w:right w:val="nil"/>
            </w:tcBorders>
            <w:shd w:val="clear" w:color="auto" w:fill="auto"/>
            <w:noWrap/>
            <w:vAlign w:val="bottom"/>
            <w:hideMark/>
          </w:tcPr>
          <w:p w14:paraId="64B610F1" w14:textId="4E2716FD" w:rsidR="00B2742B"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WBC (/mm</w:t>
            </w:r>
            <w:r w:rsidRPr="00537E7E">
              <w:rPr>
                <w:rFonts w:ascii="Arial" w:hAnsi="Arial" w:cs="Arial"/>
                <w:b/>
                <w:color w:val="000000"/>
                <w:sz w:val="20"/>
                <w:szCs w:val="20"/>
                <w:vertAlign w:val="superscript"/>
              </w:rPr>
              <w:t>3</w:t>
            </w:r>
            <w:r w:rsidRPr="00537E7E">
              <w:rPr>
                <w:rFonts w:ascii="Arial" w:hAnsi="Arial" w:cs="Arial"/>
                <w:b/>
                <w:color w:val="000000"/>
                <w:sz w:val="20"/>
                <w:szCs w:val="20"/>
              </w:rPr>
              <w:t>)</w:t>
            </w:r>
          </w:p>
        </w:tc>
        <w:tc>
          <w:tcPr>
            <w:tcW w:w="2087" w:type="dxa"/>
            <w:tcBorders>
              <w:top w:val="nil"/>
              <w:left w:val="nil"/>
              <w:bottom w:val="nil"/>
              <w:right w:val="nil"/>
            </w:tcBorders>
            <w:shd w:val="clear" w:color="auto" w:fill="auto"/>
            <w:noWrap/>
            <w:vAlign w:val="center"/>
            <w:hideMark/>
          </w:tcPr>
          <w:p w14:paraId="37B4E476"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13.37 (14.68)</w:t>
            </w:r>
          </w:p>
        </w:tc>
        <w:tc>
          <w:tcPr>
            <w:tcW w:w="2087" w:type="dxa"/>
            <w:tcBorders>
              <w:top w:val="nil"/>
              <w:left w:val="nil"/>
              <w:bottom w:val="nil"/>
              <w:right w:val="nil"/>
            </w:tcBorders>
            <w:shd w:val="clear" w:color="auto" w:fill="auto"/>
            <w:noWrap/>
            <w:vAlign w:val="center"/>
            <w:hideMark/>
          </w:tcPr>
          <w:p w14:paraId="31AD66D3"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15.61 (13.17)</w:t>
            </w:r>
          </w:p>
        </w:tc>
        <w:tc>
          <w:tcPr>
            <w:tcW w:w="806" w:type="dxa"/>
            <w:tcBorders>
              <w:top w:val="nil"/>
              <w:left w:val="nil"/>
              <w:bottom w:val="nil"/>
              <w:right w:val="nil"/>
            </w:tcBorders>
            <w:shd w:val="clear" w:color="auto" w:fill="auto"/>
            <w:noWrap/>
            <w:vAlign w:val="center"/>
            <w:hideMark/>
          </w:tcPr>
          <w:p w14:paraId="644E6BF7"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0.064</w:t>
            </w:r>
          </w:p>
        </w:tc>
        <w:tc>
          <w:tcPr>
            <w:tcW w:w="2087" w:type="dxa"/>
            <w:tcBorders>
              <w:top w:val="nil"/>
              <w:left w:val="nil"/>
              <w:bottom w:val="nil"/>
              <w:right w:val="nil"/>
            </w:tcBorders>
            <w:shd w:val="clear" w:color="auto" w:fill="auto"/>
            <w:noWrap/>
            <w:vAlign w:val="center"/>
            <w:hideMark/>
          </w:tcPr>
          <w:p w14:paraId="2F90CF3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15.50 (12.51)</w:t>
            </w:r>
          </w:p>
        </w:tc>
        <w:tc>
          <w:tcPr>
            <w:tcW w:w="2087" w:type="dxa"/>
            <w:tcBorders>
              <w:top w:val="nil"/>
              <w:left w:val="nil"/>
              <w:bottom w:val="nil"/>
              <w:right w:val="nil"/>
            </w:tcBorders>
            <w:shd w:val="clear" w:color="auto" w:fill="auto"/>
            <w:noWrap/>
            <w:vAlign w:val="center"/>
            <w:hideMark/>
          </w:tcPr>
          <w:p w14:paraId="616ABE82"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15.23 (13.42)</w:t>
            </w:r>
          </w:p>
        </w:tc>
        <w:tc>
          <w:tcPr>
            <w:tcW w:w="806" w:type="dxa"/>
            <w:tcBorders>
              <w:top w:val="nil"/>
              <w:left w:val="nil"/>
              <w:bottom w:val="nil"/>
              <w:right w:val="nil"/>
            </w:tcBorders>
            <w:shd w:val="clear" w:color="auto" w:fill="auto"/>
            <w:noWrap/>
            <w:vAlign w:val="center"/>
            <w:hideMark/>
          </w:tcPr>
          <w:p w14:paraId="571B644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0.848</w:t>
            </w:r>
          </w:p>
        </w:tc>
      </w:tr>
      <w:tr w:rsidR="00B2742B" w:rsidRPr="00537E7E" w14:paraId="1AF41776" w14:textId="77777777" w:rsidTr="00DD11A2">
        <w:trPr>
          <w:trHeight w:val="300"/>
        </w:trPr>
        <w:tc>
          <w:tcPr>
            <w:tcW w:w="3511" w:type="dxa"/>
            <w:tcBorders>
              <w:top w:val="nil"/>
              <w:left w:val="nil"/>
              <w:bottom w:val="nil"/>
              <w:right w:val="nil"/>
            </w:tcBorders>
            <w:shd w:val="clear" w:color="auto" w:fill="auto"/>
            <w:noWrap/>
            <w:vAlign w:val="bottom"/>
            <w:hideMark/>
          </w:tcPr>
          <w:p w14:paraId="23C3629F" w14:textId="486973B0" w:rsidR="00B2742B"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lang w:val="en-US"/>
              </w:rPr>
              <w:lastRenderedPageBreak/>
              <w:t>Serum creatinine level, µ</w:t>
            </w:r>
            <w:proofErr w:type="spellStart"/>
            <w:r w:rsidRPr="00537E7E">
              <w:rPr>
                <w:rFonts w:ascii="Arial" w:hAnsi="Arial" w:cs="Arial"/>
                <w:b/>
                <w:color w:val="000000"/>
                <w:sz w:val="20"/>
                <w:szCs w:val="20"/>
                <w:lang w:val="en-US"/>
              </w:rPr>
              <w:t>mol</w:t>
            </w:r>
            <w:proofErr w:type="spellEnd"/>
            <w:r w:rsidRPr="00537E7E">
              <w:rPr>
                <w:rFonts w:ascii="Arial" w:hAnsi="Arial" w:cs="Arial"/>
                <w:b/>
                <w:color w:val="000000"/>
                <w:sz w:val="20"/>
                <w:szCs w:val="20"/>
                <w:lang w:val="en-US"/>
              </w:rPr>
              <w:t>/L</w:t>
            </w:r>
          </w:p>
        </w:tc>
        <w:tc>
          <w:tcPr>
            <w:tcW w:w="2087" w:type="dxa"/>
            <w:tcBorders>
              <w:top w:val="nil"/>
              <w:left w:val="nil"/>
              <w:bottom w:val="nil"/>
              <w:right w:val="nil"/>
            </w:tcBorders>
            <w:shd w:val="clear" w:color="auto" w:fill="auto"/>
            <w:noWrap/>
            <w:vAlign w:val="center"/>
            <w:hideMark/>
          </w:tcPr>
          <w:p w14:paraId="19AB4069"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167.94 (147.23)</w:t>
            </w:r>
          </w:p>
        </w:tc>
        <w:tc>
          <w:tcPr>
            <w:tcW w:w="2087" w:type="dxa"/>
            <w:tcBorders>
              <w:top w:val="nil"/>
              <w:left w:val="nil"/>
              <w:bottom w:val="nil"/>
              <w:right w:val="nil"/>
            </w:tcBorders>
            <w:shd w:val="clear" w:color="auto" w:fill="auto"/>
            <w:noWrap/>
            <w:vAlign w:val="center"/>
            <w:hideMark/>
          </w:tcPr>
          <w:p w14:paraId="59D2BD08"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209.29 (154.35)</w:t>
            </w:r>
          </w:p>
        </w:tc>
        <w:tc>
          <w:tcPr>
            <w:tcW w:w="806" w:type="dxa"/>
            <w:tcBorders>
              <w:top w:val="nil"/>
              <w:left w:val="nil"/>
              <w:bottom w:val="nil"/>
              <w:right w:val="nil"/>
            </w:tcBorders>
            <w:shd w:val="clear" w:color="auto" w:fill="auto"/>
            <w:noWrap/>
            <w:vAlign w:val="center"/>
            <w:hideMark/>
          </w:tcPr>
          <w:p w14:paraId="04AAC14A"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0.001</w:t>
            </w:r>
          </w:p>
        </w:tc>
        <w:tc>
          <w:tcPr>
            <w:tcW w:w="2087" w:type="dxa"/>
            <w:tcBorders>
              <w:top w:val="nil"/>
              <w:left w:val="nil"/>
              <w:bottom w:val="nil"/>
              <w:right w:val="nil"/>
            </w:tcBorders>
            <w:shd w:val="clear" w:color="auto" w:fill="auto"/>
            <w:noWrap/>
            <w:vAlign w:val="center"/>
            <w:hideMark/>
          </w:tcPr>
          <w:p w14:paraId="25C5DE25"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185.40 (132.08)</w:t>
            </w:r>
          </w:p>
        </w:tc>
        <w:tc>
          <w:tcPr>
            <w:tcW w:w="2087" w:type="dxa"/>
            <w:tcBorders>
              <w:top w:val="nil"/>
              <w:left w:val="nil"/>
              <w:bottom w:val="nil"/>
              <w:right w:val="nil"/>
            </w:tcBorders>
            <w:shd w:val="clear" w:color="auto" w:fill="auto"/>
            <w:noWrap/>
            <w:vAlign w:val="center"/>
            <w:hideMark/>
          </w:tcPr>
          <w:p w14:paraId="32E7F600"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215.04 (160.65)</w:t>
            </w:r>
          </w:p>
        </w:tc>
        <w:tc>
          <w:tcPr>
            <w:tcW w:w="806" w:type="dxa"/>
            <w:tcBorders>
              <w:top w:val="nil"/>
              <w:left w:val="nil"/>
              <w:bottom w:val="nil"/>
              <w:right w:val="nil"/>
            </w:tcBorders>
            <w:shd w:val="clear" w:color="auto" w:fill="auto"/>
            <w:noWrap/>
            <w:vAlign w:val="center"/>
            <w:hideMark/>
          </w:tcPr>
          <w:p w14:paraId="07D53F8F" w14:textId="77777777" w:rsidR="00B2742B" w:rsidRPr="00537E7E" w:rsidRDefault="00B2742B" w:rsidP="00DD11A2">
            <w:pPr>
              <w:jc w:val="center"/>
              <w:rPr>
                <w:rFonts w:ascii="Arial" w:hAnsi="Arial" w:cs="Arial"/>
                <w:color w:val="000000"/>
                <w:sz w:val="20"/>
                <w:szCs w:val="20"/>
              </w:rPr>
            </w:pPr>
            <w:r w:rsidRPr="00537E7E">
              <w:rPr>
                <w:rFonts w:ascii="Arial" w:hAnsi="Arial" w:cs="Arial"/>
                <w:color w:val="000000"/>
                <w:sz w:val="20"/>
                <w:szCs w:val="20"/>
              </w:rPr>
              <w:t>0.067</w:t>
            </w:r>
          </w:p>
        </w:tc>
      </w:tr>
      <w:tr w:rsidR="00DD11A2" w:rsidRPr="00537E7E" w14:paraId="1425A735" w14:textId="77777777" w:rsidTr="00DF7BED">
        <w:trPr>
          <w:trHeight w:val="300"/>
        </w:trPr>
        <w:tc>
          <w:tcPr>
            <w:tcW w:w="3511" w:type="dxa"/>
            <w:tcBorders>
              <w:top w:val="nil"/>
              <w:left w:val="nil"/>
              <w:bottom w:val="nil"/>
              <w:right w:val="nil"/>
            </w:tcBorders>
            <w:shd w:val="clear" w:color="auto" w:fill="auto"/>
            <w:noWrap/>
            <w:vAlign w:val="bottom"/>
          </w:tcPr>
          <w:p w14:paraId="7AE57152" w14:textId="09F97489" w:rsidR="00DD11A2" w:rsidRPr="00537E7E" w:rsidRDefault="00DD11A2" w:rsidP="00DF7BED">
            <w:pPr>
              <w:rPr>
                <w:rFonts w:ascii="Arial" w:hAnsi="Arial" w:cs="Arial"/>
                <w:b/>
                <w:color w:val="000000"/>
                <w:sz w:val="20"/>
                <w:szCs w:val="20"/>
              </w:rPr>
            </w:pPr>
            <w:r w:rsidRPr="00537E7E">
              <w:rPr>
                <w:rFonts w:ascii="Arial" w:hAnsi="Arial" w:cs="Arial"/>
                <w:b/>
                <w:color w:val="000000"/>
                <w:sz w:val="20"/>
                <w:szCs w:val="20"/>
              </w:rPr>
              <w:t>ICU management</w:t>
            </w:r>
          </w:p>
        </w:tc>
        <w:tc>
          <w:tcPr>
            <w:tcW w:w="2087" w:type="dxa"/>
            <w:tcBorders>
              <w:top w:val="nil"/>
              <w:left w:val="nil"/>
              <w:bottom w:val="nil"/>
              <w:right w:val="nil"/>
            </w:tcBorders>
            <w:shd w:val="clear" w:color="auto" w:fill="auto"/>
            <w:noWrap/>
            <w:vAlign w:val="center"/>
          </w:tcPr>
          <w:p w14:paraId="4F395711" w14:textId="77777777" w:rsidR="00DD11A2" w:rsidRPr="00537E7E" w:rsidRDefault="00DD11A2"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65CDFFD0" w14:textId="77777777" w:rsidR="00DD11A2" w:rsidRPr="00537E7E" w:rsidRDefault="00DD11A2"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2ADBCA32" w14:textId="77777777" w:rsidR="00DD11A2" w:rsidRPr="00537E7E" w:rsidRDefault="00DD11A2"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4CE8AEC3" w14:textId="77777777" w:rsidR="00DD11A2" w:rsidRPr="00537E7E" w:rsidRDefault="00DD11A2"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15855D70" w14:textId="77777777" w:rsidR="00DD11A2" w:rsidRPr="00537E7E" w:rsidRDefault="00DD11A2"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385E490F" w14:textId="77777777" w:rsidR="00DD11A2" w:rsidRPr="00537E7E" w:rsidRDefault="00DD11A2" w:rsidP="00DF7BED">
            <w:pPr>
              <w:jc w:val="center"/>
              <w:rPr>
                <w:rFonts w:ascii="Arial" w:hAnsi="Arial" w:cs="Arial"/>
                <w:color w:val="000000"/>
                <w:sz w:val="20"/>
                <w:szCs w:val="20"/>
              </w:rPr>
            </w:pPr>
          </w:p>
        </w:tc>
      </w:tr>
      <w:tr w:rsidR="00C913F7" w:rsidRPr="00537E7E" w14:paraId="5F317771" w14:textId="77777777" w:rsidTr="00DF7BED">
        <w:trPr>
          <w:trHeight w:val="300"/>
        </w:trPr>
        <w:tc>
          <w:tcPr>
            <w:tcW w:w="3511" w:type="dxa"/>
            <w:tcBorders>
              <w:top w:val="nil"/>
              <w:left w:val="nil"/>
              <w:bottom w:val="nil"/>
              <w:right w:val="nil"/>
            </w:tcBorders>
            <w:shd w:val="clear" w:color="auto" w:fill="auto"/>
            <w:noWrap/>
            <w:vAlign w:val="bottom"/>
            <w:hideMark/>
          </w:tcPr>
          <w:p w14:paraId="363C31C1" w14:textId="6CC65092" w:rsidR="00C913F7"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lang w:val="en-US"/>
              </w:rPr>
              <w:t>Cumulative fluid balance on 24h, mL</w:t>
            </w:r>
          </w:p>
        </w:tc>
        <w:tc>
          <w:tcPr>
            <w:tcW w:w="2087" w:type="dxa"/>
            <w:tcBorders>
              <w:top w:val="nil"/>
              <w:left w:val="nil"/>
              <w:bottom w:val="nil"/>
              <w:right w:val="nil"/>
            </w:tcBorders>
            <w:shd w:val="clear" w:color="auto" w:fill="auto"/>
            <w:noWrap/>
            <w:vAlign w:val="center"/>
            <w:hideMark/>
          </w:tcPr>
          <w:p w14:paraId="3E4D7E4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2675.20 (2547.45)</w:t>
            </w:r>
          </w:p>
        </w:tc>
        <w:tc>
          <w:tcPr>
            <w:tcW w:w="2087" w:type="dxa"/>
            <w:tcBorders>
              <w:top w:val="nil"/>
              <w:left w:val="nil"/>
              <w:bottom w:val="nil"/>
              <w:right w:val="nil"/>
            </w:tcBorders>
            <w:shd w:val="clear" w:color="auto" w:fill="auto"/>
            <w:noWrap/>
            <w:vAlign w:val="center"/>
            <w:hideMark/>
          </w:tcPr>
          <w:p w14:paraId="3DF21002"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2747.12 (2523.90)</w:t>
            </w:r>
          </w:p>
        </w:tc>
        <w:tc>
          <w:tcPr>
            <w:tcW w:w="806" w:type="dxa"/>
            <w:tcBorders>
              <w:top w:val="nil"/>
              <w:left w:val="nil"/>
              <w:bottom w:val="nil"/>
              <w:right w:val="nil"/>
            </w:tcBorders>
            <w:shd w:val="clear" w:color="auto" w:fill="auto"/>
            <w:noWrap/>
            <w:vAlign w:val="center"/>
            <w:hideMark/>
          </w:tcPr>
          <w:p w14:paraId="0A5CE8A2"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0.737</w:t>
            </w:r>
          </w:p>
        </w:tc>
        <w:tc>
          <w:tcPr>
            <w:tcW w:w="2087" w:type="dxa"/>
            <w:tcBorders>
              <w:top w:val="nil"/>
              <w:left w:val="nil"/>
              <w:bottom w:val="nil"/>
              <w:right w:val="nil"/>
            </w:tcBorders>
            <w:shd w:val="clear" w:color="auto" w:fill="auto"/>
            <w:noWrap/>
            <w:vAlign w:val="center"/>
            <w:hideMark/>
          </w:tcPr>
          <w:p w14:paraId="29554267"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2965.67 (2601.58)</w:t>
            </w:r>
          </w:p>
        </w:tc>
        <w:tc>
          <w:tcPr>
            <w:tcW w:w="2087" w:type="dxa"/>
            <w:tcBorders>
              <w:top w:val="nil"/>
              <w:left w:val="nil"/>
              <w:bottom w:val="nil"/>
              <w:right w:val="nil"/>
            </w:tcBorders>
            <w:shd w:val="clear" w:color="auto" w:fill="auto"/>
            <w:noWrap/>
            <w:vAlign w:val="center"/>
            <w:hideMark/>
          </w:tcPr>
          <w:p w14:paraId="46E1420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2882.50 (2527.24)</w:t>
            </w:r>
          </w:p>
        </w:tc>
        <w:tc>
          <w:tcPr>
            <w:tcW w:w="806" w:type="dxa"/>
            <w:tcBorders>
              <w:top w:val="nil"/>
              <w:left w:val="nil"/>
              <w:bottom w:val="nil"/>
              <w:right w:val="nil"/>
            </w:tcBorders>
            <w:shd w:val="clear" w:color="auto" w:fill="auto"/>
            <w:noWrap/>
            <w:vAlign w:val="center"/>
            <w:hideMark/>
          </w:tcPr>
          <w:p w14:paraId="4AB00EB8"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0.768</w:t>
            </w:r>
          </w:p>
        </w:tc>
      </w:tr>
      <w:tr w:rsidR="00DD11A2" w:rsidRPr="00537E7E" w14:paraId="5D2C99CF" w14:textId="77777777" w:rsidTr="00DD11A2">
        <w:trPr>
          <w:trHeight w:val="300"/>
        </w:trPr>
        <w:tc>
          <w:tcPr>
            <w:tcW w:w="3511" w:type="dxa"/>
            <w:tcBorders>
              <w:top w:val="nil"/>
              <w:left w:val="nil"/>
              <w:bottom w:val="nil"/>
              <w:right w:val="nil"/>
            </w:tcBorders>
            <w:shd w:val="clear" w:color="auto" w:fill="auto"/>
            <w:noWrap/>
            <w:vAlign w:val="bottom"/>
            <w:hideMark/>
          </w:tcPr>
          <w:p w14:paraId="76D3C941" w14:textId="2A772634" w:rsidR="00DD11A2"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rPr>
              <w:t xml:space="preserve">Cumulative </w:t>
            </w:r>
            <w:proofErr w:type="spellStart"/>
            <w:r w:rsidRPr="00537E7E">
              <w:rPr>
                <w:rFonts w:ascii="Arial" w:hAnsi="Arial" w:cs="Arial"/>
                <w:b/>
                <w:color w:val="000000"/>
                <w:sz w:val="20"/>
                <w:szCs w:val="20"/>
              </w:rPr>
              <w:t>norepinephrine</w:t>
            </w:r>
            <w:proofErr w:type="spellEnd"/>
            <w:r w:rsidRPr="00537E7E">
              <w:rPr>
                <w:rFonts w:ascii="Arial" w:hAnsi="Arial" w:cs="Arial"/>
                <w:b/>
                <w:color w:val="000000"/>
                <w:sz w:val="20"/>
                <w:szCs w:val="20"/>
              </w:rPr>
              <w:t xml:space="preserve"> dose on 24h, mg/kg/h</w:t>
            </w:r>
          </w:p>
        </w:tc>
        <w:tc>
          <w:tcPr>
            <w:tcW w:w="2087" w:type="dxa"/>
            <w:tcBorders>
              <w:top w:val="nil"/>
              <w:left w:val="nil"/>
              <w:bottom w:val="nil"/>
              <w:right w:val="nil"/>
            </w:tcBorders>
            <w:shd w:val="clear" w:color="auto" w:fill="auto"/>
            <w:noWrap/>
            <w:vAlign w:val="center"/>
            <w:hideMark/>
          </w:tcPr>
          <w:p w14:paraId="35DCAF5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0.87 (1.29)</w:t>
            </w:r>
          </w:p>
        </w:tc>
        <w:tc>
          <w:tcPr>
            <w:tcW w:w="2087" w:type="dxa"/>
            <w:tcBorders>
              <w:top w:val="nil"/>
              <w:left w:val="nil"/>
              <w:bottom w:val="nil"/>
              <w:right w:val="nil"/>
            </w:tcBorders>
            <w:shd w:val="clear" w:color="auto" w:fill="auto"/>
            <w:noWrap/>
            <w:vAlign w:val="center"/>
            <w:hideMark/>
          </w:tcPr>
          <w:p w14:paraId="6E3F3F4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0.95 (1.31)</w:t>
            </w:r>
          </w:p>
        </w:tc>
        <w:tc>
          <w:tcPr>
            <w:tcW w:w="806" w:type="dxa"/>
            <w:tcBorders>
              <w:top w:val="nil"/>
              <w:left w:val="nil"/>
              <w:bottom w:val="nil"/>
              <w:right w:val="nil"/>
            </w:tcBorders>
            <w:shd w:val="clear" w:color="auto" w:fill="auto"/>
            <w:noWrap/>
            <w:vAlign w:val="center"/>
            <w:hideMark/>
          </w:tcPr>
          <w:p w14:paraId="0B6C244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0.480</w:t>
            </w:r>
          </w:p>
        </w:tc>
        <w:tc>
          <w:tcPr>
            <w:tcW w:w="2087" w:type="dxa"/>
            <w:tcBorders>
              <w:top w:val="nil"/>
              <w:left w:val="nil"/>
              <w:bottom w:val="nil"/>
              <w:right w:val="nil"/>
            </w:tcBorders>
            <w:shd w:val="clear" w:color="auto" w:fill="auto"/>
            <w:noWrap/>
            <w:vAlign w:val="center"/>
            <w:hideMark/>
          </w:tcPr>
          <w:p w14:paraId="4EB8470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1.08 (1.63)</w:t>
            </w:r>
          </w:p>
        </w:tc>
        <w:tc>
          <w:tcPr>
            <w:tcW w:w="2087" w:type="dxa"/>
            <w:tcBorders>
              <w:top w:val="nil"/>
              <w:left w:val="nil"/>
              <w:bottom w:val="nil"/>
              <w:right w:val="nil"/>
            </w:tcBorders>
            <w:shd w:val="clear" w:color="auto" w:fill="auto"/>
            <w:noWrap/>
            <w:vAlign w:val="center"/>
            <w:hideMark/>
          </w:tcPr>
          <w:p w14:paraId="0E88C65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1.01 (1.35)</w:t>
            </w:r>
          </w:p>
        </w:tc>
        <w:tc>
          <w:tcPr>
            <w:tcW w:w="806" w:type="dxa"/>
            <w:tcBorders>
              <w:top w:val="nil"/>
              <w:left w:val="nil"/>
              <w:bottom w:val="nil"/>
              <w:right w:val="nil"/>
            </w:tcBorders>
            <w:shd w:val="clear" w:color="auto" w:fill="auto"/>
            <w:noWrap/>
            <w:vAlign w:val="center"/>
            <w:hideMark/>
          </w:tcPr>
          <w:p w14:paraId="302D83F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0.696</w:t>
            </w:r>
          </w:p>
        </w:tc>
      </w:tr>
      <w:tr w:rsidR="00DD11A2" w:rsidRPr="00537E7E" w14:paraId="47418B5A" w14:textId="77777777" w:rsidTr="00DD11A2">
        <w:trPr>
          <w:trHeight w:val="300"/>
        </w:trPr>
        <w:tc>
          <w:tcPr>
            <w:tcW w:w="3511" w:type="dxa"/>
            <w:tcBorders>
              <w:top w:val="nil"/>
              <w:left w:val="nil"/>
              <w:bottom w:val="nil"/>
              <w:right w:val="nil"/>
            </w:tcBorders>
            <w:shd w:val="clear" w:color="auto" w:fill="auto"/>
            <w:noWrap/>
            <w:vAlign w:val="bottom"/>
            <w:hideMark/>
          </w:tcPr>
          <w:p w14:paraId="1B877291" w14:textId="4B2BF0C6"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lang w:val="en-US"/>
              </w:rPr>
              <w:t>Stress-dose corticosteroid</w:t>
            </w:r>
          </w:p>
        </w:tc>
        <w:tc>
          <w:tcPr>
            <w:tcW w:w="2087" w:type="dxa"/>
            <w:tcBorders>
              <w:top w:val="nil"/>
              <w:left w:val="nil"/>
              <w:bottom w:val="nil"/>
              <w:right w:val="nil"/>
            </w:tcBorders>
            <w:shd w:val="clear" w:color="auto" w:fill="auto"/>
            <w:noWrap/>
            <w:vAlign w:val="center"/>
            <w:hideMark/>
          </w:tcPr>
          <w:p w14:paraId="3642F2F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261 (48.2)</w:t>
            </w:r>
          </w:p>
        </w:tc>
        <w:tc>
          <w:tcPr>
            <w:tcW w:w="2087" w:type="dxa"/>
            <w:tcBorders>
              <w:top w:val="nil"/>
              <w:left w:val="nil"/>
              <w:bottom w:val="nil"/>
              <w:right w:val="nil"/>
            </w:tcBorders>
            <w:shd w:val="clear" w:color="auto" w:fill="auto"/>
            <w:noWrap/>
            <w:vAlign w:val="center"/>
            <w:hideMark/>
          </w:tcPr>
          <w:p w14:paraId="4170338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96 (50.0)</w:t>
            </w:r>
          </w:p>
        </w:tc>
        <w:tc>
          <w:tcPr>
            <w:tcW w:w="806" w:type="dxa"/>
            <w:tcBorders>
              <w:top w:val="nil"/>
              <w:left w:val="nil"/>
              <w:bottom w:val="nil"/>
              <w:right w:val="nil"/>
            </w:tcBorders>
            <w:shd w:val="clear" w:color="auto" w:fill="auto"/>
            <w:noWrap/>
            <w:vAlign w:val="center"/>
            <w:hideMark/>
          </w:tcPr>
          <w:p w14:paraId="0876235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0.738</w:t>
            </w:r>
          </w:p>
        </w:tc>
        <w:tc>
          <w:tcPr>
            <w:tcW w:w="2087" w:type="dxa"/>
            <w:tcBorders>
              <w:top w:val="nil"/>
              <w:left w:val="nil"/>
              <w:bottom w:val="nil"/>
              <w:right w:val="nil"/>
            </w:tcBorders>
            <w:shd w:val="clear" w:color="auto" w:fill="auto"/>
            <w:noWrap/>
            <w:vAlign w:val="center"/>
            <w:hideMark/>
          </w:tcPr>
          <w:p w14:paraId="373714F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82 (49.4)</w:t>
            </w:r>
          </w:p>
        </w:tc>
        <w:tc>
          <w:tcPr>
            <w:tcW w:w="2087" w:type="dxa"/>
            <w:tcBorders>
              <w:top w:val="nil"/>
              <w:left w:val="nil"/>
              <w:bottom w:val="nil"/>
              <w:right w:val="nil"/>
            </w:tcBorders>
            <w:shd w:val="clear" w:color="auto" w:fill="auto"/>
            <w:noWrap/>
            <w:vAlign w:val="center"/>
            <w:hideMark/>
          </w:tcPr>
          <w:p w14:paraId="572BA5A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86 (51.8)</w:t>
            </w:r>
          </w:p>
        </w:tc>
        <w:tc>
          <w:tcPr>
            <w:tcW w:w="806" w:type="dxa"/>
            <w:tcBorders>
              <w:top w:val="nil"/>
              <w:left w:val="nil"/>
              <w:bottom w:val="nil"/>
              <w:right w:val="nil"/>
            </w:tcBorders>
            <w:shd w:val="clear" w:color="auto" w:fill="auto"/>
            <w:noWrap/>
            <w:vAlign w:val="center"/>
            <w:hideMark/>
          </w:tcPr>
          <w:p w14:paraId="407E459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0.742</w:t>
            </w:r>
          </w:p>
        </w:tc>
      </w:tr>
      <w:tr w:rsidR="00DD11A2" w:rsidRPr="00537E7E" w14:paraId="70025FEE" w14:textId="77777777" w:rsidTr="00DD11A2">
        <w:trPr>
          <w:trHeight w:val="300"/>
        </w:trPr>
        <w:tc>
          <w:tcPr>
            <w:tcW w:w="3511" w:type="dxa"/>
            <w:tcBorders>
              <w:top w:val="nil"/>
              <w:left w:val="nil"/>
              <w:bottom w:val="nil"/>
              <w:right w:val="nil"/>
            </w:tcBorders>
            <w:shd w:val="clear" w:color="auto" w:fill="auto"/>
            <w:noWrap/>
            <w:vAlign w:val="bottom"/>
            <w:hideMark/>
          </w:tcPr>
          <w:p w14:paraId="5E312971" w14:textId="16B6029A" w:rsidR="00DD11A2" w:rsidRPr="00537E7E" w:rsidRDefault="00DD11A2" w:rsidP="00DD11A2">
            <w:pPr>
              <w:ind w:firstLine="215"/>
              <w:rPr>
                <w:rFonts w:ascii="Arial" w:hAnsi="Arial" w:cs="Arial"/>
                <w:b/>
                <w:color w:val="000000"/>
                <w:sz w:val="20"/>
                <w:szCs w:val="20"/>
                <w:lang w:val="en-US"/>
              </w:rPr>
            </w:pPr>
            <w:r w:rsidRPr="00537E7E">
              <w:rPr>
                <w:rFonts w:ascii="Arial" w:hAnsi="Arial" w:cs="Arial"/>
                <w:b/>
                <w:bCs/>
                <w:color w:val="000000"/>
                <w:sz w:val="20"/>
                <w:szCs w:val="20"/>
                <w:lang w:val="en-US"/>
              </w:rPr>
              <w:t>Acute Kidney Injury (AKIN3) in 7 first days</w:t>
            </w:r>
          </w:p>
        </w:tc>
        <w:tc>
          <w:tcPr>
            <w:tcW w:w="2087" w:type="dxa"/>
            <w:tcBorders>
              <w:top w:val="nil"/>
              <w:left w:val="nil"/>
              <w:bottom w:val="nil"/>
              <w:right w:val="nil"/>
            </w:tcBorders>
            <w:shd w:val="clear" w:color="auto" w:fill="auto"/>
            <w:noWrap/>
            <w:vAlign w:val="center"/>
            <w:hideMark/>
          </w:tcPr>
          <w:p w14:paraId="1F0FBBA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205 (37.8)</w:t>
            </w:r>
          </w:p>
        </w:tc>
        <w:tc>
          <w:tcPr>
            <w:tcW w:w="2087" w:type="dxa"/>
            <w:tcBorders>
              <w:top w:val="nil"/>
              <w:left w:val="nil"/>
              <w:bottom w:val="nil"/>
              <w:right w:val="nil"/>
            </w:tcBorders>
            <w:shd w:val="clear" w:color="auto" w:fill="auto"/>
            <w:noWrap/>
            <w:vAlign w:val="center"/>
            <w:hideMark/>
          </w:tcPr>
          <w:p w14:paraId="399FBDB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73 (38.0)</w:t>
            </w:r>
          </w:p>
        </w:tc>
        <w:tc>
          <w:tcPr>
            <w:tcW w:w="806" w:type="dxa"/>
            <w:tcBorders>
              <w:top w:val="nil"/>
              <w:left w:val="nil"/>
              <w:bottom w:val="nil"/>
              <w:right w:val="nil"/>
            </w:tcBorders>
            <w:shd w:val="clear" w:color="auto" w:fill="auto"/>
            <w:noWrap/>
            <w:vAlign w:val="center"/>
            <w:hideMark/>
          </w:tcPr>
          <w:p w14:paraId="403D84C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1.000</w:t>
            </w:r>
          </w:p>
        </w:tc>
        <w:tc>
          <w:tcPr>
            <w:tcW w:w="2087" w:type="dxa"/>
            <w:tcBorders>
              <w:top w:val="nil"/>
              <w:left w:val="nil"/>
              <w:bottom w:val="nil"/>
              <w:right w:val="nil"/>
            </w:tcBorders>
            <w:shd w:val="clear" w:color="auto" w:fill="auto"/>
            <w:noWrap/>
            <w:vAlign w:val="center"/>
            <w:hideMark/>
          </w:tcPr>
          <w:p w14:paraId="131B665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72 (43.4)</w:t>
            </w:r>
          </w:p>
        </w:tc>
        <w:tc>
          <w:tcPr>
            <w:tcW w:w="2087" w:type="dxa"/>
            <w:tcBorders>
              <w:top w:val="nil"/>
              <w:left w:val="nil"/>
              <w:bottom w:val="nil"/>
              <w:right w:val="nil"/>
            </w:tcBorders>
            <w:shd w:val="clear" w:color="auto" w:fill="auto"/>
            <w:noWrap/>
            <w:vAlign w:val="center"/>
            <w:hideMark/>
          </w:tcPr>
          <w:p w14:paraId="1D32CDB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68 (41.0)</w:t>
            </w:r>
          </w:p>
        </w:tc>
        <w:tc>
          <w:tcPr>
            <w:tcW w:w="806" w:type="dxa"/>
            <w:tcBorders>
              <w:top w:val="nil"/>
              <w:left w:val="nil"/>
              <w:bottom w:val="nil"/>
              <w:right w:val="nil"/>
            </w:tcBorders>
            <w:shd w:val="clear" w:color="auto" w:fill="auto"/>
            <w:noWrap/>
            <w:vAlign w:val="center"/>
            <w:hideMark/>
          </w:tcPr>
          <w:p w14:paraId="410B77D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0.739</w:t>
            </w:r>
          </w:p>
        </w:tc>
      </w:tr>
      <w:tr w:rsidR="00DD11A2" w:rsidRPr="00537E7E" w14:paraId="65A6A7DE" w14:textId="77777777" w:rsidTr="00DD11A2">
        <w:trPr>
          <w:trHeight w:val="300"/>
        </w:trPr>
        <w:tc>
          <w:tcPr>
            <w:tcW w:w="3511" w:type="dxa"/>
            <w:tcBorders>
              <w:top w:val="nil"/>
              <w:left w:val="nil"/>
              <w:bottom w:val="nil"/>
              <w:right w:val="nil"/>
            </w:tcBorders>
            <w:shd w:val="clear" w:color="auto" w:fill="auto"/>
            <w:noWrap/>
            <w:vAlign w:val="bottom"/>
            <w:hideMark/>
          </w:tcPr>
          <w:p w14:paraId="026B37DA" w14:textId="0461E7CB" w:rsidR="00DD11A2" w:rsidRPr="00537E7E" w:rsidRDefault="00DD11A2" w:rsidP="00DD11A2">
            <w:pPr>
              <w:ind w:firstLine="215"/>
              <w:rPr>
                <w:rFonts w:ascii="Arial" w:hAnsi="Arial" w:cs="Arial"/>
                <w:b/>
                <w:color w:val="000000"/>
                <w:sz w:val="20"/>
                <w:szCs w:val="20"/>
              </w:rPr>
            </w:pPr>
            <w:r w:rsidRPr="00537E7E">
              <w:rPr>
                <w:rFonts w:ascii="Arial" w:hAnsi="Arial" w:cs="Arial"/>
                <w:b/>
                <w:bCs/>
                <w:color w:val="000000"/>
                <w:sz w:val="20"/>
                <w:szCs w:val="20"/>
                <w:lang w:val="en-US"/>
              </w:rPr>
              <w:t>RRT during ICU stay</w:t>
            </w:r>
          </w:p>
        </w:tc>
        <w:tc>
          <w:tcPr>
            <w:tcW w:w="2087" w:type="dxa"/>
            <w:tcBorders>
              <w:top w:val="nil"/>
              <w:left w:val="nil"/>
              <w:bottom w:val="nil"/>
              <w:right w:val="nil"/>
            </w:tcBorders>
            <w:shd w:val="clear" w:color="auto" w:fill="auto"/>
            <w:noWrap/>
            <w:vAlign w:val="center"/>
            <w:hideMark/>
          </w:tcPr>
          <w:p w14:paraId="664A52C7"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243 (44.9)</w:t>
            </w:r>
          </w:p>
        </w:tc>
        <w:tc>
          <w:tcPr>
            <w:tcW w:w="2087" w:type="dxa"/>
            <w:tcBorders>
              <w:top w:val="nil"/>
              <w:left w:val="nil"/>
              <w:bottom w:val="nil"/>
              <w:right w:val="nil"/>
            </w:tcBorders>
            <w:shd w:val="clear" w:color="auto" w:fill="auto"/>
            <w:noWrap/>
            <w:vAlign w:val="center"/>
            <w:hideMark/>
          </w:tcPr>
          <w:p w14:paraId="4C5686E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96 (50.0)</w:t>
            </w:r>
          </w:p>
        </w:tc>
        <w:tc>
          <w:tcPr>
            <w:tcW w:w="806" w:type="dxa"/>
            <w:tcBorders>
              <w:top w:val="nil"/>
              <w:left w:val="nil"/>
              <w:bottom w:val="nil"/>
              <w:right w:val="nil"/>
            </w:tcBorders>
            <w:shd w:val="clear" w:color="auto" w:fill="auto"/>
            <w:noWrap/>
            <w:vAlign w:val="center"/>
            <w:hideMark/>
          </w:tcPr>
          <w:p w14:paraId="2E81AE1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0.259</w:t>
            </w:r>
          </w:p>
        </w:tc>
        <w:tc>
          <w:tcPr>
            <w:tcW w:w="2087" w:type="dxa"/>
            <w:tcBorders>
              <w:top w:val="nil"/>
              <w:left w:val="nil"/>
              <w:bottom w:val="nil"/>
              <w:right w:val="nil"/>
            </w:tcBorders>
            <w:shd w:val="clear" w:color="auto" w:fill="auto"/>
            <w:noWrap/>
            <w:vAlign w:val="center"/>
            <w:hideMark/>
          </w:tcPr>
          <w:p w14:paraId="4000C3AF"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85 (51.2)</w:t>
            </w:r>
          </w:p>
        </w:tc>
        <w:tc>
          <w:tcPr>
            <w:tcW w:w="2087" w:type="dxa"/>
            <w:tcBorders>
              <w:top w:val="nil"/>
              <w:left w:val="nil"/>
              <w:bottom w:val="nil"/>
              <w:right w:val="nil"/>
            </w:tcBorders>
            <w:shd w:val="clear" w:color="auto" w:fill="auto"/>
            <w:noWrap/>
            <w:vAlign w:val="center"/>
            <w:hideMark/>
          </w:tcPr>
          <w:p w14:paraId="785FD8C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85 (51.2)</w:t>
            </w:r>
          </w:p>
        </w:tc>
        <w:tc>
          <w:tcPr>
            <w:tcW w:w="806" w:type="dxa"/>
            <w:tcBorders>
              <w:top w:val="nil"/>
              <w:left w:val="nil"/>
              <w:bottom w:val="nil"/>
              <w:right w:val="nil"/>
            </w:tcBorders>
            <w:shd w:val="clear" w:color="auto" w:fill="auto"/>
            <w:noWrap/>
            <w:vAlign w:val="center"/>
            <w:hideMark/>
          </w:tcPr>
          <w:p w14:paraId="100D349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1.000</w:t>
            </w:r>
          </w:p>
        </w:tc>
      </w:tr>
      <w:tr w:rsidR="00DD11A2" w:rsidRPr="00537E7E" w14:paraId="371EC17D" w14:textId="77777777" w:rsidTr="00DD11A2">
        <w:trPr>
          <w:trHeight w:val="300"/>
        </w:trPr>
        <w:tc>
          <w:tcPr>
            <w:tcW w:w="3511" w:type="dxa"/>
            <w:tcBorders>
              <w:top w:val="nil"/>
              <w:left w:val="nil"/>
              <w:bottom w:val="nil"/>
              <w:right w:val="nil"/>
            </w:tcBorders>
            <w:shd w:val="clear" w:color="auto" w:fill="auto"/>
            <w:noWrap/>
            <w:vAlign w:val="bottom"/>
            <w:hideMark/>
          </w:tcPr>
          <w:p w14:paraId="24F2717C" w14:textId="4F54308D" w:rsidR="00DD11A2"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Mechanical</w:t>
            </w:r>
            <w:proofErr w:type="spellEnd"/>
            <w:r w:rsidRPr="00537E7E">
              <w:rPr>
                <w:rFonts w:ascii="Arial" w:hAnsi="Arial" w:cs="Arial"/>
                <w:b/>
                <w:color w:val="000000"/>
                <w:sz w:val="20"/>
                <w:szCs w:val="20"/>
              </w:rPr>
              <w:t xml:space="preserve"> ventilation</w:t>
            </w:r>
          </w:p>
        </w:tc>
        <w:tc>
          <w:tcPr>
            <w:tcW w:w="2087" w:type="dxa"/>
            <w:tcBorders>
              <w:top w:val="nil"/>
              <w:left w:val="nil"/>
              <w:bottom w:val="nil"/>
              <w:right w:val="nil"/>
            </w:tcBorders>
            <w:shd w:val="clear" w:color="auto" w:fill="auto"/>
            <w:noWrap/>
            <w:vAlign w:val="center"/>
            <w:hideMark/>
          </w:tcPr>
          <w:p w14:paraId="03F86C4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441 (81.2)</w:t>
            </w:r>
          </w:p>
        </w:tc>
        <w:tc>
          <w:tcPr>
            <w:tcW w:w="2087" w:type="dxa"/>
            <w:tcBorders>
              <w:top w:val="nil"/>
              <w:left w:val="nil"/>
              <w:bottom w:val="nil"/>
              <w:right w:val="nil"/>
            </w:tcBorders>
            <w:shd w:val="clear" w:color="auto" w:fill="auto"/>
            <w:noWrap/>
            <w:vAlign w:val="center"/>
            <w:hideMark/>
          </w:tcPr>
          <w:p w14:paraId="6C5FA00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165 (85.9)</w:t>
            </w:r>
          </w:p>
        </w:tc>
        <w:tc>
          <w:tcPr>
            <w:tcW w:w="806" w:type="dxa"/>
            <w:tcBorders>
              <w:top w:val="nil"/>
              <w:left w:val="nil"/>
              <w:bottom w:val="nil"/>
              <w:right w:val="nil"/>
            </w:tcBorders>
            <w:shd w:val="clear" w:color="auto" w:fill="auto"/>
            <w:noWrap/>
            <w:vAlign w:val="center"/>
            <w:hideMark/>
          </w:tcPr>
          <w:p w14:paraId="2B8B5FD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0.171</w:t>
            </w:r>
          </w:p>
        </w:tc>
        <w:tc>
          <w:tcPr>
            <w:tcW w:w="2087" w:type="dxa"/>
            <w:tcBorders>
              <w:top w:val="nil"/>
              <w:left w:val="nil"/>
              <w:bottom w:val="nil"/>
              <w:right w:val="nil"/>
            </w:tcBorders>
            <w:shd w:val="clear" w:color="auto" w:fill="auto"/>
            <w:noWrap/>
            <w:vAlign w:val="center"/>
            <w:hideMark/>
          </w:tcPr>
          <w:p w14:paraId="1CE8D4F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141 (84.9)</w:t>
            </w:r>
          </w:p>
        </w:tc>
        <w:tc>
          <w:tcPr>
            <w:tcW w:w="2087" w:type="dxa"/>
            <w:tcBorders>
              <w:top w:val="nil"/>
              <w:left w:val="nil"/>
              <w:bottom w:val="nil"/>
              <w:right w:val="nil"/>
            </w:tcBorders>
            <w:shd w:val="clear" w:color="auto" w:fill="auto"/>
            <w:noWrap/>
            <w:vAlign w:val="center"/>
            <w:hideMark/>
          </w:tcPr>
          <w:p w14:paraId="2B3DAB2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142 (85.5)</w:t>
            </w:r>
          </w:p>
        </w:tc>
        <w:tc>
          <w:tcPr>
            <w:tcW w:w="806" w:type="dxa"/>
            <w:tcBorders>
              <w:top w:val="nil"/>
              <w:left w:val="nil"/>
              <w:bottom w:val="nil"/>
              <w:right w:val="nil"/>
            </w:tcBorders>
            <w:shd w:val="clear" w:color="auto" w:fill="auto"/>
            <w:noWrap/>
            <w:vAlign w:val="center"/>
            <w:hideMark/>
          </w:tcPr>
          <w:p w14:paraId="77DB678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1.000</w:t>
            </w:r>
          </w:p>
        </w:tc>
      </w:tr>
      <w:tr w:rsidR="00DD11A2" w:rsidRPr="00537E7E" w14:paraId="5DAD5A01" w14:textId="77777777" w:rsidTr="00DD11A2">
        <w:trPr>
          <w:trHeight w:val="300"/>
        </w:trPr>
        <w:tc>
          <w:tcPr>
            <w:tcW w:w="3511" w:type="dxa"/>
            <w:tcBorders>
              <w:top w:val="nil"/>
              <w:left w:val="nil"/>
              <w:bottom w:val="nil"/>
              <w:right w:val="nil"/>
            </w:tcBorders>
            <w:shd w:val="clear" w:color="auto" w:fill="auto"/>
            <w:noWrap/>
            <w:vAlign w:val="bottom"/>
          </w:tcPr>
          <w:p w14:paraId="55BD4FED" w14:textId="1E66F747" w:rsidR="00DD11A2" w:rsidRPr="00537E7E" w:rsidRDefault="00DD11A2" w:rsidP="00DD11A2">
            <w:pPr>
              <w:rPr>
                <w:rFonts w:ascii="Arial" w:hAnsi="Arial" w:cs="Arial"/>
                <w:b/>
                <w:color w:val="000000"/>
                <w:sz w:val="20"/>
                <w:szCs w:val="20"/>
              </w:rPr>
            </w:pPr>
            <w:proofErr w:type="spellStart"/>
            <w:r w:rsidRPr="00537E7E">
              <w:rPr>
                <w:rFonts w:ascii="Arial" w:hAnsi="Arial" w:cs="Arial"/>
                <w:b/>
                <w:color w:val="000000"/>
                <w:sz w:val="20"/>
                <w:szCs w:val="20"/>
              </w:rPr>
              <w:t>Outcome</w:t>
            </w:r>
            <w:proofErr w:type="spellEnd"/>
          </w:p>
        </w:tc>
        <w:tc>
          <w:tcPr>
            <w:tcW w:w="2087" w:type="dxa"/>
            <w:tcBorders>
              <w:top w:val="nil"/>
              <w:left w:val="nil"/>
              <w:bottom w:val="nil"/>
              <w:right w:val="nil"/>
            </w:tcBorders>
            <w:shd w:val="clear" w:color="auto" w:fill="auto"/>
            <w:noWrap/>
            <w:vAlign w:val="center"/>
          </w:tcPr>
          <w:p w14:paraId="5AB02577"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329A356D" w14:textId="77777777" w:rsidR="00DD11A2" w:rsidRPr="00537E7E" w:rsidRDefault="00DD11A2" w:rsidP="00DD11A2">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61005F5A"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6656E7D8"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2F0935BE" w14:textId="77777777" w:rsidR="00DD11A2" w:rsidRPr="00537E7E" w:rsidRDefault="00DD11A2" w:rsidP="00DD11A2">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0F5F7F8F" w14:textId="77777777" w:rsidR="00DD11A2" w:rsidRPr="00537E7E" w:rsidRDefault="00DD11A2" w:rsidP="00DD11A2">
            <w:pPr>
              <w:jc w:val="center"/>
              <w:rPr>
                <w:rFonts w:ascii="Arial" w:hAnsi="Arial" w:cs="Arial"/>
                <w:color w:val="000000"/>
                <w:sz w:val="20"/>
                <w:szCs w:val="20"/>
              </w:rPr>
            </w:pPr>
          </w:p>
        </w:tc>
      </w:tr>
      <w:tr w:rsidR="00DD11A2" w:rsidRPr="00537E7E" w14:paraId="4CD1F3E0" w14:textId="77777777" w:rsidTr="00DD11A2">
        <w:trPr>
          <w:trHeight w:val="300"/>
        </w:trPr>
        <w:tc>
          <w:tcPr>
            <w:tcW w:w="3511" w:type="dxa"/>
            <w:tcBorders>
              <w:top w:val="nil"/>
              <w:left w:val="nil"/>
              <w:bottom w:val="nil"/>
              <w:right w:val="nil"/>
            </w:tcBorders>
            <w:shd w:val="clear" w:color="auto" w:fill="auto"/>
            <w:noWrap/>
            <w:vAlign w:val="bottom"/>
            <w:hideMark/>
          </w:tcPr>
          <w:p w14:paraId="06BBD868" w14:textId="716D3E60"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 xml:space="preserve">ICU </w:t>
            </w:r>
            <w:proofErr w:type="spellStart"/>
            <w:r w:rsidRPr="00537E7E">
              <w:rPr>
                <w:rFonts w:ascii="Arial" w:hAnsi="Arial" w:cs="Arial"/>
                <w:b/>
                <w:color w:val="000000"/>
                <w:sz w:val="20"/>
                <w:szCs w:val="20"/>
              </w:rPr>
              <w:t>mortality</w:t>
            </w:r>
            <w:proofErr w:type="spellEnd"/>
          </w:p>
        </w:tc>
        <w:tc>
          <w:tcPr>
            <w:tcW w:w="2087" w:type="dxa"/>
            <w:tcBorders>
              <w:top w:val="nil"/>
              <w:left w:val="nil"/>
              <w:bottom w:val="nil"/>
              <w:right w:val="nil"/>
            </w:tcBorders>
            <w:shd w:val="clear" w:color="auto" w:fill="auto"/>
            <w:noWrap/>
            <w:vAlign w:val="center"/>
            <w:hideMark/>
          </w:tcPr>
          <w:p w14:paraId="6F69CD1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180 (33.1)</w:t>
            </w:r>
          </w:p>
        </w:tc>
        <w:tc>
          <w:tcPr>
            <w:tcW w:w="2087" w:type="dxa"/>
            <w:tcBorders>
              <w:top w:val="nil"/>
              <w:left w:val="nil"/>
              <w:bottom w:val="nil"/>
              <w:right w:val="nil"/>
            </w:tcBorders>
            <w:shd w:val="clear" w:color="auto" w:fill="auto"/>
            <w:noWrap/>
            <w:vAlign w:val="center"/>
            <w:hideMark/>
          </w:tcPr>
          <w:p w14:paraId="48EDFE37"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68 (35.4)</w:t>
            </w:r>
          </w:p>
        </w:tc>
        <w:tc>
          <w:tcPr>
            <w:tcW w:w="806" w:type="dxa"/>
            <w:tcBorders>
              <w:top w:val="nil"/>
              <w:left w:val="nil"/>
              <w:bottom w:val="nil"/>
              <w:right w:val="nil"/>
            </w:tcBorders>
            <w:shd w:val="clear" w:color="auto" w:fill="auto"/>
            <w:noWrap/>
            <w:vAlign w:val="center"/>
            <w:hideMark/>
          </w:tcPr>
          <w:p w14:paraId="6D3E5E6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0.630</w:t>
            </w:r>
          </w:p>
        </w:tc>
        <w:tc>
          <w:tcPr>
            <w:tcW w:w="2087" w:type="dxa"/>
            <w:tcBorders>
              <w:top w:val="nil"/>
              <w:left w:val="nil"/>
              <w:bottom w:val="nil"/>
              <w:right w:val="nil"/>
            </w:tcBorders>
            <w:shd w:val="clear" w:color="auto" w:fill="auto"/>
            <w:noWrap/>
            <w:vAlign w:val="center"/>
            <w:hideMark/>
          </w:tcPr>
          <w:p w14:paraId="0CB911E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62 (37.3)</w:t>
            </w:r>
          </w:p>
        </w:tc>
        <w:tc>
          <w:tcPr>
            <w:tcW w:w="2087" w:type="dxa"/>
            <w:tcBorders>
              <w:top w:val="nil"/>
              <w:left w:val="nil"/>
              <w:bottom w:val="nil"/>
              <w:right w:val="nil"/>
            </w:tcBorders>
            <w:shd w:val="clear" w:color="auto" w:fill="auto"/>
            <w:noWrap/>
            <w:vAlign w:val="center"/>
            <w:hideMark/>
          </w:tcPr>
          <w:p w14:paraId="32F1900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58 (34.9)</w:t>
            </w:r>
          </w:p>
        </w:tc>
        <w:tc>
          <w:tcPr>
            <w:tcW w:w="806" w:type="dxa"/>
            <w:tcBorders>
              <w:top w:val="nil"/>
              <w:left w:val="nil"/>
              <w:bottom w:val="nil"/>
              <w:right w:val="nil"/>
            </w:tcBorders>
            <w:shd w:val="clear" w:color="auto" w:fill="auto"/>
            <w:noWrap/>
            <w:vAlign w:val="center"/>
            <w:hideMark/>
          </w:tcPr>
          <w:p w14:paraId="782F621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0.732</w:t>
            </w:r>
          </w:p>
        </w:tc>
      </w:tr>
    </w:tbl>
    <w:p w14:paraId="48550C60" w14:textId="2041A0C7" w:rsidR="00C913F7" w:rsidRPr="00537E7E" w:rsidRDefault="00C913F7" w:rsidP="00C913F7">
      <w:pPr>
        <w:rPr>
          <w:rFonts w:ascii="Arial" w:hAnsi="Arial" w:cs="Arial"/>
          <w:lang w:val="en-US"/>
        </w:rPr>
      </w:pPr>
    </w:p>
    <w:p w14:paraId="4DEC853C" w14:textId="77777777" w:rsidR="001475C8" w:rsidRPr="00537E7E" w:rsidRDefault="001475C8" w:rsidP="001475C8">
      <w:pPr>
        <w:jc w:val="both"/>
        <w:rPr>
          <w:rFonts w:ascii="Arial" w:hAnsi="Arial" w:cs="Arial"/>
          <w:sz w:val="22"/>
          <w:lang w:val="en-US"/>
        </w:rPr>
      </w:pPr>
      <w:r w:rsidRPr="00537E7E">
        <w:rPr>
          <w:rFonts w:ascii="Arial" w:hAnsi="Arial" w:cs="Arial"/>
          <w:sz w:val="22"/>
          <w:lang w:val="en-US"/>
        </w:rPr>
        <w:t>Variables are expressed as median (interquartile range) or number (percentage) as appropriate. ICU intensive care unit, COPD chronic obstructive pulmonary disease, SAPS2 Simplified Acute Physiology Score 2, SOFA Sequential Organ Failure Assessment, WBC white blood cell, AKIN Acute Kidney Injury Network classification, RRT Renal replacement therapy</w:t>
      </w:r>
    </w:p>
    <w:p w14:paraId="05C03A3F" w14:textId="77777777" w:rsidR="001475C8" w:rsidRPr="00537E7E" w:rsidRDefault="001475C8" w:rsidP="001475C8">
      <w:pPr>
        <w:rPr>
          <w:rFonts w:ascii="Arial" w:hAnsi="Arial" w:cs="Arial"/>
          <w:b/>
          <w:u w:val="single"/>
          <w:lang w:val="en-US"/>
        </w:rPr>
      </w:pPr>
    </w:p>
    <w:p w14:paraId="10C1C88A" w14:textId="77777777" w:rsidR="00C913F7" w:rsidRPr="00537E7E" w:rsidRDefault="00C913F7">
      <w:pPr>
        <w:rPr>
          <w:rFonts w:ascii="Arial" w:hAnsi="Arial" w:cs="Arial"/>
          <w:lang w:val="en-US"/>
        </w:rPr>
      </w:pPr>
      <w:r w:rsidRPr="00537E7E">
        <w:rPr>
          <w:rFonts w:ascii="Arial" w:hAnsi="Arial" w:cs="Arial"/>
          <w:lang w:val="en-US"/>
        </w:rPr>
        <w:br w:type="page"/>
      </w:r>
    </w:p>
    <w:p w14:paraId="72040BB2" w14:textId="77777777" w:rsidR="00C913F7" w:rsidRPr="00537E7E" w:rsidRDefault="00C913F7" w:rsidP="00C913F7">
      <w:pPr>
        <w:rPr>
          <w:rFonts w:ascii="Arial" w:hAnsi="Arial" w:cs="Arial"/>
          <w:lang w:val="en-US"/>
        </w:rPr>
      </w:pPr>
    </w:p>
    <w:p w14:paraId="481ED5D5" w14:textId="77777777" w:rsidR="00BC6FD8" w:rsidRPr="00537E7E" w:rsidRDefault="001475C8" w:rsidP="00BC6FD8">
      <w:pPr>
        <w:rPr>
          <w:rFonts w:ascii="Arial" w:hAnsi="Arial" w:cs="Arial"/>
          <w:lang w:val="en-US"/>
        </w:rPr>
      </w:pPr>
      <w:proofErr w:type="gramStart"/>
      <w:r w:rsidRPr="00537E7E">
        <w:rPr>
          <w:rFonts w:ascii="Arial" w:hAnsi="Arial" w:cs="Arial"/>
          <w:b/>
          <w:lang w:val="en-US"/>
        </w:rPr>
        <w:t>e-</w:t>
      </w:r>
      <w:r w:rsidR="00C913F7" w:rsidRPr="00537E7E">
        <w:rPr>
          <w:rFonts w:ascii="Arial" w:hAnsi="Arial" w:cs="Arial"/>
          <w:b/>
          <w:lang w:val="en-US"/>
        </w:rPr>
        <w:t>Table</w:t>
      </w:r>
      <w:proofErr w:type="gramEnd"/>
      <w:r w:rsidR="00C913F7" w:rsidRPr="00537E7E">
        <w:rPr>
          <w:rFonts w:ascii="Arial" w:hAnsi="Arial" w:cs="Arial"/>
          <w:b/>
          <w:lang w:val="en-US"/>
        </w:rPr>
        <w:t xml:space="preserve"> </w:t>
      </w:r>
      <w:r w:rsidRPr="00537E7E">
        <w:rPr>
          <w:rFonts w:ascii="Arial" w:hAnsi="Arial" w:cs="Arial"/>
          <w:b/>
          <w:lang w:val="en-US"/>
        </w:rPr>
        <w:t>4</w:t>
      </w:r>
      <w:r w:rsidR="00C913F7" w:rsidRPr="00537E7E">
        <w:rPr>
          <w:rFonts w:ascii="Arial" w:hAnsi="Arial" w:cs="Arial"/>
          <w:b/>
          <w:lang w:val="en-US"/>
        </w:rPr>
        <w:t>.</w:t>
      </w:r>
      <w:r w:rsidR="00C913F7" w:rsidRPr="00537E7E">
        <w:rPr>
          <w:rFonts w:ascii="Arial" w:hAnsi="Arial" w:cs="Arial"/>
          <w:lang w:val="en-US"/>
        </w:rPr>
        <w:t xml:space="preserve"> </w:t>
      </w:r>
      <w:r w:rsidR="005371A9" w:rsidRPr="00537E7E">
        <w:rPr>
          <w:rFonts w:ascii="Arial" w:hAnsi="Arial" w:cs="Arial"/>
          <w:lang w:val="en-US"/>
        </w:rPr>
        <w:t>Characteristics of septic-shock pat</w:t>
      </w:r>
      <w:r w:rsidR="00BC6FD8" w:rsidRPr="00537E7E">
        <w:rPr>
          <w:rFonts w:ascii="Arial" w:hAnsi="Arial" w:cs="Arial"/>
          <w:lang w:val="en-US"/>
        </w:rPr>
        <w:t>ients admitted in ICU</w:t>
      </w:r>
      <w:r w:rsidR="005371A9" w:rsidRPr="00537E7E">
        <w:rPr>
          <w:rFonts w:ascii="Arial" w:hAnsi="Arial" w:cs="Arial"/>
          <w:lang w:val="en-US"/>
        </w:rPr>
        <w:t xml:space="preserve"> according to prior use of Calcium Channel </w:t>
      </w:r>
      <w:r w:rsidR="00BC6FD8" w:rsidRPr="00537E7E">
        <w:rPr>
          <w:rFonts w:ascii="Arial" w:hAnsi="Arial" w:cs="Arial"/>
          <w:lang w:val="en-US"/>
        </w:rPr>
        <w:t>Blocker (CCB) using propensity-matched analysis</w:t>
      </w:r>
    </w:p>
    <w:p w14:paraId="01C8895C" w14:textId="5F407D96" w:rsidR="00C913F7" w:rsidRPr="00537E7E" w:rsidRDefault="00C913F7" w:rsidP="00C913F7">
      <w:pPr>
        <w:rPr>
          <w:rFonts w:ascii="Arial" w:hAnsi="Arial" w:cs="Arial"/>
          <w:lang w:val="en-US"/>
        </w:rPr>
      </w:pPr>
    </w:p>
    <w:p w14:paraId="49E664F2" w14:textId="0150FAC3" w:rsidR="00DD11A2" w:rsidRPr="00537E7E" w:rsidRDefault="00DD11A2" w:rsidP="00C913F7">
      <w:pPr>
        <w:rPr>
          <w:rFonts w:ascii="Arial" w:hAnsi="Arial" w:cs="Arial"/>
          <w:b/>
          <w:u w:val="single"/>
          <w:lang w:val="en-US"/>
        </w:rPr>
      </w:pPr>
    </w:p>
    <w:p w14:paraId="1AB0C79C" w14:textId="77777777" w:rsidR="00DD11A2" w:rsidRPr="00537E7E" w:rsidRDefault="00DD11A2" w:rsidP="00C913F7">
      <w:pPr>
        <w:rPr>
          <w:rFonts w:ascii="Arial" w:hAnsi="Arial" w:cs="Arial"/>
          <w:b/>
          <w:u w:val="single"/>
          <w:lang w:val="en-US"/>
        </w:rPr>
      </w:pPr>
    </w:p>
    <w:tbl>
      <w:tblPr>
        <w:tblW w:w="13472" w:type="dxa"/>
        <w:tblCellMar>
          <w:left w:w="70" w:type="dxa"/>
          <w:right w:w="70" w:type="dxa"/>
        </w:tblCellMar>
        <w:tblLook w:val="04A0" w:firstRow="1" w:lastRow="0" w:firstColumn="1" w:lastColumn="0" w:noHBand="0" w:noVBand="1"/>
      </w:tblPr>
      <w:tblGrid>
        <w:gridCol w:w="3511"/>
        <w:gridCol w:w="2087"/>
        <w:gridCol w:w="2087"/>
        <w:gridCol w:w="806"/>
        <w:gridCol w:w="2147"/>
        <w:gridCol w:w="2147"/>
        <w:gridCol w:w="687"/>
      </w:tblGrid>
      <w:tr w:rsidR="00C913F7" w:rsidRPr="00537E7E" w14:paraId="199042C6" w14:textId="77777777" w:rsidTr="001475C8">
        <w:trPr>
          <w:trHeight w:val="300"/>
        </w:trPr>
        <w:tc>
          <w:tcPr>
            <w:tcW w:w="3511" w:type="dxa"/>
            <w:tcBorders>
              <w:top w:val="nil"/>
              <w:left w:val="nil"/>
              <w:right w:val="nil"/>
            </w:tcBorders>
            <w:shd w:val="clear" w:color="auto" w:fill="auto"/>
            <w:noWrap/>
            <w:vAlign w:val="bottom"/>
            <w:hideMark/>
          </w:tcPr>
          <w:p w14:paraId="054A30AB" w14:textId="5B8C7B10" w:rsidR="00C913F7" w:rsidRPr="00537E7E" w:rsidRDefault="004B5586" w:rsidP="00DF7BED">
            <w:pPr>
              <w:rPr>
                <w:rFonts w:ascii="Arial" w:hAnsi="Arial" w:cs="Arial"/>
                <w:b/>
                <w:sz w:val="20"/>
                <w:szCs w:val="20"/>
                <w:lang w:val="en-US"/>
              </w:rPr>
            </w:pPr>
            <w:r w:rsidRPr="00537E7E">
              <w:rPr>
                <w:rFonts w:ascii="Arial" w:hAnsi="Arial" w:cs="Arial"/>
                <w:b/>
                <w:sz w:val="20"/>
                <w:szCs w:val="20"/>
                <w:lang w:val="en-US"/>
              </w:rPr>
              <w:t>Variables</w:t>
            </w:r>
          </w:p>
        </w:tc>
        <w:tc>
          <w:tcPr>
            <w:tcW w:w="4980" w:type="dxa"/>
            <w:gridSpan w:val="3"/>
            <w:tcBorders>
              <w:top w:val="nil"/>
              <w:left w:val="nil"/>
              <w:right w:val="nil"/>
            </w:tcBorders>
            <w:shd w:val="clear" w:color="auto" w:fill="auto"/>
            <w:noWrap/>
            <w:vAlign w:val="center"/>
            <w:hideMark/>
          </w:tcPr>
          <w:p w14:paraId="0A39C3FA" w14:textId="5055A969" w:rsidR="00C913F7" w:rsidRPr="00537E7E" w:rsidRDefault="00DD11A2" w:rsidP="00DF7BED">
            <w:pPr>
              <w:jc w:val="center"/>
              <w:rPr>
                <w:rFonts w:ascii="Arial" w:hAnsi="Arial" w:cs="Arial"/>
                <w:b/>
                <w:color w:val="000000"/>
                <w:sz w:val="20"/>
                <w:szCs w:val="20"/>
              </w:rPr>
            </w:pPr>
            <w:r w:rsidRPr="00537E7E">
              <w:rPr>
                <w:rFonts w:ascii="Arial" w:hAnsi="Arial" w:cs="Arial"/>
                <w:b/>
                <w:color w:val="000000"/>
                <w:sz w:val="20"/>
                <w:szCs w:val="20"/>
              </w:rPr>
              <w:t>Non-</w:t>
            </w:r>
            <w:proofErr w:type="spellStart"/>
            <w:r w:rsidRPr="00537E7E">
              <w:rPr>
                <w:rFonts w:ascii="Arial" w:hAnsi="Arial" w:cs="Arial"/>
                <w:b/>
                <w:color w:val="000000"/>
                <w:sz w:val="20"/>
                <w:szCs w:val="20"/>
              </w:rPr>
              <w:t>Matched</w:t>
            </w:r>
            <w:proofErr w:type="spellEnd"/>
          </w:p>
        </w:tc>
        <w:tc>
          <w:tcPr>
            <w:tcW w:w="4981" w:type="dxa"/>
            <w:gridSpan w:val="3"/>
            <w:tcBorders>
              <w:top w:val="nil"/>
              <w:left w:val="nil"/>
              <w:right w:val="nil"/>
            </w:tcBorders>
            <w:shd w:val="clear" w:color="auto" w:fill="auto"/>
            <w:noWrap/>
            <w:vAlign w:val="center"/>
            <w:hideMark/>
          </w:tcPr>
          <w:p w14:paraId="65200C99" w14:textId="77777777" w:rsidR="00C913F7" w:rsidRPr="00537E7E" w:rsidRDefault="00C913F7" w:rsidP="00DF7BED">
            <w:pPr>
              <w:jc w:val="center"/>
              <w:rPr>
                <w:rFonts w:ascii="Arial" w:hAnsi="Arial" w:cs="Arial"/>
                <w:b/>
                <w:color w:val="000000"/>
                <w:sz w:val="20"/>
                <w:szCs w:val="20"/>
              </w:rPr>
            </w:pPr>
            <w:proofErr w:type="spellStart"/>
            <w:r w:rsidRPr="00537E7E">
              <w:rPr>
                <w:rFonts w:ascii="Arial" w:hAnsi="Arial" w:cs="Arial"/>
                <w:b/>
                <w:color w:val="000000"/>
                <w:sz w:val="20"/>
                <w:szCs w:val="20"/>
              </w:rPr>
              <w:t>Matched</w:t>
            </w:r>
            <w:proofErr w:type="spellEnd"/>
          </w:p>
        </w:tc>
      </w:tr>
      <w:tr w:rsidR="00C913F7" w:rsidRPr="00537E7E" w14:paraId="2E59EE5F" w14:textId="77777777" w:rsidTr="001475C8">
        <w:trPr>
          <w:trHeight w:val="300"/>
        </w:trPr>
        <w:tc>
          <w:tcPr>
            <w:tcW w:w="3511" w:type="dxa"/>
            <w:tcBorders>
              <w:left w:val="nil"/>
              <w:bottom w:val="nil"/>
              <w:right w:val="nil"/>
            </w:tcBorders>
            <w:shd w:val="clear" w:color="auto" w:fill="auto"/>
            <w:noWrap/>
            <w:vAlign w:val="bottom"/>
            <w:hideMark/>
          </w:tcPr>
          <w:p w14:paraId="4E5E55CF" w14:textId="77777777" w:rsidR="00C913F7" w:rsidRPr="00537E7E" w:rsidRDefault="00C913F7" w:rsidP="00DF7BED">
            <w:pPr>
              <w:rPr>
                <w:rFonts w:ascii="Arial" w:hAnsi="Arial" w:cs="Arial"/>
                <w:b/>
                <w:color w:val="000000"/>
                <w:sz w:val="20"/>
                <w:szCs w:val="20"/>
              </w:rPr>
            </w:pPr>
            <w:r w:rsidRPr="00537E7E">
              <w:rPr>
                <w:rFonts w:ascii="Arial" w:hAnsi="Arial" w:cs="Arial"/>
                <w:b/>
                <w:color w:val="000000"/>
                <w:sz w:val="20"/>
                <w:szCs w:val="20"/>
              </w:rPr>
              <w:t> </w:t>
            </w:r>
          </w:p>
        </w:tc>
        <w:tc>
          <w:tcPr>
            <w:tcW w:w="2087" w:type="dxa"/>
            <w:tcBorders>
              <w:left w:val="nil"/>
              <w:bottom w:val="nil"/>
              <w:right w:val="nil"/>
            </w:tcBorders>
            <w:shd w:val="clear" w:color="auto" w:fill="auto"/>
            <w:noWrap/>
            <w:vAlign w:val="center"/>
            <w:hideMark/>
          </w:tcPr>
          <w:p w14:paraId="140EC2AA" w14:textId="5E5435EC"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 xml:space="preserve">No </w:t>
            </w:r>
            <w:r w:rsidR="00DD11A2" w:rsidRPr="00537E7E">
              <w:rPr>
                <w:rFonts w:ascii="Arial" w:hAnsi="Arial" w:cs="Arial"/>
                <w:b/>
                <w:color w:val="000000"/>
                <w:sz w:val="20"/>
                <w:szCs w:val="20"/>
              </w:rPr>
              <w:t>CCB</w:t>
            </w:r>
            <w:r w:rsidR="001475C8" w:rsidRPr="00537E7E">
              <w:rPr>
                <w:rFonts w:ascii="Arial" w:hAnsi="Arial" w:cs="Arial"/>
                <w:b/>
                <w:color w:val="000000"/>
                <w:sz w:val="20"/>
                <w:szCs w:val="20"/>
              </w:rPr>
              <w:t xml:space="preserve"> (n=632)</w:t>
            </w:r>
          </w:p>
        </w:tc>
        <w:tc>
          <w:tcPr>
            <w:tcW w:w="2087" w:type="dxa"/>
            <w:tcBorders>
              <w:left w:val="nil"/>
              <w:bottom w:val="nil"/>
              <w:right w:val="nil"/>
            </w:tcBorders>
            <w:shd w:val="clear" w:color="auto" w:fill="auto"/>
            <w:noWrap/>
            <w:vAlign w:val="center"/>
            <w:hideMark/>
          </w:tcPr>
          <w:p w14:paraId="154EACC8" w14:textId="53FF37B3" w:rsidR="00C913F7" w:rsidRPr="00537E7E" w:rsidRDefault="00DD11A2" w:rsidP="00DF7BED">
            <w:pPr>
              <w:jc w:val="center"/>
              <w:rPr>
                <w:rFonts w:ascii="Arial" w:hAnsi="Arial" w:cs="Arial"/>
                <w:b/>
                <w:color w:val="000000"/>
                <w:sz w:val="20"/>
                <w:szCs w:val="20"/>
              </w:rPr>
            </w:pPr>
            <w:r w:rsidRPr="00537E7E">
              <w:rPr>
                <w:rFonts w:ascii="Arial" w:hAnsi="Arial" w:cs="Arial"/>
                <w:b/>
                <w:color w:val="000000"/>
                <w:sz w:val="20"/>
                <w:szCs w:val="20"/>
              </w:rPr>
              <w:t>CCB</w:t>
            </w:r>
            <w:r w:rsidR="001475C8" w:rsidRPr="00537E7E">
              <w:rPr>
                <w:rFonts w:ascii="Arial" w:hAnsi="Arial" w:cs="Arial"/>
                <w:b/>
                <w:color w:val="000000"/>
                <w:sz w:val="20"/>
                <w:szCs w:val="20"/>
              </w:rPr>
              <w:t xml:space="preserve"> (n=103)</w:t>
            </w:r>
          </w:p>
        </w:tc>
        <w:tc>
          <w:tcPr>
            <w:tcW w:w="806" w:type="dxa"/>
            <w:tcBorders>
              <w:left w:val="nil"/>
              <w:bottom w:val="nil"/>
              <w:right w:val="nil"/>
            </w:tcBorders>
            <w:shd w:val="clear" w:color="auto" w:fill="auto"/>
            <w:noWrap/>
            <w:vAlign w:val="center"/>
            <w:hideMark/>
          </w:tcPr>
          <w:p w14:paraId="064730E7" w14:textId="77777777"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p</w:t>
            </w:r>
          </w:p>
        </w:tc>
        <w:tc>
          <w:tcPr>
            <w:tcW w:w="2147" w:type="dxa"/>
            <w:tcBorders>
              <w:left w:val="nil"/>
              <w:bottom w:val="nil"/>
              <w:right w:val="nil"/>
            </w:tcBorders>
            <w:shd w:val="clear" w:color="auto" w:fill="auto"/>
            <w:noWrap/>
            <w:vAlign w:val="center"/>
            <w:hideMark/>
          </w:tcPr>
          <w:p w14:paraId="742BC2E4" w14:textId="1ACAEE34"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 xml:space="preserve">No </w:t>
            </w:r>
            <w:r w:rsidR="00DD11A2" w:rsidRPr="00537E7E">
              <w:rPr>
                <w:rFonts w:ascii="Arial" w:hAnsi="Arial" w:cs="Arial"/>
                <w:b/>
                <w:color w:val="000000"/>
                <w:sz w:val="20"/>
                <w:szCs w:val="20"/>
              </w:rPr>
              <w:t>CCB</w:t>
            </w:r>
            <w:r w:rsidR="001475C8" w:rsidRPr="00537E7E">
              <w:rPr>
                <w:rFonts w:ascii="Arial" w:hAnsi="Arial" w:cs="Arial"/>
                <w:b/>
                <w:color w:val="000000"/>
                <w:sz w:val="20"/>
                <w:szCs w:val="20"/>
              </w:rPr>
              <w:t xml:space="preserve"> (n=90)</w:t>
            </w:r>
          </w:p>
        </w:tc>
        <w:tc>
          <w:tcPr>
            <w:tcW w:w="2147" w:type="dxa"/>
            <w:tcBorders>
              <w:left w:val="nil"/>
              <w:bottom w:val="nil"/>
              <w:right w:val="nil"/>
            </w:tcBorders>
            <w:shd w:val="clear" w:color="auto" w:fill="auto"/>
            <w:noWrap/>
            <w:vAlign w:val="center"/>
            <w:hideMark/>
          </w:tcPr>
          <w:p w14:paraId="4DE08EC7" w14:textId="4344CB8F" w:rsidR="00C913F7" w:rsidRPr="00537E7E" w:rsidRDefault="00DD11A2" w:rsidP="00DF7BED">
            <w:pPr>
              <w:jc w:val="center"/>
              <w:rPr>
                <w:rFonts w:ascii="Arial" w:hAnsi="Arial" w:cs="Arial"/>
                <w:b/>
                <w:color w:val="000000"/>
                <w:sz w:val="20"/>
                <w:szCs w:val="20"/>
              </w:rPr>
            </w:pPr>
            <w:r w:rsidRPr="00537E7E">
              <w:rPr>
                <w:rFonts w:ascii="Arial" w:hAnsi="Arial" w:cs="Arial"/>
                <w:b/>
                <w:color w:val="000000"/>
                <w:sz w:val="20"/>
                <w:szCs w:val="20"/>
              </w:rPr>
              <w:t>CCB</w:t>
            </w:r>
            <w:r w:rsidR="001475C8" w:rsidRPr="00537E7E">
              <w:rPr>
                <w:rFonts w:ascii="Arial" w:hAnsi="Arial" w:cs="Arial"/>
                <w:b/>
                <w:color w:val="000000"/>
                <w:sz w:val="20"/>
                <w:szCs w:val="20"/>
              </w:rPr>
              <w:t xml:space="preserve"> (n=90)</w:t>
            </w:r>
          </w:p>
        </w:tc>
        <w:tc>
          <w:tcPr>
            <w:tcW w:w="687" w:type="dxa"/>
            <w:tcBorders>
              <w:left w:val="nil"/>
              <w:bottom w:val="nil"/>
              <w:right w:val="nil"/>
            </w:tcBorders>
            <w:shd w:val="clear" w:color="auto" w:fill="auto"/>
            <w:noWrap/>
            <w:vAlign w:val="center"/>
            <w:hideMark/>
          </w:tcPr>
          <w:p w14:paraId="3AD23C23" w14:textId="77777777" w:rsidR="00C913F7" w:rsidRPr="00537E7E" w:rsidRDefault="00C913F7" w:rsidP="00DF7BED">
            <w:pPr>
              <w:jc w:val="center"/>
              <w:rPr>
                <w:rFonts w:ascii="Arial" w:hAnsi="Arial" w:cs="Arial"/>
                <w:b/>
                <w:color w:val="000000"/>
                <w:sz w:val="20"/>
                <w:szCs w:val="20"/>
              </w:rPr>
            </w:pPr>
            <w:r w:rsidRPr="00537E7E">
              <w:rPr>
                <w:rFonts w:ascii="Arial" w:hAnsi="Arial" w:cs="Arial"/>
                <w:b/>
                <w:color w:val="000000"/>
                <w:sz w:val="20"/>
                <w:szCs w:val="20"/>
              </w:rPr>
              <w:t>p</w:t>
            </w:r>
          </w:p>
        </w:tc>
      </w:tr>
      <w:tr w:rsidR="00DD11A2" w:rsidRPr="00537E7E" w14:paraId="119063D9" w14:textId="77777777" w:rsidTr="00DD11A2">
        <w:trPr>
          <w:trHeight w:val="300"/>
        </w:trPr>
        <w:tc>
          <w:tcPr>
            <w:tcW w:w="3511" w:type="dxa"/>
            <w:tcBorders>
              <w:top w:val="nil"/>
              <w:left w:val="nil"/>
              <w:bottom w:val="nil"/>
              <w:right w:val="nil"/>
            </w:tcBorders>
            <w:shd w:val="clear" w:color="auto" w:fill="auto"/>
            <w:noWrap/>
            <w:vAlign w:val="bottom"/>
            <w:hideMark/>
          </w:tcPr>
          <w:p w14:paraId="5FE92C38" w14:textId="1DB802F9" w:rsidR="00DD11A2" w:rsidRPr="00537E7E" w:rsidRDefault="00DD11A2" w:rsidP="00DD11A2">
            <w:pPr>
              <w:rPr>
                <w:rFonts w:ascii="Arial" w:hAnsi="Arial" w:cs="Arial"/>
                <w:b/>
                <w:color w:val="000000"/>
                <w:sz w:val="20"/>
                <w:szCs w:val="20"/>
              </w:rPr>
            </w:pPr>
            <w:r w:rsidRPr="00537E7E">
              <w:rPr>
                <w:rFonts w:ascii="Arial" w:hAnsi="Arial" w:cs="Arial"/>
                <w:b/>
                <w:color w:val="000000"/>
                <w:sz w:val="20"/>
                <w:szCs w:val="20"/>
              </w:rPr>
              <w:t xml:space="preserve">Age, </w:t>
            </w:r>
            <w:proofErr w:type="spellStart"/>
            <w:r w:rsidRPr="00537E7E">
              <w:rPr>
                <w:rFonts w:ascii="Arial" w:hAnsi="Arial" w:cs="Arial"/>
                <w:b/>
                <w:color w:val="000000"/>
                <w:sz w:val="20"/>
                <w:szCs w:val="20"/>
              </w:rPr>
              <w:t>years</w:t>
            </w:r>
            <w:proofErr w:type="spellEnd"/>
          </w:p>
        </w:tc>
        <w:tc>
          <w:tcPr>
            <w:tcW w:w="2087" w:type="dxa"/>
            <w:tcBorders>
              <w:top w:val="nil"/>
              <w:left w:val="nil"/>
              <w:bottom w:val="nil"/>
              <w:right w:val="nil"/>
            </w:tcBorders>
            <w:shd w:val="clear" w:color="auto" w:fill="auto"/>
            <w:noWrap/>
            <w:vAlign w:val="center"/>
            <w:hideMark/>
          </w:tcPr>
          <w:p w14:paraId="0F5257C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65.81 (15.60)</w:t>
            </w:r>
          </w:p>
        </w:tc>
        <w:tc>
          <w:tcPr>
            <w:tcW w:w="2087" w:type="dxa"/>
            <w:tcBorders>
              <w:top w:val="nil"/>
              <w:left w:val="nil"/>
              <w:bottom w:val="nil"/>
              <w:right w:val="nil"/>
            </w:tcBorders>
            <w:shd w:val="clear" w:color="auto" w:fill="auto"/>
            <w:noWrap/>
            <w:vAlign w:val="center"/>
            <w:hideMark/>
          </w:tcPr>
          <w:p w14:paraId="64FE5BA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74.55 (10.64)</w:t>
            </w:r>
          </w:p>
        </w:tc>
        <w:tc>
          <w:tcPr>
            <w:tcW w:w="806" w:type="dxa"/>
            <w:tcBorders>
              <w:top w:val="nil"/>
              <w:left w:val="nil"/>
              <w:bottom w:val="nil"/>
              <w:right w:val="nil"/>
            </w:tcBorders>
            <w:shd w:val="clear" w:color="auto" w:fill="auto"/>
            <w:noWrap/>
            <w:vAlign w:val="center"/>
            <w:hideMark/>
          </w:tcPr>
          <w:p w14:paraId="0D0F5197"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147" w:type="dxa"/>
            <w:tcBorders>
              <w:top w:val="nil"/>
              <w:left w:val="nil"/>
              <w:bottom w:val="nil"/>
              <w:right w:val="nil"/>
            </w:tcBorders>
            <w:shd w:val="clear" w:color="auto" w:fill="auto"/>
            <w:noWrap/>
            <w:vAlign w:val="center"/>
            <w:hideMark/>
          </w:tcPr>
          <w:p w14:paraId="1FB9D69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74.12 (11.05)</w:t>
            </w:r>
          </w:p>
        </w:tc>
        <w:tc>
          <w:tcPr>
            <w:tcW w:w="2147" w:type="dxa"/>
            <w:tcBorders>
              <w:top w:val="nil"/>
              <w:left w:val="nil"/>
              <w:bottom w:val="nil"/>
              <w:right w:val="nil"/>
            </w:tcBorders>
            <w:shd w:val="clear" w:color="auto" w:fill="auto"/>
            <w:noWrap/>
            <w:vAlign w:val="center"/>
            <w:hideMark/>
          </w:tcPr>
          <w:p w14:paraId="376B06D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74.32 (10.59)</w:t>
            </w:r>
          </w:p>
        </w:tc>
        <w:tc>
          <w:tcPr>
            <w:tcW w:w="687" w:type="dxa"/>
            <w:tcBorders>
              <w:top w:val="nil"/>
              <w:left w:val="nil"/>
              <w:bottom w:val="nil"/>
              <w:right w:val="nil"/>
            </w:tcBorders>
            <w:shd w:val="clear" w:color="auto" w:fill="auto"/>
            <w:noWrap/>
            <w:vAlign w:val="center"/>
            <w:hideMark/>
          </w:tcPr>
          <w:p w14:paraId="1FF1929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0.902</w:t>
            </w:r>
          </w:p>
        </w:tc>
      </w:tr>
      <w:tr w:rsidR="00C913F7" w:rsidRPr="00537E7E" w14:paraId="4D20C2A7" w14:textId="77777777" w:rsidTr="00DF7BED">
        <w:trPr>
          <w:trHeight w:val="300"/>
        </w:trPr>
        <w:tc>
          <w:tcPr>
            <w:tcW w:w="3511" w:type="dxa"/>
            <w:tcBorders>
              <w:top w:val="nil"/>
              <w:left w:val="nil"/>
              <w:bottom w:val="nil"/>
              <w:right w:val="nil"/>
            </w:tcBorders>
            <w:shd w:val="clear" w:color="auto" w:fill="auto"/>
            <w:noWrap/>
            <w:vAlign w:val="bottom"/>
            <w:hideMark/>
          </w:tcPr>
          <w:p w14:paraId="63CAE04A" w14:textId="2EC9DDB2" w:rsidR="00C913F7" w:rsidRPr="00537E7E" w:rsidRDefault="00DD11A2" w:rsidP="00DF7BED">
            <w:pPr>
              <w:rPr>
                <w:rFonts w:ascii="Arial" w:hAnsi="Arial" w:cs="Arial"/>
                <w:b/>
                <w:color w:val="000000"/>
                <w:sz w:val="20"/>
                <w:szCs w:val="20"/>
              </w:rPr>
            </w:pPr>
            <w:r w:rsidRPr="00537E7E">
              <w:rPr>
                <w:rFonts w:ascii="Arial" w:hAnsi="Arial" w:cs="Arial"/>
                <w:b/>
                <w:color w:val="000000"/>
                <w:sz w:val="20"/>
                <w:szCs w:val="20"/>
              </w:rPr>
              <w:t xml:space="preserve">Male </w:t>
            </w:r>
            <w:proofErr w:type="spellStart"/>
            <w:r w:rsidRPr="00537E7E">
              <w:rPr>
                <w:rFonts w:ascii="Arial" w:hAnsi="Arial" w:cs="Arial"/>
                <w:b/>
                <w:color w:val="000000"/>
                <w:sz w:val="20"/>
                <w:szCs w:val="20"/>
              </w:rPr>
              <w:t>sex</w:t>
            </w:r>
            <w:proofErr w:type="spellEnd"/>
          </w:p>
        </w:tc>
        <w:tc>
          <w:tcPr>
            <w:tcW w:w="2087" w:type="dxa"/>
            <w:tcBorders>
              <w:top w:val="nil"/>
              <w:left w:val="nil"/>
              <w:bottom w:val="nil"/>
              <w:right w:val="nil"/>
            </w:tcBorders>
            <w:shd w:val="clear" w:color="auto" w:fill="auto"/>
            <w:noWrap/>
            <w:vAlign w:val="center"/>
            <w:hideMark/>
          </w:tcPr>
          <w:p w14:paraId="790B5EE1"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396 (62.7)</w:t>
            </w:r>
          </w:p>
        </w:tc>
        <w:tc>
          <w:tcPr>
            <w:tcW w:w="2087" w:type="dxa"/>
            <w:tcBorders>
              <w:top w:val="nil"/>
              <w:left w:val="nil"/>
              <w:bottom w:val="nil"/>
              <w:right w:val="nil"/>
            </w:tcBorders>
            <w:shd w:val="clear" w:color="auto" w:fill="auto"/>
            <w:noWrap/>
            <w:vAlign w:val="center"/>
            <w:hideMark/>
          </w:tcPr>
          <w:p w14:paraId="4443E27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70 (68.0)</w:t>
            </w:r>
          </w:p>
        </w:tc>
        <w:tc>
          <w:tcPr>
            <w:tcW w:w="806" w:type="dxa"/>
            <w:tcBorders>
              <w:top w:val="nil"/>
              <w:left w:val="nil"/>
              <w:bottom w:val="nil"/>
              <w:right w:val="nil"/>
            </w:tcBorders>
            <w:shd w:val="clear" w:color="auto" w:fill="auto"/>
            <w:noWrap/>
            <w:vAlign w:val="center"/>
            <w:hideMark/>
          </w:tcPr>
          <w:p w14:paraId="7B52B08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0.355</w:t>
            </w:r>
          </w:p>
        </w:tc>
        <w:tc>
          <w:tcPr>
            <w:tcW w:w="2147" w:type="dxa"/>
            <w:tcBorders>
              <w:top w:val="nil"/>
              <w:left w:val="nil"/>
              <w:bottom w:val="nil"/>
              <w:right w:val="nil"/>
            </w:tcBorders>
            <w:shd w:val="clear" w:color="auto" w:fill="auto"/>
            <w:noWrap/>
            <w:vAlign w:val="center"/>
            <w:hideMark/>
          </w:tcPr>
          <w:p w14:paraId="2E4B6D6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56 (62.2)</w:t>
            </w:r>
          </w:p>
        </w:tc>
        <w:tc>
          <w:tcPr>
            <w:tcW w:w="2147" w:type="dxa"/>
            <w:tcBorders>
              <w:top w:val="nil"/>
              <w:left w:val="nil"/>
              <w:bottom w:val="nil"/>
              <w:right w:val="nil"/>
            </w:tcBorders>
            <w:shd w:val="clear" w:color="auto" w:fill="auto"/>
            <w:noWrap/>
            <w:vAlign w:val="center"/>
            <w:hideMark/>
          </w:tcPr>
          <w:p w14:paraId="1EB10F8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60 (66.7)</w:t>
            </w:r>
          </w:p>
        </w:tc>
        <w:tc>
          <w:tcPr>
            <w:tcW w:w="687" w:type="dxa"/>
            <w:tcBorders>
              <w:top w:val="nil"/>
              <w:left w:val="nil"/>
              <w:bottom w:val="nil"/>
              <w:right w:val="nil"/>
            </w:tcBorders>
            <w:shd w:val="clear" w:color="auto" w:fill="auto"/>
            <w:noWrap/>
            <w:vAlign w:val="center"/>
            <w:hideMark/>
          </w:tcPr>
          <w:p w14:paraId="09AD018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0.640</w:t>
            </w:r>
          </w:p>
        </w:tc>
      </w:tr>
      <w:tr w:rsidR="00DD11A2" w:rsidRPr="00537E7E" w14:paraId="1D573ECF" w14:textId="77777777" w:rsidTr="00DD11A2">
        <w:trPr>
          <w:trHeight w:val="300"/>
        </w:trPr>
        <w:tc>
          <w:tcPr>
            <w:tcW w:w="3511" w:type="dxa"/>
            <w:tcBorders>
              <w:top w:val="nil"/>
              <w:left w:val="nil"/>
              <w:bottom w:val="nil"/>
              <w:right w:val="nil"/>
            </w:tcBorders>
            <w:shd w:val="clear" w:color="auto" w:fill="auto"/>
            <w:noWrap/>
            <w:vAlign w:val="bottom"/>
            <w:hideMark/>
          </w:tcPr>
          <w:p w14:paraId="2FC6F71C" w14:textId="16876837" w:rsidR="00DD11A2" w:rsidRPr="00537E7E" w:rsidRDefault="00DD11A2" w:rsidP="00DD11A2">
            <w:pPr>
              <w:rPr>
                <w:rFonts w:ascii="Arial" w:hAnsi="Arial" w:cs="Arial"/>
                <w:b/>
                <w:color w:val="000000"/>
                <w:sz w:val="20"/>
                <w:szCs w:val="20"/>
              </w:rPr>
            </w:pPr>
            <w:proofErr w:type="spellStart"/>
            <w:r w:rsidRPr="00537E7E">
              <w:rPr>
                <w:rFonts w:ascii="Arial" w:hAnsi="Arial" w:cs="Arial"/>
                <w:b/>
                <w:color w:val="000000"/>
                <w:sz w:val="20"/>
                <w:szCs w:val="20"/>
              </w:rPr>
              <w:t>Weight</w:t>
            </w:r>
            <w:proofErr w:type="spellEnd"/>
            <w:r w:rsidRPr="00537E7E">
              <w:rPr>
                <w:rFonts w:ascii="Arial" w:hAnsi="Arial" w:cs="Arial"/>
                <w:b/>
                <w:color w:val="000000"/>
                <w:sz w:val="20"/>
                <w:szCs w:val="20"/>
              </w:rPr>
              <w:t>, kg</w:t>
            </w:r>
          </w:p>
        </w:tc>
        <w:tc>
          <w:tcPr>
            <w:tcW w:w="2087" w:type="dxa"/>
            <w:tcBorders>
              <w:top w:val="nil"/>
              <w:left w:val="nil"/>
              <w:bottom w:val="nil"/>
              <w:right w:val="nil"/>
            </w:tcBorders>
            <w:shd w:val="clear" w:color="auto" w:fill="auto"/>
            <w:noWrap/>
            <w:vAlign w:val="center"/>
            <w:hideMark/>
          </w:tcPr>
          <w:p w14:paraId="7F02A7E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67.37 (26.31)</w:t>
            </w:r>
          </w:p>
        </w:tc>
        <w:tc>
          <w:tcPr>
            <w:tcW w:w="2087" w:type="dxa"/>
            <w:tcBorders>
              <w:top w:val="nil"/>
              <w:left w:val="nil"/>
              <w:bottom w:val="nil"/>
              <w:right w:val="nil"/>
            </w:tcBorders>
            <w:shd w:val="clear" w:color="auto" w:fill="auto"/>
            <w:noWrap/>
            <w:vAlign w:val="center"/>
            <w:hideMark/>
          </w:tcPr>
          <w:p w14:paraId="23F0A56F"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71.44 (31.62)</w:t>
            </w:r>
          </w:p>
        </w:tc>
        <w:tc>
          <w:tcPr>
            <w:tcW w:w="806" w:type="dxa"/>
            <w:tcBorders>
              <w:top w:val="nil"/>
              <w:left w:val="nil"/>
              <w:bottom w:val="nil"/>
              <w:right w:val="nil"/>
            </w:tcBorders>
            <w:shd w:val="clear" w:color="auto" w:fill="auto"/>
            <w:noWrap/>
            <w:vAlign w:val="center"/>
            <w:hideMark/>
          </w:tcPr>
          <w:p w14:paraId="62075CA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0.164</w:t>
            </w:r>
          </w:p>
        </w:tc>
        <w:tc>
          <w:tcPr>
            <w:tcW w:w="2147" w:type="dxa"/>
            <w:tcBorders>
              <w:top w:val="nil"/>
              <w:left w:val="nil"/>
              <w:bottom w:val="nil"/>
              <w:right w:val="nil"/>
            </w:tcBorders>
            <w:shd w:val="clear" w:color="auto" w:fill="auto"/>
            <w:noWrap/>
            <w:vAlign w:val="center"/>
            <w:hideMark/>
          </w:tcPr>
          <w:p w14:paraId="4F7B526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68.02 (30.58)</w:t>
            </w:r>
          </w:p>
        </w:tc>
        <w:tc>
          <w:tcPr>
            <w:tcW w:w="2147" w:type="dxa"/>
            <w:tcBorders>
              <w:top w:val="nil"/>
              <w:left w:val="nil"/>
              <w:bottom w:val="nil"/>
              <w:right w:val="nil"/>
            </w:tcBorders>
            <w:shd w:val="clear" w:color="auto" w:fill="auto"/>
            <w:noWrap/>
            <w:vAlign w:val="center"/>
            <w:hideMark/>
          </w:tcPr>
          <w:p w14:paraId="491444E7"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71.02 (32.22)</w:t>
            </w:r>
          </w:p>
        </w:tc>
        <w:tc>
          <w:tcPr>
            <w:tcW w:w="687" w:type="dxa"/>
            <w:tcBorders>
              <w:top w:val="nil"/>
              <w:left w:val="nil"/>
              <w:bottom w:val="nil"/>
              <w:right w:val="nil"/>
            </w:tcBorders>
            <w:shd w:val="clear" w:color="auto" w:fill="auto"/>
            <w:noWrap/>
            <w:vAlign w:val="center"/>
            <w:hideMark/>
          </w:tcPr>
          <w:p w14:paraId="29A440D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0.523</w:t>
            </w:r>
          </w:p>
        </w:tc>
      </w:tr>
      <w:tr w:rsidR="00DD11A2" w:rsidRPr="00537E7E" w14:paraId="045DA2EF" w14:textId="77777777" w:rsidTr="00DD11A2">
        <w:trPr>
          <w:trHeight w:val="300"/>
        </w:trPr>
        <w:tc>
          <w:tcPr>
            <w:tcW w:w="3511" w:type="dxa"/>
            <w:tcBorders>
              <w:top w:val="nil"/>
              <w:left w:val="nil"/>
              <w:bottom w:val="nil"/>
              <w:right w:val="nil"/>
            </w:tcBorders>
            <w:shd w:val="clear" w:color="auto" w:fill="auto"/>
            <w:noWrap/>
            <w:vAlign w:val="bottom"/>
          </w:tcPr>
          <w:p w14:paraId="2FEF0E16" w14:textId="24A9A7C5" w:rsidR="00DD11A2" w:rsidRPr="00537E7E" w:rsidRDefault="00DD11A2" w:rsidP="00DD11A2">
            <w:pPr>
              <w:rPr>
                <w:rFonts w:ascii="Arial" w:hAnsi="Arial" w:cs="Arial"/>
                <w:b/>
                <w:color w:val="000000"/>
                <w:sz w:val="20"/>
                <w:szCs w:val="20"/>
              </w:rPr>
            </w:pPr>
            <w:proofErr w:type="spellStart"/>
            <w:r w:rsidRPr="00537E7E">
              <w:rPr>
                <w:rFonts w:ascii="Arial" w:hAnsi="Arial" w:cs="Arial"/>
                <w:b/>
                <w:color w:val="000000"/>
                <w:sz w:val="20"/>
                <w:szCs w:val="20"/>
              </w:rPr>
              <w:t>Comorbid</w:t>
            </w:r>
            <w:proofErr w:type="spellEnd"/>
            <w:r w:rsidRPr="00537E7E">
              <w:rPr>
                <w:rFonts w:ascii="Arial" w:hAnsi="Arial" w:cs="Arial"/>
                <w:b/>
                <w:color w:val="000000"/>
                <w:sz w:val="20"/>
                <w:szCs w:val="20"/>
              </w:rPr>
              <w:t xml:space="preserve"> conditions</w:t>
            </w:r>
          </w:p>
        </w:tc>
        <w:tc>
          <w:tcPr>
            <w:tcW w:w="2087" w:type="dxa"/>
            <w:tcBorders>
              <w:top w:val="nil"/>
              <w:left w:val="nil"/>
              <w:bottom w:val="nil"/>
              <w:right w:val="nil"/>
            </w:tcBorders>
            <w:shd w:val="clear" w:color="auto" w:fill="auto"/>
            <w:noWrap/>
            <w:vAlign w:val="center"/>
          </w:tcPr>
          <w:p w14:paraId="00FC3DB5"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67D808D1" w14:textId="77777777" w:rsidR="00DD11A2" w:rsidRPr="00537E7E" w:rsidRDefault="00DD11A2" w:rsidP="00DD11A2">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65D71F61" w14:textId="77777777" w:rsidR="00DD11A2" w:rsidRPr="00537E7E" w:rsidRDefault="00DD11A2" w:rsidP="00DD11A2">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08DBAF4C" w14:textId="77777777" w:rsidR="00DD11A2" w:rsidRPr="00537E7E" w:rsidRDefault="00DD11A2" w:rsidP="00DD11A2">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6EE0AF07" w14:textId="77777777" w:rsidR="00DD11A2" w:rsidRPr="00537E7E" w:rsidRDefault="00DD11A2" w:rsidP="00DD11A2">
            <w:pPr>
              <w:jc w:val="center"/>
              <w:rPr>
                <w:rFonts w:ascii="Arial" w:hAnsi="Arial" w:cs="Arial"/>
                <w:color w:val="000000"/>
                <w:sz w:val="20"/>
                <w:szCs w:val="20"/>
              </w:rPr>
            </w:pPr>
          </w:p>
        </w:tc>
        <w:tc>
          <w:tcPr>
            <w:tcW w:w="687" w:type="dxa"/>
            <w:tcBorders>
              <w:top w:val="nil"/>
              <w:left w:val="nil"/>
              <w:bottom w:val="nil"/>
              <w:right w:val="nil"/>
            </w:tcBorders>
            <w:shd w:val="clear" w:color="auto" w:fill="auto"/>
            <w:noWrap/>
            <w:vAlign w:val="center"/>
          </w:tcPr>
          <w:p w14:paraId="3CA79721" w14:textId="77777777" w:rsidR="00DD11A2" w:rsidRPr="00537E7E" w:rsidRDefault="00DD11A2" w:rsidP="00DD11A2">
            <w:pPr>
              <w:jc w:val="center"/>
              <w:rPr>
                <w:rFonts w:ascii="Arial" w:hAnsi="Arial" w:cs="Arial"/>
                <w:color w:val="000000"/>
                <w:sz w:val="20"/>
                <w:szCs w:val="20"/>
              </w:rPr>
            </w:pPr>
          </w:p>
        </w:tc>
      </w:tr>
      <w:tr w:rsidR="00C913F7" w:rsidRPr="00537E7E" w14:paraId="4B8C1F3E" w14:textId="77777777" w:rsidTr="00DF7BED">
        <w:trPr>
          <w:trHeight w:val="300"/>
        </w:trPr>
        <w:tc>
          <w:tcPr>
            <w:tcW w:w="3511" w:type="dxa"/>
            <w:tcBorders>
              <w:top w:val="nil"/>
              <w:left w:val="nil"/>
              <w:bottom w:val="nil"/>
              <w:right w:val="nil"/>
            </w:tcBorders>
            <w:shd w:val="clear" w:color="auto" w:fill="auto"/>
            <w:noWrap/>
            <w:vAlign w:val="bottom"/>
            <w:hideMark/>
          </w:tcPr>
          <w:p w14:paraId="38BA38F4" w14:textId="2B5AE9A4" w:rsidR="00C913F7"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Chronic</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heart</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failure</w:t>
            </w:r>
            <w:proofErr w:type="spellEnd"/>
          </w:p>
        </w:tc>
        <w:tc>
          <w:tcPr>
            <w:tcW w:w="2087" w:type="dxa"/>
            <w:tcBorders>
              <w:top w:val="nil"/>
              <w:left w:val="nil"/>
              <w:bottom w:val="nil"/>
              <w:right w:val="nil"/>
            </w:tcBorders>
            <w:shd w:val="clear" w:color="auto" w:fill="auto"/>
            <w:noWrap/>
            <w:vAlign w:val="center"/>
            <w:hideMark/>
          </w:tcPr>
          <w:p w14:paraId="5B27B75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124 (19.6)</w:t>
            </w:r>
          </w:p>
        </w:tc>
        <w:tc>
          <w:tcPr>
            <w:tcW w:w="2087" w:type="dxa"/>
            <w:tcBorders>
              <w:top w:val="nil"/>
              <w:left w:val="nil"/>
              <w:bottom w:val="nil"/>
              <w:right w:val="nil"/>
            </w:tcBorders>
            <w:shd w:val="clear" w:color="auto" w:fill="auto"/>
            <w:noWrap/>
            <w:vAlign w:val="center"/>
            <w:hideMark/>
          </w:tcPr>
          <w:p w14:paraId="1DB06DA1"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30 (29.1)</w:t>
            </w:r>
          </w:p>
        </w:tc>
        <w:tc>
          <w:tcPr>
            <w:tcW w:w="806" w:type="dxa"/>
            <w:tcBorders>
              <w:top w:val="nil"/>
              <w:left w:val="nil"/>
              <w:bottom w:val="nil"/>
              <w:right w:val="nil"/>
            </w:tcBorders>
            <w:shd w:val="clear" w:color="auto" w:fill="auto"/>
            <w:noWrap/>
            <w:vAlign w:val="center"/>
            <w:hideMark/>
          </w:tcPr>
          <w:p w14:paraId="146A6CBE"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0.039</w:t>
            </w:r>
          </w:p>
        </w:tc>
        <w:tc>
          <w:tcPr>
            <w:tcW w:w="2147" w:type="dxa"/>
            <w:tcBorders>
              <w:top w:val="nil"/>
              <w:left w:val="nil"/>
              <w:bottom w:val="nil"/>
              <w:right w:val="nil"/>
            </w:tcBorders>
            <w:shd w:val="clear" w:color="auto" w:fill="auto"/>
            <w:noWrap/>
            <w:vAlign w:val="center"/>
            <w:hideMark/>
          </w:tcPr>
          <w:p w14:paraId="51DA71C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25 (27.8)</w:t>
            </w:r>
          </w:p>
        </w:tc>
        <w:tc>
          <w:tcPr>
            <w:tcW w:w="2147" w:type="dxa"/>
            <w:tcBorders>
              <w:top w:val="nil"/>
              <w:left w:val="nil"/>
              <w:bottom w:val="nil"/>
              <w:right w:val="nil"/>
            </w:tcBorders>
            <w:shd w:val="clear" w:color="auto" w:fill="auto"/>
            <w:noWrap/>
            <w:vAlign w:val="center"/>
            <w:hideMark/>
          </w:tcPr>
          <w:p w14:paraId="444C382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26 (28.9)</w:t>
            </w:r>
          </w:p>
        </w:tc>
        <w:tc>
          <w:tcPr>
            <w:tcW w:w="687" w:type="dxa"/>
            <w:tcBorders>
              <w:top w:val="nil"/>
              <w:left w:val="nil"/>
              <w:bottom w:val="nil"/>
              <w:right w:val="nil"/>
            </w:tcBorders>
            <w:shd w:val="clear" w:color="auto" w:fill="auto"/>
            <w:noWrap/>
            <w:vAlign w:val="center"/>
            <w:hideMark/>
          </w:tcPr>
          <w:p w14:paraId="3B1263D1"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1.000</w:t>
            </w:r>
          </w:p>
        </w:tc>
      </w:tr>
      <w:tr w:rsidR="00DD11A2" w:rsidRPr="00537E7E" w14:paraId="06F90076" w14:textId="77777777" w:rsidTr="00DD11A2">
        <w:trPr>
          <w:trHeight w:val="300"/>
        </w:trPr>
        <w:tc>
          <w:tcPr>
            <w:tcW w:w="3511" w:type="dxa"/>
            <w:tcBorders>
              <w:top w:val="nil"/>
              <w:left w:val="nil"/>
              <w:bottom w:val="nil"/>
              <w:right w:val="nil"/>
            </w:tcBorders>
            <w:shd w:val="clear" w:color="auto" w:fill="auto"/>
            <w:noWrap/>
            <w:vAlign w:val="bottom"/>
            <w:hideMark/>
          </w:tcPr>
          <w:p w14:paraId="108F23CC" w14:textId="590B6FAF" w:rsidR="00DD11A2"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Arterial</w:t>
            </w:r>
            <w:proofErr w:type="spellEnd"/>
            <w:r w:rsidRPr="00537E7E">
              <w:rPr>
                <w:rFonts w:ascii="Arial" w:hAnsi="Arial" w:cs="Arial"/>
                <w:b/>
                <w:color w:val="000000"/>
                <w:sz w:val="20"/>
                <w:szCs w:val="20"/>
              </w:rPr>
              <w:t xml:space="preserve"> hypertension</w:t>
            </w:r>
          </w:p>
        </w:tc>
        <w:tc>
          <w:tcPr>
            <w:tcW w:w="2087" w:type="dxa"/>
            <w:tcBorders>
              <w:top w:val="nil"/>
              <w:left w:val="nil"/>
              <w:bottom w:val="nil"/>
              <w:right w:val="nil"/>
            </w:tcBorders>
            <w:shd w:val="clear" w:color="auto" w:fill="auto"/>
            <w:noWrap/>
            <w:vAlign w:val="center"/>
            <w:hideMark/>
          </w:tcPr>
          <w:p w14:paraId="5E5D12B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154 (24.4)</w:t>
            </w:r>
          </w:p>
        </w:tc>
        <w:tc>
          <w:tcPr>
            <w:tcW w:w="2087" w:type="dxa"/>
            <w:tcBorders>
              <w:top w:val="nil"/>
              <w:left w:val="nil"/>
              <w:bottom w:val="nil"/>
              <w:right w:val="nil"/>
            </w:tcBorders>
            <w:shd w:val="clear" w:color="auto" w:fill="auto"/>
            <w:noWrap/>
            <w:vAlign w:val="center"/>
            <w:hideMark/>
          </w:tcPr>
          <w:p w14:paraId="33A2D20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102 (99.0)</w:t>
            </w:r>
          </w:p>
        </w:tc>
        <w:tc>
          <w:tcPr>
            <w:tcW w:w="806" w:type="dxa"/>
            <w:tcBorders>
              <w:top w:val="nil"/>
              <w:left w:val="nil"/>
              <w:bottom w:val="nil"/>
              <w:right w:val="nil"/>
            </w:tcBorders>
            <w:shd w:val="clear" w:color="auto" w:fill="auto"/>
            <w:noWrap/>
            <w:vAlign w:val="center"/>
            <w:hideMark/>
          </w:tcPr>
          <w:p w14:paraId="085FA26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147" w:type="dxa"/>
            <w:tcBorders>
              <w:top w:val="nil"/>
              <w:left w:val="nil"/>
              <w:bottom w:val="nil"/>
              <w:right w:val="nil"/>
            </w:tcBorders>
            <w:shd w:val="clear" w:color="auto" w:fill="auto"/>
            <w:noWrap/>
            <w:vAlign w:val="center"/>
            <w:hideMark/>
          </w:tcPr>
          <w:p w14:paraId="57E5C65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89 (98.9)</w:t>
            </w:r>
          </w:p>
        </w:tc>
        <w:tc>
          <w:tcPr>
            <w:tcW w:w="2147" w:type="dxa"/>
            <w:tcBorders>
              <w:top w:val="nil"/>
              <w:left w:val="nil"/>
              <w:bottom w:val="nil"/>
              <w:right w:val="nil"/>
            </w:tcBorders>
            <w:shd w:val="clear" w:color="auto" w:fill="auto"/>
            <w:noWrap/>
            <w:vAlign w:val="center"/>
            <w:hideMark/>
          </w:tcPr>
          <w:p w14:paraId="24F70D0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89 (98.9)</w:t>
            </w:r>
          </w:p>
        </w:tc>
        <w:tc>
          <w:tcPr>
            <w:tcW w:w="687" w:type="dxa"/>
            <w:tcBorders>
              <w:top w:val="nil"/>
              <w:left w:val="nil"/>
              <w:bottom w:val="nil"/>
              <w:right w:val="nil"/>
            </w:tcBorders>
            <w:shd w:val="clear" w:color="auto" w:fill="auto"/>
            <w:noWrap/>
            <w:vAlign w:val="center"/>
            <w:hideMark/>
          </w:tcPr>
          <w:p w14:paraId="34BB0D4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1.000</w:t>
            </w:r>
          </w:p>
        </w:tc>
      </w:tr>
      <w:tr w:rsidR="00DD11A2" w:rsidRPr="00537E7E" w14:paraId="4366B4A6" w14:textId="77777777" w:rsidTr="00DD11A2">
        <w:trPr>
          <w:trHeight w:val="300"/>
        </w:trPr>
        <w:tc>
          <w:tcPr>
            <w:tcW w:w="3511" w:type="dxa"/>
            <w:tcBorders>
              <w:top w:val="nil"/>
              <w:left w:val="nil"/>
              <w:bottom w:val="nil"/>
              <w:right w:val="nil"/>
            </w:tcBorders>
            <w:shd w:val="clear" w:color="auto" w:fill="auto"/>
            <w:noWrap/>
            <w:vAlign w:val="bottom"/>
            <w:hideMark/>
          </w:tcPr>
          <w:p w14:paraId="5872076C" w14:textId="6DB9F879" w:rsidR="00DD11A2"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Diabetes</w:t>
            </w:r>
            <w:proofErr w:type="spellEnd"/>
          </w:p>
        </w:tc>
        <w:tc>
          <w:tcPr>
            <w:tcW w:w="2087" w:type="dxa"/>
            <w:tcBorders>
              <w:top w:val="nil"/>
              <w:left w:val="nil"/>
              <w:bottom w:val="nil"/>
              <w:right w:val="nil"/>
            </w:tcBorders>
            <w:shd w:val="clear" w:color="auto" w:fill="auto"/>
            <w:noWrap/>
            <w:vAlign w:val="center"/>
            <w:hideMark/>
          </w:tcPr>
          <w:p w14:paraId="2993990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100 (15.8)</w:t>
            </w:r>
          </w:p>
        </w:tc>
        <w:tc>
          <w:tcPr>
            <w:tcW w:w="2087" w:type="dxa"/>
            <w:tcBorders>
              <w:top w:val="nil"/>
              <w:left w:val="nil"/>
              <w:bottom w:val="nil"/>
              <w:right w:val="nil"/>
            </w:tcBorders>
            <w:shd w:val="clear" w:color="auto" w:fill="auto"/>
            <w:noWrap/>
            <w:vAlign w:val="center"/>
            <w:hideMark/>
          </w:tcPr>
          <w:p w14:paraId="1E623D0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35 (34.0)</w:t>
            </w:r>
          </w:p>
        </w:tc>
        <w:tc>
          <w:tcPr>
            <w:tcW w:w="806" w:type="dxa"/>
            <w:tcBorders>
              <w:top w:val="nil"/>
              <w:left w:val="nil"/>
              <w:bottom w:val="nil"/>
              <w:right w:val="nil"/>
            </w:tcBorders>
            <w:shd w:val="clear" w:color="auto" w:fill="auto"/>
            <w:noWrap/>
            <w:vAlign w:val="center"/>
            <w:hideMark/>
          </w:tcPr>
          <w:p w14:paraId="39CC9BE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&lt;0.001</w:t>
            </w:r>
          </w:p>
        </w:tc>
        <w:tc>
          <w:tcPr>
            <w:tcW w:w="2147" w:type="dxa"/>
            <w:tcBorders>
              <w:top w:val="nil"/>
              <w:left w:val="nil"/>
              <w:bottom w:val="nil"/>
              <w:right w:val="nil"/>
            </w:tcBorders>
            <w:shd w:val="clear" w:color="auto" w:fill="auto"/>
            <w:noWrap/>
            <w:vAlign w:val="center"/>
            <w:hideMark/>
          </w:tcPr>
          <w:p w14:paraId="7984A1C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26 (28.9)</w:t>
            </w:r>
          </w:p>
        </w:tc>
        <w:tc>
          <w:tcPr>
            <w:tcW w:w="2147" w:type="dxa"/>
            <w:tcBorders>
              <w:top w:val="nil"/>
              <w:left w:val="nil"/>
              <w:bottom w:val="nil"/>
              <w:right w:val="nil"/>
            </w:tcBorders>
            <w:shd w:val="clear" w:color="auto" w:fill="auto"/>
            <w:noWrap/>
            <w:vAlign w:val="center"/>
            <w:hideMark/>
          </w:tcPr>
          <w:p w14:paraId="703F8BCF"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31 (34.4)</w:t>
            </w:r>
          </w:p>
        </w:tc>
        <w:tc>
          <w:tcPr>
            <w:tcW w:w="687" w:type="dxa"/>
            <w:tcBorders>
              <w:top w:val="nil"/>
              <w:left w:val="nil"/>
              <w:bottom w:val="nil"/>
              <w:right w:val="nil"/>
            </w:tcBorders>
            <w:shd w:val="clear" w:color="auto" w:fill="auto"/>
            <w:noWrap/>
            <w:vAlign w:val="center"/>
            <w:hideMark/>
          </w:tcPr>
          <w:p w14:paraId="50E384B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0.522</w:t>
            </w:r>
          </w:p>
        </w:tc>
      </w:tr>
      <w:tr w:rsidR="00DD11A2" w:rsidRPr="00537E7E" w14:paraId="5C180B8F" w14:textId="77777777" w:rsidTr="00DD11A2">
        <w:trPr>
          <w:trHeight w:val="300"/>
        </w:trPr>
        <w:tc>
          <w:tcPr>
            <w:tcW w:w="3511" w:type="dxa"/>
            <w:tcBorders>
              <w:top w:val="nil"/>
              <w:left w:val="nil"/>
              <w:bottom w:val="nil"/>
              <w:right w:val="nil"/>
            </w:tcBorders>
            <w:shd w:val="clear" w:color="auto" w:fill="auto"/>
            <w:noWrap/>
            <w:vAlign w:val="bottom"/>
            <w:hideMark/>
          </w:tcPr>
          <w:p w14:paraId="1A3EB851" w14:textId="722F43F9" w:rsidR="00DD11A2"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Obesity</w:t>
            </w:r>
            <w:proofErr w:type="spellEnd"/>
          </w:p>
        </w:tc>
        <w:tc>
          <w:tcPr>
            <w:tcW w:w="2087" w:type="dxa"/>
            <w:tcBorders>
              <w:top w:val="nil"/>
              <w:left w:val="nil"/>
              <w:bottom w:val="nil"/>
              <w:right w:val="nil"/>
            </w:tcBorders>
            <w:shd w:val="clear" w:color="auto" w:fill="auto"/>
            <w:noWrap/>
            <w:vAlign w:val="center"/>
            <w:hideMark/>
          </w:tcPr>
          <w:p w14:paraId="7331C20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42 (6.6)</w:t>
            </w:r>
          </w:p>
        </w:tc>
        <w:tc>
          <w:tcPr>
            <w:tcW w:w="2087" w:type="dxa"/>
            <w:tcBorders>
              <w:top w:val="nil"/>
              <w:left w:val="nil"/>
              <w:bottom w:val="nil"/>
              <w:right w:val="nil"/>
            </w:tcBorders>
            <w:shd w:val="clear" w:color="auto" w:fill="auto"/>
            <w:noWrap/>
            <w:vAlign w:val="center"/>
            <w:hideMark/>
          </w:tcPr>
          <w:p w14:paraId="56ECA49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16 (15.5)</w:t>
            </w:r>
          </w:p>
        </w:tc>
        <w:tc>
          <w:tcPr>
            <w:tcW w:w="806" w:type="dxa"/>
            <w:tcBorders>
              <w:top w:val="nil"/>
              <w:left w:val="nil"/>
              <w:bottom w:val="nil"/>
              <w:right w:val="nil"/>
            </w:tcBorders>
            <w:shd w:val="clear" w:color="auto" w:fill="auto"/>
            <w:noWrap/>
            <w:vAlign w:val="center"/>
            <w:hideMark/>
          </w:tcPr>
          <w:p w14:paraId="4F73E57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0.004</w:t>
            </w:r>
          </w:p>
        </w:tc>
        <w:tc>
          <w:tcPr>
            <w:tcW w:w="2147" w:type="dxa"/>
            <w:tcBorders>
              <w:top w:val="nil"/>
              <w:left w:val="nil"/>
              <w:bottom w:val="nil"/>
              <w:right w:val="nil"/>
            </w:tcBorders>
            <w:shd w:val="clear" w:color="auto" w:fill="auto"/>
            <w:noWrap/>
            <w:vAlign w:val="center"/>
            <w:hideMark/>
          </w:tcPr>
          <w:p w14:paraId="2C35E1B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13 (14.4)</w:t>
            </w:r>
          </w:p>
        </w:tc>
        <w:tc>
          <w:tcPr>
            <w:tcW w:w="2147" w:type="dxa"/>
            <w:tcBorders>
              <w:top w:val="nil"/>
              <w:left w:val="nil"/>
              <w:bottom w:val="nil"/>
              <w:right w:val="nil"/>
            </w:tcBorders>
            <w:shd w:val="clear" w:color="auto" w:fill="auto"/>
            <w:noWrap/>
            <w:vAlign w:val="center"/>
            <w:hideMark/>
          </w:tcPr>
          <w:p w14:paraId="2A1FFB4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15 (16.7)</w:t>
            </w:r>
          </w:p>
        </w:tc>
        <w:tc>
          <w:tcPr>
            <w:tcW w:w="687" w:type="dxa"/>
            <w:tcBorders>
              <w:top w:val="nil"/>
              <w:left w:val="nil"/>
              <w:bottom w:val="nil"/>
              <w:right w:val="nil"/>
            </w:tcBorders>
            <w:shd w:val="clear" w:color="auto" w:fill="auto"/>
            <w:noWrap/>
            <w:vAlign w:val="center"/>
            <w:hideMark/>
          </w:tcPr>
          <w:p w14:paraId="27F77A3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0.837</w:t>
            </w:r>
          </w:p>
        </w:tc>
      </w:tr>
      <w:tr w:rsidR="00C913F7" w:rsidRPr="00537E7E" w14:paraId="0797D132" w14:textId="77777777" w:rsidTr="00DF7BED">
        <w:trPr>
          <w:trHeight w:val="300"/>
        </w:trPr>
        <w:tc>
          <w:tcPr>
            <w:tcW w:w="3511" w:type="dxa"/>
            <w:tcBorders>
              <w:top w:val="nil"/>
              <w:left w:val="nil"/>
              <w:bottom w:val="nil"/>
              <w:right w:val="nil"/>
            </w:tcBorders>
            <w:shd w:val="clear" w:color="auto" w:fill="auto"/>
            <w:noWrap/>
            <w:vAlign w:val="bottom"/>
            <w:hideMark/>
          </w:tcPr>
          <w:p w14:paraId="599770F4" w14:textId="7CDED830" w:rsidR="00DD11A2" w:rsidRPr="00537E7E" w:rsidRDefault="00C913F7"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Cirrhosis</w:t>
            </w:r>
            <w:proofErr w:type="spellEnd"/>
          </w:p>
        </w:tc>
        <w:tc>
          <w:tcPr>
            <w:tcW w:w="2087" w:type="dxa"/>
            <w:tcBorders>
              <w:top w:val="nil"/>
              <w:left w:val="nil"/>
              <w:bottom w:val="nil"/>
              <w:right w:val="nil"/>
            </w:tcBorders>
            <w:shd w:val="clear" w:color="auto" w:fill="auto"/>
            <w:noWrap/>
            <w:vAlign w:val="center"/>
            <w:hideMark/>
          </w:tcPr>
          <w:p w14:paraId="21D51BE8"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72 (11.4)</w:t>
            </w:r>
          </w:p>
        </w:tc>
        <w:tc>
          <w:tcPr>
            <w:tcW w:w="2087" w:type="dxa"/>
            <w:tcBorders>
              <w:top w:val="nil"/>
              <w:left w:val="nil"/>
              <w:bottom w:val="nil"/>
              <w:right w:val="nil"/>
            </w:tcBorders>
            <w:shd w:val="clear" w:color="auto" w:fill="auto"/>
            <w:noWrap/>
            <w:vAlign w:val="center"/>
            <w:hideMark/>
          </w:tcPr>
          <w:p w14:paraId="079C4FE7"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6 (5.8)</w:t>
            </w:r>
          </w:p>
        </w:tc>
        <w:tc>
          <w:tcPr>
            <w:tcW w:w="806" w:type="dxa"/>
            <w:tcBorders>
              <w:top w:val="nil"/>
              <w:left w:val="nil"/>
              <w:bottom w:val="nil"/>
              <w:right w:val="nil"/>
            </w:tcBorders>
            <w:shd w:val="clear" w:color="auto" w:fill="auto"/>
            <w:noWrap/>
            <w:vAlign w:val="center"/>
            <w:hideMark/>
          </w:tcPr>
          <w:p w14:paraId="12B2026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0.126</w:t>
            </w:r>
          </w:p>
        </w:tc>
        <w:tc>
          <w:tcPr>
            <w:tcW w:w="2147" w:type="dxa"/>
            <w:tcBorders>
              <w:top w:val="nil"/>
              <w:left w:val="nil"/>
              <w:bottom w:val="nil"/>
              <w:right w:val="nil"/>
            </w:tcBorders>
            <w:shd w:val="clear" w:color="auto" w:fill="auto"/>
            <w:noWrap/>
            <w:vAlign w:val="center"/>
            <w:hideMark/>
          </w:tcPr>
          <w:p w14:paraId="5211CBD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 (4.4)</w:t>
            </w:r>
          </w:p>
        </w:tc>
        <w:tc>
          <w:tcPr>
            <w:tcW w:w="2147" w:type="dxa"/>
            <w:tcBorders>
              <w:top w:val="nil"/>
              <w:left w:val="nil"/>
              <w:bottom w:val="nil"/>
              <w:right w:val="nil"/>
            </w:tcBorders>
            <w:shd w:val="clear" w:color="auto" w:fill="auto"/>
            <w:noWrap/>
            <w:vAlign w:val="center"/>
            <w:hideMark/>
          </w:tcPr>
          <w:p w14:paraId="0FC66621"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 (4.4)</w:t>
            </w:r>
          </w:p>
        </w:tc>
        <w:tc>
          <w:tcPr>
            <w:tcW w:w="687" w:type="dxa"/>
            <w:tcBorders>
              <w:top w:val="nil"/>
              <w:left w:val="nil"/>
              <w:bottom w:val="nil"/>
              <w:right w:val="nil"/>
            </w:tcBorders>
            <w:shd w:val="clear" w:color="auto" w:fill="auto"/>
            <w:noWrap/>
            <w:vAlign w:val="center"/>
            <w:hideMark/>
          </w:tcPr>
          <w:p w14:paraId="4948C41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1.000</w:t>
            </w:r>
          </w:p>
        </w:tc>
      </w:tr>
      <w:tr w:rsidR="00C913F7" w:rsidRPr="00537E7E" w14:paraId="3FBCD2FF" w14:textId="77777777" w:rsidTr="00DF7BED">
        <w:trPr>
          <w:trHeight w:val="300"/>
        </w:trPr>
        <w:tc>
          <w:tcPr>
            <w:tcW w:w="3511" w:type="dxa"/>
            <w:tcBorders>
              <w:top w:val="nil"/>
              <w:left w:val="nil"/>
              <w:bottom w:val="nil"/>
              <w:right w:val="nil"/>
            </w:tcBorders>
            <w:shd w:val="clear" w:color="auto" w:fill="auto"/>
            <w:noWrap/>
            <w:vAlign w:val="bottom"/>
            <w:hideMark/>
          </w:tcPr>
          <w:p w14:paraId="607B97AB" w14:textId="79478738" w:rsidR="00C913F7"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COPD</w:t>
            </w:r>
          </w:p>
        </w:tc>
        <w:tc>
          <w:tcPr>
            <w:tcW w:w="2087" w:type="dxa"/>
            <w:tcBorders>
              <w:top w:val="nil"/>
              <w:left w:val="nil"/>
              <w:bottom w:val="nil"/>
              <w:right w:val="nil"/>
            </w:tcBorders>
            <w:shd w:val="clear" w:color="auto" w:fill="auto"/>
            <w:noWrap/>
            <w:vAlign w:val="center"/>
            <w:hideMark/>
          </w:tcPr>
          <w:p w14:paraId="007676D5"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92 (14.6)</w:t>
            </w:r>
          </w:p>
        </w:tc>
        <w:tc>
          <w:tcPr>
            <w:tcW w:w="2087" w:type="dxa"/>
            <w:tcBorders>
              <w:top w:val="nil"/>
              <w:left w:val="nil"/>
              <w:bottom w:val="nil"/>
              <w:right w:val="nil"/>
            </w:tcBorders>
            <w:shd w:val="clear" w:color="auto" w:fill="auto"/>
            <w:noWrap/>
            <w:vAlign w:val="center"/>
            <w:hideMark/>
          </w:tcPr>
          <w:p w14:paraId="5BB97895"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22 (21.4)</w:t>
            </w:r>
          </w:p>
        </w:tc>
        <w:tc>
          <w:tcPr>
            <w:tcW w:w="806" w:type="dxa"/>
            <w:tcBorders>
              <w:top w:val="nil"/>
              <w:left w:val="nil"/>
              <w:bottom w:val="nil"/>
              <w:right w:val="nil"/>
            </w:tcBorders>
            <w:shd w:val="clear" w:color="auto" w:fill="auto"/>
            <w:noWrap/>
            <w:vAlign w:val="center"/>
            <w:hideMark/>
          </w:tcPr>
          <w:p w14:paraId="7553D69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0.105</w:t>
            </w:r>
          </w:p>
        </w:tc>
        <w:tc>
          <w:tcPr>
            <w:tcW w:w="2147" w:type="dxa"/>
            <w:tcBorders>
              <w:top w:val="nil"/>
              <w:left w:val="nil"/>
              <w:bottom w:val="nil"/>
              <w:right w:val="nil"/>
            </w:tcBorders>
            <w:shd w:val="clear" w:color="auto" w:fill="auto"/>
            <w:noWrap/>
            <w:vAlign w:val="center"/>
            <w:hideMark/>
          </w:tcPr>
          <w:p w14:paraId="2C5CBB85"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16 (17.8)</w:t>
            </w:r>
          </w:p>
        </w:tc>
        <w:tc>
          <w:tcPr>
            <w:tcW w:w="2147" w:type="dxa"/>
            <w:tcBorders>
              <w:top w:val="nil"/>
              <w:left w:val="nil"/>
              <w:bottom w:val="nil"/>
              <w:right w:val="nil"/>
            </w:tcBorders>
            <w:shd w:val="clear" w:color="auto" w:fill="auto"/>
            <w:noWrap/>
            <w:vAlign w:val="center"/>
            <w:hideMark/>
          </w:tcPr>
          <w:p w14:paraId="7C92B49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20 (22.2)</w:t>
            </w:r>
          </w:p>
        </w:tc>
        <w:tc>
          <w:tcPr>
            <w:tcW w:w="687" w:type="dxa"/>
            <w:tcBorders>
              <w:top w:val="nil"/>
              <w:left w:val="nil"/>
              <w:bottom w:val="nil"/>
              <w:right w:val="nil"/>
            </w:tcBorders>
            <w:shd w:val="clear" w:color="auto" w:fill="auto"/>
            <w:noWrap/>
            <w:vAlign w:val="center"/>
            <w:hideMark/>
          </w:tcPr>
          <w:p w14:paraId="23278F9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0.576</w:t>
            </w:r>
          </w:p>
        </w:tc>
      </w:tr>
      <w:tr w:rsidR="00C913F7" w:rsidRPr="00537E7E" w14:paraId="5EE5E03C" w14:textId="77777777" w:rsidTr="00DF7BED">
        <w:trPr>
          <w:trHeight w:val="300"/>
        </w:trPr>
        <w:tc>
          <w:tcPr>
            <w:tcW w:w="3511" w:type="dxa"/>
            <w:tcBorders>
              <w:top w:val="nil"/>
              <w:left w:val="nil"/>
              <w:bottom w:val="nil"/>
              <w:right w:val="nil"/>
            </w:tcBorders>
            <w:shd w:val="clear" w:color="auto" w:fill="auto"/>
            <w:noWrap/>
            <w:vAlign w:val="bottom"/>
            <w:hideMark/>
          </w:tcPr>
          <w:p w14:paraId="49F7687D" w14:textId="7D456581" w:rsidR="00C913F7"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Chronic</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kidney</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failure</w:t>
            </w:r>
            <w:proofErr w:type="spellEnd"/>
          </w:p>
        </w:tc>
        <w:tc>
          <w:tcPr>
            <w:tcW w:w="2087" w:type="dxa"/>
            <w:tcBorders>
              <w:top w:val="nil"/>
              <w:left w:val="nil"/>
              <w:bottom w:val="nil"/>
              <w:right w:val="nil"/>
            </w:tcBorders>
            <w:shd w:val="clear" w:color="auto" w:fill="auto"/>
            <w:noWrap/>
            <w:vAlign w:val="center"/>
            <w:hideMark/>
          </w:tcPr>
          <w:p w14:paraId="337053C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69 (10.9)</w:t>
            </w:r>
          </w:p>
        </w:tc>
        <w:tc>
          <w:tcPr>
            <w:tcW w:w="2087" w:type="dxa"/>
            <w:tcBorders>
              <w:top w:val="nil"/>
              <w:left w:val="nil"/>
              <w:bottom w:val="nil"/>
              <w:right w:val="nil"/>
            </w:tcBorders>
            <w:shd w:val="clear" w:color="auto" w:fill="auto"/>
            <w:noWrap/>
            <w:vAlign w:val="center"/>
            <w:hideMark/>
          </w:tcPr>
          <w:p w14:paraId="774C0237"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21 (20.4)</w:t>
            </w:r>
          </w:p>
        </w:tc>
        <w:tc>
          <w:tcPr>
            <w:tcW w:w="806" w:type="dxa"/>
            <w:tcBorders>
              <w:top w:val="nil"/>
              <w:left w:val="nil"/>
              <w:bottom w:val="nil"/>
              <w:right w:val="nil"/>
            </w:tcBorders>
            <w:shd w:val="clear" w:color="auto" w:fill="auto"/>
            <w:noWrap/>
            <w:vAlign w:val="center"/>
            <w:hideMark/>
          </w:tcPr>
          <w:p w14:paraId="39FDE5E7"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0.011</w:t>
            </w:r>
          </w:p>
        </w:tc>
        <w:tc>
          <w:tcPr>
            <w:tcW w:w="2147" w:type="dxa"/>
            <w:tcBorders>
              <w:top w:val="nil"/>
              <w:left w:val="nil"/>
              <w:bottom w:val="nil"/>
              <w:right w:val="nil"/>
            </w:tcBorders>
            <w:shd w:val="clear" w:color="auto" w:fill="auto"/>
            <w:noWrap/>
            <w:vAlign w:val="center"/>
            <w:hideMark/>
          </w:tcPr>
          <w:p w14:paraId="5C69946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13 (14.4)</w:t>
            </w:r>
          </w:p>
        </w:tc>
        <w:tc>
          <w:tcPr>
            <w:tcW w:w="2147" w:type="dxa"/>
            <w:tcBorders>
              <w:top w:val="nil"/>
              <w:left w:val="nil"/>
              <w:bottom w:val="nil"/>
              <w:right w:val="nil"/>
            </w:tcBorders>
            <w:shd w:val="clear" w:color="auto" w:fill="auto"/>
            <w:noWrap/>
            <w:vAlign w:val="center"/>
            <w:hideMark/>
          </w:tcPr>
          <w:p w14:paraId="596E0F5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18 (20.0)</w:t>
            </w:r>
          </w:p>
        </w:tc>
        <w:tc>
          <w:tcPr>
            <w:tcW w:w="687" w:type="dxa"/>
            <w:tcBorders>
              <w:top w:val="nil"/>
              <w:left w:val="nil"/>
              <w:bottom w:val="nil"/>
              <w:right w:val="nil"/>
            </w:tcBorders>
            <w:shd w:val="clear" w:color="auto" w:fill="auto"/>
            <w:noWrap/>
            <w:vAlign w:val="center"/>
            <w:hideMark/>
          </w:tcPr>
          <w:p w14:paraId="6E4EC4EE"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0.430</w:t>
            </w:r>
          </w:p>
        </w:tc>
      </w:tr>
      <w:tr w:rsidR="00C913F7" w:rsidRPr="00537E7E" w14:paraId="0F39D6EA" w14:textId="77777777" w:rsidTr="00DF7BED">
        <w:trPr>
          <w:trHeight w:val="300"/>
        </w:trPr>
        <w:tc>
          <w:tcPr>
            <w:tcW w:w="3511" w:type="dxa"/>
            <w:tcBorders>
              <w:top w:val="nil"/>
              <w:left w:val="nil"/>
              <w:bottom w:val="nil"/>
              <w:right w:val="nil"/>
            </w:tcBorders>
            <w:shd w:val="clear" w:color="auto" w:fill="auto"/>
            <w:noWrap/>
            <w:vAlign w:val="bottom"/>
            <w:hideMark/>
          </w:tcPr>
          <w:p w14:paraId="33D84EB7" w14:textId="3199ACA1" w:rsidR="00C913F7"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Immunosuppression</w:t>
            </w:r>
          </w:p>
        </w:tc>
        <w:tc>
          <w:tcPr>
            <w:tcW w:w="2087" w:type="dxa"/>
            <w:tcBorders>
              <w:top w:val="nil"/>
              <w:left w:val="nil"/>
              <w:bottom w:val="nil"/>
              <w:right w:val="nil"/>
            </w:tcBorders>
            <w:shd w:val="clear" w:color="auto" w:fill="auto"/>
            <w:noWrap/>
            <w:vAlign w:val="center"/>
            <w:hideMark/>
          </w:tcPr>
          <w:p w14:paraId="0C50920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127 (20.2)</w:t>
            </w:r>
          </w:p>
        </w:tc>
        <w:tc>
          <w:tcPr>
            <w:tcW w:w="2087" w:type="dxa"/>
            <w:tcBorders>
              <w:top w:val="nil"/>
              <w:left w:val="nil"/>
              <w:bottom w:val="nil"/>
              <w:right w:val="nil"/>
            </w:tcBorders>
            <w:shd w:val="clear" w:color="auto" w:fill="auto"/>
            <w:noWrap/>
            <w:vAlign w:val="center"/>
            <w:hideMark/>
          </w:tcPr>
          <w:p w14:paraId="09FFF92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26 (25.2)</w:t>
            </w:r>
          </w:p>
        </w:tc>
        <w:tc>
          <w:tcPr>
            <w:tcW w:w="806" w:type="dxa"/>
            <w:tcBorders>
              <w:top w:val="nil"/>
              <w:left w:val="nil"/>
              <w:bottom w:val="nil"/>
              <w:right w:val="nil"/>
            </w:tcBorders>
            <w:shd w:val="clear" w:color="auto" w:fill="auto"/>
            <w:noWrap/>
            <w:vAlign w:val="center"/>
            <w:hideMark/>
          </w:tcPr>
          <w:p w14:paraId="3C07283D"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0.295</w:t>
            </w:r>
          </w:p>
        </w:tc>
        <w:tc>
          <w:tcPr>
            <w:tcW w:w="2147" w:type="dxa"/>
            <w:tcBorders>
              <w:top w:val="nil"/>
              <w:left w:val="nil"/>
              <w:bottom w:val="nil"/>
              <w:right w:val="nil"/>
            </w:tcBorders>
            <w:shd w:val="clear" w:color="auto" w:fill="auto"/>
            <w:noWrap/>
            <w:vAlign w:val="center"/>
            <w:hideMark/>
          </w:tcPr>
          <w:p w14:paraId="799F6D6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12 (13.3)</w:t>
            </w:r>
          </w:p>
        </w:tc>
        <w:tc>
          <w:tcPr>
            <w:tcW w:w="2147" w:type="dxa"/>
            <w:tcBorders>
              <w:top w:val="nil"/>
              <w:left w:val="nil"/>
              <w:bottom w:val="nil"/>
              <w:right w:val="nil"/>
            </w:tcBorders>
            <w:shd w:val="clear" w:color="auto" w:fill="auto"/>
            <w:noWrap/>
            <w:vAlign w:val="center"/>
            <w:hideMark/>
          </w:tcPr>
          <w:p w14:paraId="7435AA1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23 (25.6)</w:t>
            </w:r>
          </w:p>
        </w:tc>
        <w:tc>
          <w:tcPr>
            <w:tcW w:w="687" w:type="dxa"/>
            <w:tcBorders>
              <w:top w:val="nil"/>
              <w:left w:val="nil"/>
              <w:bottom w:val="nil"/>
              <w:right w:val="nil"/>
            </w:tcBorders>
            <w:shd w:val="clear" w:color="auto" w:fill="auto"/>
            <w:noWrap/>
            <w:vAlign w:val="center"/>
            <w:hideMark/>
          </w:tcPr>
          <w:p w14:paraId="49CB16E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0.060</w:t>
            </w:r>
          </w:p>
        </w:tc>
      </w:tr>
      <w:tr w:rsidR="00DD11A2" w:rsidRPr="00537E7E" w14:paraId="215AF0F9" w14:textId="77777777" w:rsidTr="00DF7BED">
        <w:trPr>
          <w:trHeight w:val="300"/>
        </w:trPr>
        <w:tc>
          <w:tcPr>
            <w:tcW w:w="3511" w:type="dxa"/>
            <w:tcBorders>
              <w:top w:val="nil"/>
              <w:left w:val="nil"/>
              <w:bottom w:val="nil"/>
              <w:right w:val="nil"/>
            </w:tcBorders>
            <w:shd w:val="clear" w:color="auto" w:fill="auto"/>
            <w:noWrap/>
            <w:vAlign w:val="bottom"/>
          </w:tcPr>
          <w:p w14:paraId="4070A0C2" w14:textId="1A36FC01" w:rsidR="00DD11A2" w:rsidRPr="00537E7E" w:rsidRDefault="00DD11A2" w:rsidP="00DF7BED">
            <w:pPr>
              <w:rPr>
                <w:rFonts w:ascii="Arial" w:hAnsi="Arial" w:cs="Arial"/>
                <w:b/>
                <w:color w:val="000000"/>
                <w:sz w:val="20"/>
                <w:szCs w:val="20"/>
              </w:rPr>
            </w:pPr>
            <w:proofErr w:type="spellStart"/>
            <w:r w:rsidRPr="00537E7E">
              <w:rPr>
                <w:rFonts w:ascii="Arial" w:hAnsi="Arial" w:cs="Arial"/>
                <w:b/>
                <w:color w:val="000000"/>
                <w:sz w:val="20"/>
                <w:szCs w:val="20"/>
              </w:rPr>
              <w:t>Characteristics</w:t>
            </w:r>
            <w:proofErr w:type="spellEnd"/>
            <w:r w:rsidRPr="00537E7E">
              <w:rPr>
                <w:rFonts w:ascii="Arial" w:hAnsi="Arial" w:cs="Arial"/>
                <w:b/>
                <w:color w:val="000000"/>
                <w:sz w:val="20"/>
                <w:szCs w:val="20"/>
              </w:rPr>
              <w:t xml:space="preserve"> on ICU admission</w:t>
            </w:r>
          </w:p>
        </w:tc>
        <w:tc>
          <w:tcPr>
            <w:tcW w:w="2087" w:type="dxa"/>
            <w:tcBorders>
              <w:top w:val="nil"/>
              <w:left w:val="nil"/>
              <w:bottom w:val="nil"/>
              <w:right w:val="nil"/>
            </w:tcBorders>
            <w:shd w:val="clear" w:color="auto" w:fill="auto"/>
            <w:noWrap/>
            <w:vAlign w:val="center"/>
          </w:tcPr>
          <w:p w14:paraId="3BD3FF21" w14:textId="77777777" w:rsidR="00DD11A2" w:rsidRPr="00537E7E" w:rsidRDefault="00DD11A2"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4EEF67DC" w14:textId="77777777" w:rsidR="00DD11A2" w:rsidRPr="00537E7E" w:rsidRDefault="00DD11A2"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517038B7" w14:textId="77777777" w:rsidR="00DD11A2" w:rsidRPr="00537E7E" w:rsidRDefault="00DD11A2"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593C9D7E" w14:textId="77777777" w:rsidR="00DD11A2" w:rsidRPr="00537E7E" w:rsidRDefault="00DD11A2"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0572E2E3" w14:textId="77777777" w:rsidR="00DD11A2" w:rsidRPr="00537E7E" w:rsidRDefault="00DD11A2" w:rsidP="00DF7BED">
            <w:pPr>
              <w:jc w:val="center"/>
              <w:rPr>
                <w:rFonts w:ascii="Arial" w:hAnsi="Arial" w:cs="Arial"/>
                <w:color w:val="000000"/>
                <w:sz w:val="20"/>
                <w:szCs w:val="20"/>
              </w:rPr>
            </w:pPr>
          </w:p>
        </w:tc>
        <w:tc>
          <w:tcPr>
            <w:tcW w:w="687" w:type="dxa"/>
            <w:tcBorders>
              <w:top w:val="nil"/>
              <w:left w:val="nil"/>
              <w:bottom w:val="nil"/>
              <w:right w:val="nil"/>
            </w:tcBorders>
            <w:shd w:val="clear" w:color="auto" w:fill="auto"/>
            <w:noWrap/>
            <w:vAlign w:val="center"/>
          </w:tcPr>
          <w:p w14:paraId="2376D876" w14:textId="77777777" w:rsidR="00DD11A2" w:rsidRPr="00537E7E" w:rsidRDefault="00DD11A2" w:rsidP="00DF7BED">
            <w:pPr>
              <w:jc w:val="center"/>
              <w:rPr>
                <w:rFonts w:ascii="Arial" w:hAnsi="Arial" w:cs="Arial"/>
                <w:color w:val="000000"/>
                <w:sz w:val="20"/>
                <w:szCs w:val="20"/>
              </w:rPr>
            </w:pPr>
          </w:p>
        </w:tc>
      </w:tr>
      <w:tr w:rsidR="00DD11A2" w:rsidRPr="00537E7E" w14:paraId="5EF5ED9B" w14:textId="77777777" w:rsidTr="00DD11A2">
        <w:trPr>
          <w:trHeight w:val="300"/>
        </w:trPr>
        <w:tc>
          <w:tcPr>
            <w:tcW w:w="3511" w:type="dxa"/>
            <w:tcBorders>
              <w:top w:val="nil"/>
              <w:left w:val="nil"/>
              <w:bottom w:val="nil"/>
              <w:right w:val="nil"/>
            </w:tcBorders>
            <w:shd w:val="clear" w:color="auto" w:fill="auto"/>
            <w:noWrap/>
            <w:vAlign w:val="bottom"/>
            <w:hideMark/>
          </w:tcPr>
          <w:p w14:paraId="1EBF8B60" w14:textId="7FC83BE4"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SAPS II</w:t>
            </w:r>
          </w:p>
        </w:tc>
        <w:tc>
          <w:tcPr>
            <w:tcW w:w="2087" w:type="dxa"/>
            <w:tcBorders>
              <w:top w:val="nil"/>
              <w:left w:val="nil"/>
              <w:bottom w:val="nil"/>
              <w:right w:val="nil"/>
            </w:tcBorders>
            <w:shd w:val="clear" w:color="auto" w:fill="auto"/>
            <w:noWrap/>
            <w:vAlign w:val="center"/>
            <w:hideMark/>
          </w:tcPr>
          <w:p w14:paraId="3552AC6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69.16 (20.95)</w:t>
            </w:r>
          </w:p>
        </w:tc>
        <w:tc>
          <w:tcPr>
            <w:tcW w:w="2087" w:type="dxa"/>
            <w:tcBorders>
              <w:top w:val="nil"/>
              <w:left w:val="nil"/>
              <w:bottom w:val="nil"/>
              <w:right w:val="nil"/>
            </w:tcBorders>
            <w:shd w:val="clear" w:color="auto" w:fill="auto"/>
            <w:noWrap/>
            <w:vAlign w:val="center"/>
            <w:hideMark/>
          </w:tcPr>
          <w:p w14:paraId="3FADC78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69.38 (19.62)</w:t>
            </w:r>
          </w:p>
        </w:tc>
        <w:tc>
          <w:tcPr>
            <w:tcW w:w="806" w:type="dxa"/>
            <w:tcBorders>
              <w:top w:val="nil"/>
              <w:left w:val="nil"/>
              <w:bottom w:val="nil"/>
              <w:right w:val="nil"/>
            </w:tcBorders>
            <w:shd w:val="clear" w:color="auto" w:fill="auto"/>
            <w:noWrap/>
            <w:vAlign w:val="center"/>
            <w:hideMark/>
          </w:tcPr>
          <w:p w14:paraId="08CCA8D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0.920</w:t>
            </w:r>
          </w:p>
        </w:tc>
        <w:tc>
          <w:tcPr>
            <w:tcW w:w="2147" w:type="dxa"/>
            <w:tcBorders>
              <w:top w:val="nil"/>
              <w:left w:val="nil"/>
              <w:bottom w:val="nil"/>
              <w:right w:val="nil"/>
            </w:tcBorders>
            <w:shd w:val="clear" w:color="auto" w:fill="auto"/>
            <w:noWrap/>
            <w:vAlign w:val="center"/>
            <w:hideMark/>
          </w:tcPr>
          <w:p w14:paraId="2E76F4D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78.93 (18.32)</w:t>
            </w:r>
          </w:p>
        </w:tc>
        <w:tc>
          <w:tcPr>
            <w:tcW w:w="2147" w:type="dxa"/>
            <w:tcBorders>
              <w:top w:val="nil"/>
              <w:left w:val="nil"/>
              <w:bottom w:val="nil"/>
              <w:right w:val="nil"/>
            </w:tcBorders>
            <w:shd w:val="clear" w:color="auto" w:fill="auto"/>
            <w:noWrap/>
            <w:vAlign w:val="center"/>
            <w:hideMark/>
          </w:tcPr>
          <w:p w14:paraId="249A90D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70.09 (18.12)</w:t>
            </w:r>
          </w:p>
        </w:tc>
        <w:tc>
          <w:tcPr>
            <w:tcW w:w="687" w:type="dxa"/>
            <w:tcBorders>
              <w:top w:val="nil"/>
              <w:left w:val="nil"/>
              <w:bottom w:val="nil"/>
              <w:right w:val="nil"/>
            </w:tcBorders>
            <w:shd w:val="clear" w:color="auto" w:fill="auto"/>
            <w:noWrap/>
            <w:vAlign w:val="center"/>
            <w:hideMark/>
          </w:tcPr>
          <w:p w14:paraId="58B2D08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0.001</w:t>
            </w:r>
          </w:p>
        </w:tc>
      </w:tr>
      <w:tr w:rsidR="00DD11A2" w:rsidRPr="00537E7E" w14:paraId="7E66A683" w14:textId="77777777" w:rsidTr="00DD11A2">
        <w:trPr>
          <w:trHeight w:val="300"/>
        </w:trPr>
        <w:tc>
          <w:tcPr>
            <w:tcW w:w="3511" w:type="dxa"/>
            <w:tcBorders>
              <w:top w:val="nil"/>
              <w:left w:val="nil"/>
              <w:bottom w:val="nil"/>
              <w:right w:val="nil"/>
            </w:tcBorders>
            <w:shd w:val="clear" w:color="auto" w:fill="auto"/>
            <w:noWrap/>
            <w:vAlign w:val="bottom"/>
            <w:hideMark/>
          </w:tcPr>
          <w:p w14:paraId="3329CA5E" w14:textId="3D1D60B8"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SOFA</w:t>
            </w:r>
          </w:p>
        </w:tc>
        <w:tc>
          <w:tcPr>
            <w:tcW w:w="2087" w:type="dxa"/>
            <w:tcBorders>
              <w:top w:val="nil"/>
              <w:left w:val="nil"/>
              <w:bottom w:val="nil"/>
              <w:right w:val="nil"/>
            </w:tcBorders>
            <w:shd w:val="clear" w:color="auto" w:fill="auto"/>
            <w:noWrap/>
            <w:vAlign w:val="center"/>
            <w:hideMark/>
          </w:tcPr>
          <w:p w14:paraId="6545583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9.78 (5.35)</w:t>
            </w:r>
          </w:p>
        </w:tc>
        <w:tc>
          <w:tcPr>
            <w:tcW w:w="2087" w:type="dxa"/>
            <w:tcBorders>
              <w:top w:val="nil"/>
              <w:left w:val="nil"/>
              <w:bottom w:val="nil"/>
              <w:right w:val="nil"/>
            </w:tcBorders>
            <w:shd w:val="clear" w:color="auto" w:fill="auto"/>
            <w:noWrap/>
            <w:vAlign w:val="center"/>
            <w:hideMark/>
          </w:tcPr>
          <w:p w14:paraId="3055BDD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9.79 (3.91)</w:t>
            </w:r>
          </w:p>
        </w:tc>
        <w:tc>
          <w:tcPr>
            <w:tcW w:w="806" w:type="dxa"/>
            <w:tcBorders>
              <w:top w:val="nil"/>
              <w:left w:val="nil"/>
              <w:bottom w:val="nil"/>
              <w:right w:val="nil"/>
            </w:tcBorders>
            <w:shd w:val="clear" w:color="auto" w:fill="auto"/>
            <w:noWrap/>
            <w:vAlign w:val="center"/>
            <w:hideMark/>
          </w:tcPr>
          <w:p w14:paraId="64610A7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0.988</w:t>
            </w:r>
          </w:p>
        </w:tc>
        <w:tc>
          <w:tcPr>
            <w:tcW w:w="2147" w:type="dxa"/>
            <w:tcBorders>
              <w:top w:val="nil"/>
              <w:left w:val="nil"/>
              <w:bottom w:val="nil"/>
              <w:right w:val="nil"/>
            </w:tcBorders>
            <w:shd w:val="clear" w:color="auto" w:fill="auto"/>
            <w:noWrap/>
            <w:vAlign w:val="center"/>
            <w:hideMark/>
          </w:tcPr>
          <w:p w14:paraId="79DA7E5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10.96 (4.06)</w:t>
            </w:r>
          </w:p>
        </w:tc>
        <w:tc>
          <w:tcPr>
            <w:tcW w:w="2147" w:type="dxa"/>
            <w:tcBorders>
              <w:top w:val="nil"/>
              <w:left w:val="nil"/>
              <w:bottom w:val="nil"/>
              <w:right w:val="nil"/>
            </w:tcBorders>
            <w:shd w:val="clear" w:color="auto" w:fill="auto"/>
            <w:noWrap/>
            <w:vAlign w:val="center"/>
            <w:hideMark/>
          </w:tcPr>
          <w:p w14:paraId="4E2EDCE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9.57 (3.71)</w:t>
            </w:r>
          </w:p>
        </w:tc>
        <w:tc>
          <w:tcPr>
            <w:tcW w:w="687" w:type="dxa"/>
            <w:tcBorders>
              <w:top w:val="nil"/>
              <w:left w:val="nil"/>
              <w:bottom w:val="nil"/>
              <w:right w:val="nil"/>
            </w:tcBorders>
            <w:shd w:val="clear" w:color="auto" w:fill="auto"/>
            <w:noWrap/>
            <w:vAlign w:val="center"/>
            <w:hideMark/>
          </w:tcPr>
          <w:p w14:paraId="76DC599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0.018</w:t>
            </w:r>
          </w:p>
        </w:tc>
      </w:tr>
      <w:tr w:rsidR="00C913F7" w:rsidRPr="00537E7E" w14:paraId="47058C6A" w14:textId="77777777" w:rsidTr="00DF7BED">
        <w:trPr>
          <w:trHeight w:val="300"/>
        </w:trPr>
        <w:tc>
          <w:tcPr>
            <w:tcW w:w="3511" w:type="dxa"/>
            <w:tcBorders>
              <w:top w:val="nil"/>
              <w:left w:val="nil"/>
              <w:bottom w:val="nil"/>
              <w:right w:val="nil"/>
            </w:tcBorders>
            <w:shd w:val="clear" w:color="auto" w:fill="auto"/>
            <w:noWrap/>
            <w:vAlign w:val="bottom"/>
            <w:hideMark/>
          </w:tcPr>
          <w:p w14:paraId="37EDA0A3" w14:textId="1FBBEF99" w:rsidR="00C913F7" w:rsidRPr="00537E7E" w:rsidRDefault="00DD11A2" w:rsidP="00DF7BED">
            <w:pPr>
              <w:rPr>
                <w:rFonts w:ascii="Arial" w:hAnsi="Arial" w:cs="Arial"/>
                <w:b/>
                <w:color w:val="000000"/>
                <w:sz w:val="20"/>
                <w:szCs w:val="20"/>
              </w:rPr>
            </w:pPr>
            <w:r w:rsidRPr="00537E7E">
              <w:rPr>
                <w:rFonts w:ascii="Arial" w:hAnsi="Arial" w:cs="Arial"/>
                <w:b/>
                <w:color w:val="000000"/>
                <w:sz w:val="20"/>
                <w:szCs w:val="20"/>
              </w:rPr>
              <w:t>Source of infection</w:t>
            </w:r>
          </w:p>
        </w:tc>
        <w:tc>
          <w:tcPr>
            <w:tcW w:w="2087" w:type="dxa"/>
            <w:tcBorders>
              <w:top w:val="nil"/>
              <w:left w:val="nil"/>
              <w:bottom w:val="nil"/>
              <w:right w:val="nil"/>
            </w:tcBorders>
            <w:shd w:val="clear" w:color="auto" w:fill="auto"/>
            <w:noWrap/>
            <w:vAlign w:val="center"/>
            <w:hideMark/>
          </w:tcPr>
          <w:p w14:paraId="32385C57" w14:textId="77777777" w:rsidR="00C913F7" w:rsidRPr="00537E7E" w:rsidRDefault="00C913F7" w:rsidP="00DF7BED">
            <w:pP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hideMark/>
          </w:tcPr>
          <w:p w14:paraId="373B4841" w14:textId="77777777" w:rsidR="00C913F7" w:rsidRPr="00537E7E" w:rsidRDefault="00C913F7" w:rsidP="00DF7BED">
            <w:pPr>
              <w:jc w:val="center"/>
              <w:rPr>
                <w:rFonts w:ascii="Arial" w:hAnsi="Arial" w:cs="Arial"/>
                <w:sz w:val="20"/>
                <w:szCs w:val="20"/>
              </w:rPr>
            </w:pPr>
          </w:p>
        </w:tc>
        <w:tc>
          <w:tcPr>
            <w:tcW w:w="806" w:type="dxa"/>
            <w:tcBorders>
              <w:top w:val="nil"/>
              <w:left w:val="nil"/>
              <w:bottom w:val="nil"/>
              <w:right w:val="nil"/>
            </w:tcBorders>
            <w:shd w:val="clear" w:color="auto" w:fill="auto"/>
            <w:noWrap/>
            <w:vAlign w:val="center"/>
            <w:hideMark/>
          </w:tcPr>
          <w:p w14:paraId="784FA68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0.468</w:t>
            </w:r>
          </w:p>
        </w:tc>
        <w:tc>
          <w:tcPr>
            <w:tcW w:w="2147" w:type="dxa"/>
            <w:tcBorders>
              <w:top w:val="nil"/>
              <w:left w:val="nil"/>
              <w:bottom w:val="nil"/>
              <w:right w:val="nil"/>
            </w:tcBorders>
            <w:shd w:val="clear" w:color="auto" w:fill="auto"/>
            <w:noWrap/>
            <w:vAlign w:val="center"/>
            <w:hideMark/>
          </w:tcPr>
          <w:p w14:paraId="22B361E1" w14:textId="77777777" w:rsidR="00C913F7" w:rsidRPr="00537E7E" w:rsidRDefault="00C913F7"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56BEC56F" w14:textId="77777777" w:rsidR="00C913F7" w:rsidRPr="00537E7E" w:rsidRDefault="00C913F7" w:rsidP="00DF7BED">
            <w:pPr>
              <w:jc w:val="center"/>
              <w:rPr>
                <w:rFonts w:ascii="Arial" w:hAnsi="Arial" w:cs="Arial"/>
                <w:sz w:val="20"/>
                <w:szCs w:val="20"/>
              </w:rPr>
            </w:pPr>
          </w:p>
        </w:tc>
        <w:tc>
          <w:tcPr>
            <w:tcW w:w="687" w:type="dxa"/>
            <w:tcBorders>
              <w:top w:val="nil"/>
              <w:left w:val="nil"/>
              <w:bottom w:val="nil"/>
              <w:right w:val="nil"/>
            </w:tcBorders>
            <w:shd w:val="clear" w:color="auto" w:fill="auto"/>
            <w:noWrap/>
            <w:vAlign w:val="center"/>
            <w:hideMark/>
          </w:tcPr>
          <w:p w14:paraId="6FA9253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0.943</w:t>
            </w:r>
          </w:p>
        </w:tc>
      </w:tr>
      <w:tr w:rsidR="00C913F7" w:rsidRPr="00537E7E" w14:paraId="1F73C3B7" w14:textId="77777777" w:rsidTr="00DF7BED">
        <w:trPr>
          <w:trHeight w:val="300"/>
        </w:trPr>
        <w:tc>
          <w:tcPr>
            <w:tcW w:w="3511" w:type="dxa"/>
            <w:tcBorders>
              <w:top w:val="nil"/>
              <w:left w:val="nil"/>
              <w:bottom w:val="nil"/>
              <w:right w:val="nil"/>
            </w:tcBorders>
            <w:shd w:val="clear" w:color="auto" w:fill="auto"/>
            <w:noWrap/>
            <w:vAlign w:val="bottom"/>
            <w:hideMark/>
          </w:tcPr>
          <w:p w14:paraId="3AE8ABD4" w14:textId="4F51DDAD" w:rsidR="00C913F7" w:rsidRPr="00537E7E" w:rsidRDefault="00C913F7" w:rsidP="00DF7BED">
            <w:pPr>
              <w:rPr>
                <w:rFonts w:ascii="Arial" w:hAnsi="Arial" w:cs="Arial"/>
                <w:b/>
                <w:color w:val="000000"/>
                <w:sz w:val="20"/>
                <w:szCs w:val="20"/>
              </w:rPr>
            </w:pPr>
            <w:r w:rsidRPr="00537E7E">
              <w:rPr>
                <w:rFonts w:ascii="Arial" w:hAnsi="Arial" w:cs="Arial"/>
                <w:b/>
                <w:color w:val="000000"/>
                <w:sz w:val="20"/>
                <w:szCs w:val="20"/>
              </w:rPr>
              <w:t xml:space="preserve">   L</w:t>
            </w:r>
            <w:r w:rsidR="00DD11A2" w:rsidRPr="00537E7E">
              <w:rPr>
                <w:rFonts w:ascii="Arial" w:hAnsi="Arial" w:cs="Arial"/>
                <w:b/>
                <w:color w:val="000000"/>
                <w:sz w:val="20"/>
                <w:szCs w:val="20"/>
              </w:rPr>
              <w:t>ung</w:t>
            </w:r>
          </w:p>
        </w:tc>
        <w:tc>
          <w:tcPr>
            <w:tcW w:w="2087" w:type="dxa"/>
            <w:tcBorders>
              <w:top w:val="nil"/>
              <w:left w:val="nil"/>
              <w:bottom w:val="nil"/>
              <w:right w:val="nil"/>
            </w:tcBorders>
            <w:shd w:val="clear" w:color="auto" w:fill="auto"/>
            <w:noWrap/>
            <w:vAlign w:val="center"/>
            <w:hideMark/>
          </w:tcPr>
          <w:p w14:paraId="0B14BE62"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300 (47.5)</w:t>
            </w:r>
          </w:p>
        </w:tc>
        <w:tc>
          <w:tcPr>
            <w:tcW w:w="2087" w:type="dxa"/>
            <w:tcBorders>
              <w:top w:val="nil"/>
              <w:left w:val="nil"/>
              <w:bottom w:val="nil"/>
              <w:right w:val="nil"/>
            </w:tcBorders>
            <w:shd w:val="clear" w:color="auto" w:fill="auto"/>
            <w:noWrap/>
            <w:vAlign w:val="center"/>
            <w:hideMark/>
          </w:tcPr>
          <w:p w14:paraId="35D86B5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49 (47.6)</w:t>
            </w:r>
          </w:p>
        </w:tc>
        <w:tc>
          <w:tcPr>
            <w:tcW w:w="806" w:type="dxa"/>
            <w:tcBorders>
              <w:top w:val="nil"/>
              <w:left w:val="nil"/>
              <w:bottom w:val="nil"/>
              <w:right w:val="nil"/>
            </w:tcBorders>
            <w:shd w:val="clear" w:color="auto" w:fill="auto"/>
            <w:noWrap/>
            <w:vAlign w:val="center"/>
            <w:hideMark/>
          </w:tcPr>
          <w:p w14:paraId="4A9A320F" w14:textId="77777777" w:rsidR="00C913F7" w:rsidRPr="00537E7E" w:rsidRDefault="00C913F7"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187F3A4D"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44 (48.9)</w:t>
            </w:r>
          </w:p>
        </w:tc>
        <w:tc>
          <w:tcPr>
            <w:tcW w:w="2147" w:type="dxa"/>
            <w:tcBorders>
              <w:top w:val="nil"/>
              <w:left w:val="nil"/>
              <w:bottom w:val="nil"/>
              <w:right w:val="nil"/>
            </w:tcBorders>
            <w:shd w:val="clear" w:color="auto" w:fill="auto"/>
            <w:noWrap/>
            <w:vAlign w:val="center"/>
            <w:hideMark/>
          </w:tcPr>
          <w:p w14:paraId="63EC4F12"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40 (44.4)</w:t>
            </w:r>
          </w:p>
        </w:tc>
        <w:tc>
          <w:tcPr>
            <w:tcW w:w="687" w:type="dxa"/>
            <w:tcBorders>
              <w:top w:val="nil"/>
              <w:left w:val="nil"/>
              <w:bottom w:val="nil"/>
              <w:right w:val="nil"/>
            </w:tcBorders>
            <w:shd w:val="clear" w:color="auto" w:fill="auto"/>
            <w:noWrap/>
            <w:vAlign w:val="center"/>
            <w:hideMark/>
          </w:tcPr>
          <w:p w14:paraId="7BA26118" w14:textId="77777777" w:rsidR="00C913F7" w:rsidRPr="00537E7E" w:rsidRDefault="00C913F7" w:rsidP="00DF7BED">
            <w:pPr>
              <w:jc w:val="center"/>
              <w:rPr>
                <w:rFonts w:ascii="Arial" w:hAnsi="Arial" w:cs="Arial"/>
                <w:color w:val="000000"/>
                <w:sz w:val="20"/>
                <w:szCs w:val="20"/>
              </w:rPr>
            </w:pPr>
          </w:p>
        </w:tc>
      </w:tr>
      <w:tr w:rsidR="00C913F7" w:rsidRPr="00537E7E" w14:paraId="3387B6DE" w14:textId="77777777" w:rsidTr="00DF7BED">
        <w:trPr>
          <w:trHeight w:val="300"/>
        </w:trPr>
        <w:tc>
          <w:tcPr>
            <w:tcW w:w="3511" w:type="dxa"/>
            <w:tcBorders>
              <w:top w:val="nil"/>
              <w:left w:val="nil"/>
              <w:bottom w:val="nil"/>
              <w:right w:val="nil"/>
            </w:tcBorders>
            <w:shd w:val="clear" w:color="auto" w:fill="auto"/>
            <w:noWrap/>
            <w:vAlign w:val="bottom"/>
            <w:hideMark/>
          </w:tcPr>
          <w:p w14:paraId="37280FD5" w14:textId="1399DFD8" w:rsidR="00C913F7" w:rsidRPr="00537E7E" w:rsidRDefault="00C913F7" w:rsidP="00DF7BED">
            <w:pPr>
              <w:rPr>
                <w:rFonts w:ascii="Arial" w:hAnsi="Arial" w:cs="Arial"/>
                <w:b/>
                <w:color w:val="000000"/>
                <w:sz w:val="20"/>
                <w:szCs w:val="20"/>
              </w:rPr>
            </w:pPr>
            <w:r w:rsidRPr="00537E7E">
              <w:rPr>
                <w:rFonts w:ascii="Arial" w:hAnsi="Arial" w:cs="Arial"/>
                <w:b/>
                <w:color w:val="000000"/>
                <w:sz w:val="20"/>
                <w:szCs w:val="20"/>
              </w:rPr>
              <w:t xml:space="preserve">   A</w:t>
            </w:r>
            <w:r w:rsidR="00DD11A2" w:rsidRPr="00537E7E">
              <w:rPr>
                <w:rFonts w:ascii="Arial" w:hAnsi="Arial" w:cs="Arial"/>
                <w:b/>
                <w:color w:val="000000"/>
                <w:sz w:val="20"/>
                <w:szCs w:val="20"/>
              </w:rPr>
              <w:t>bdominal</w:t>
            </w:r>
          </w:p>
        </w:tc>
        <w:tc>
          <w:tcPr>
            <w:tcW w:w="2087" w:type="dxa"/>
            <w:tcBorders>
              <w:top w:val="nil"/>
              <w:left w:val="nil"/>
              <w:bottom w:val="nil"/>
              <w:right w:val="nil"/>
            </w:tcBorders>
            <w:shd w:val="clear" w:color="auto" w:fill="auto"/>
            <w:noWrap/>
            <w:vAlign w:val="center"/>
            <w:hideMark/>
          </w:tcPr>
          <w:p w14:paraId="16F43BBE"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77 (12.2)</w:t>
            </w:r>
          </w:p>
        </w:tc>
        <w:tc>
          <w:tcPr>
            <w:tcW w:w="2087" w:type="dxa"/>
            <w:tcBorders>
              <w:top w:val="nil"/>
              <w:left w:val="nil"/>
              <w:bottom w:val="nil"/>
              <w:right w:val="nil"/>
            </w:tcBorders>
            <w:shd w:val="clear" w:color="auto" w:fill="auto"/>
            <w:noWrap/>
            <w:vAlign w:val="center"/>
            <w:hideMark/>
          </w:tcPr>
          <w:p w14:paraId="32A4A7F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20 (19.4)</w:t>
            </w:r>
          </w:p>
        </w:tc>
        <w:tc>
          <w:tcPr>
            <w:tcW w:w="806" w:type="dxa"/>
            <w:tcBorders>
              <w:top w:val="nil"/>
              <w:left w:val="nil"/>
              <w:bottom w:val="nil"/>
              <w:right w:val="nil"/>
            </w:tcBorders>
            <w:shd w:val="clear" w:color="auto" w:fill="auto"/>
            <w:noWrap/>
            <w:vAlign w:val="center"/>
            <w:hideMark/>
          </w:tcPr>
          <w:p w14:paraId="71CB79B3" w14:textId="77777777" w:rsidR="00C913F7" w:rsidRPr="00537E7E" w:rsidRDefault="00C913F7"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2608CE3A"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15 (16.7)</w:t>
            </w:r>
          </w:p>
        </w:tc>
        <w:tc>
          <w:tcPr>
            <w:tcW w:w="2147" w:type="dxa"/>
            <w:tcBorders>
              <w:top w:val="nil"/>
              <w:left w:val="nil"/>
              <w:bottom w:val="nil"/>
              <w:right w:val="nil"/>
            </w:tcBorders>
            <w:shd w:val="clear" w:color="auto" w:fill="auto"/>
            <w:noWrap/>
            <w:vAlign w:val="center"/>
            <w:hideMark/>
          </w:tcPr>
          <w:p w14:paraId="3ADC46D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18 (20.0)</w:t>
            </w:r>
          </w:p>
        </w:tc>
        <w:tc>
          <w:tcPr>
            <w:tcW w:w="687" w:type="dxa"/>
            <w:tcBorders>
              <w:top w:val="nil"/>
              <w:left w:val="nil"/>
              <w:bottom w:val="nil"/>
              <w:right w:val="nil"/>
            </w:tcBorders>
            <w:shd w:val="clear" w:color="auto" w:fill="auto"/>
            <w:noWrap/>
            <w:vAlign w:val="center"/>
            <w:hideMark/>
          </w:tcPr>
          <w:p w14:paraId="2F964953" w14:textId="77777777" w:rsidR="00C913F7" w:rsidRPr="00537E7E" w:rsidRDefault="00C913F7" w:rsidP="00DF7BED">
            <w:pPr>
              <w:jc w:val="center"/>
              <w:rPr>
                <w:rFonts w:ascii="Arial" w:hAnsi="Arial" w:cs="Arial"/>
                <w:color w:val="000000"/>
                <w:sz w:val="20"/>
                <w:szCs w:val="20"/>
              </w:rPr>
            </w:pPr>
          </w:p>
        </w:tc>
      </w:tr>
      <w:tr w:rsidR="00DD11A2" w:rsidRPr="00537E7E" w14:paraId="0E87F507" w14:textId="77777777" w:rsidTr="00DD11A2">
        <w:trPr>
          <w:trHeight w:val="300"/>
        </w:trPr>
        <w:tc>
          <w:tcPr>
            <w:tcW w:w="3511" w:type="dxa"/>
            <w:tcBorders>
              <w:top w:val="nil"/>
              <w:left w:val="nil"/>
              <w:bottom w:val="nil"/>
              <w:right w:val="nil"/>
            </w:tcBorders>
            <w:shd w:val="clear" w:color="auto" w:fill="auto"/>
            <w:noWrap/>
            <w:vAlign w:val="bottom"/>
            <w:hideMark/>
          </w:tcPr>
          <w:p w14:paraId="5CE973A6" w14:textId="4F21FA49" w:rsidR="00DD11A2" w:rsidRPr="00537E7E" w:rsidRDefault="00DD11A2" w:rsidP="00DD11A2">
            <w:pPr>
              <w:rPr>
                <w:rFonts w:ascii="Arial" w:hAnsi="Arial" w:cs="Arial"/>
                <w:b/>
                <w:color w:val="000000"/>
                <w:sz w:val="20"/>
                <w:szCs w:val="20"/>
              </w:rPr>
            </w:pPr>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Urinary</w:t>
            </w:r>
            <w:proofErr w:type="spellEnd"/>
            <w:r w:rsidRPr="00537E7E">
              <w:rPr>
                <w:rFonts w:ascii="Arial" w:hAnsi="Arial" w:cs="Arial"/>
                <w:b/>
                <w:color w:val="000000"/>
                <w:sz w:val="20"/>
                <w:szCs w:val="20"/>
              </w:rPr>
              <w:t xml:space="preserve"> tract</w:t>
            </w:r>
          </w:p>
        </w:tc>
        <w:tc>
          <w:tcPr>
            <w:tcW w:w="2087" w:type="dxa"/>
            <w:tcBorders>
              <w:top w:val="nil"/>
              <w:left w:val="nil"/>
              <w:bottom w:val="nil"/>
              <w:right w:val="nil"/>
            </w:tcBorders>
            <w:shd w:val="clear" w:color="auto" w:fill="auto"/>
            <w:noWrap/>
            <w:vAlign w:val="center"/>
            <w:hideMark/>
          </w:tcPr>
          <w:p w14:paraId="030689D7"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79 (12.5)</w:t>
            </w:r>
          </w:p>
        </w:tc>
        <w:tc>
          <w:tcPr>
            <w:tcW w:w="2087" w:type="dxa"/>
            <w:tcBorders>
              <w:top w:val="nil"/>
              <w:left w:val="nil"/>
              <w:bottom w:val="nil"/>
              <w:right w:val="nil"/>
            </w:tcBorders>
            <w:shd w:val="clear" w:color="auto" w:fill="auto"/>
            <w:noWrap/>
            <w:vAlign w:val="center"/>
            <w:hideMark/>
          </w:tcPr>
          <w:p w14:paraId="2CE2AB1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13 (12.6)</w:t>
            </w:r>
          </w:p>
        </w:tc>
        <w:tc>
          <w:tcPr>
            <w:tcW w:w="806" w:type="dxa"/>
            <w:tcBorders>
              <w:top w:val="nil"/>
              <w:left w:val="nil"/>
              <w:bottom w:val="nil"/>
              <w:right w:val="nil"/>
            </w:tcBorders>
            <w:shd w:val="clear" w:color="auto" w:fill="auto"/>
            <w:noWrap/>
            <w:vAlign w:val="center"/>
            <w:hideMark/>
          </w:tcPr>
          <w:p w14:paraId="0ECB3F3F" w14:textId="77777777" w:rsidR="00DD11A2" w:rsidRPr="00537E7E" w:rsidRDefault="00DD11A2" w:rsidP="00DD11A2">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264617D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14 (15.6)</w:t>
            </w:r>
          </w:p>
        </w:tc>
        <w:tc>
          <w:tcPr>
            <w:tcW w:w="2147" w:type="dxa"/>
            <w:tcBorders>
              <w:top w:val="nil"/>
              <w:left w:val="nil"/>
              <w:bottom w:val="nil"/>
              <w:right w:val="nil"/>
            </w:tcBorders>
            <w:shd w:val="clear" w:color="auto" w:fill="auto"/>
            <w:noWrap/>
            <w:vAlign w:val="center"/>
            <w:hideMark/>
          </w:tcPr>
          <w:p w14:paraId="6A0DB00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13 (14.4)</w:t>
            </w:r>
          </w:p>
        </w:tc>
        <w:tc>
          <w:tcPr>
            <w:tcW w:w="687" w:type="dxa"/>
            <w:tcBorders>
              <w:top w:val="nil"/>
              <w:left w:val="nil"/>
              <w:bottom w:val="nil"/>
              <w:right w:val="nil"/>
            </w:tcBorders>
            <w:shd w:val="clear" w:color="auto" w:fill="auto"/>
            <w:noWrap/>
            <w:vAlign w:val="center"/>
            <w:hideMark/>
          </w:tcPr>
          <w:p w14:paraId="2A25FDD7" w14:textId="77777777" w:rsidR="00DD11A2" w:rsidRPr="00537E7E" w:rsidRDefault="00DD11A2" w:rsidP="00DD11A2">
            <w:pPr>
              <w:jc w:val="center"/>
              <w:rPr>
                <w:rFonts w:ascii="Arial" w:hAnsi="Arial" w:cs="Arial"/>
                <w:color w:val="000000"/>
                <w:sz w:val="20"/>
                <w:szCs w:val="20"/>
              </w:rPr>
            </w:pPr>
          </w:p>
        </w:tc>
      </w:tr>
      <w:tr w:rsidR="00DD11A2" w:rsidRPr="00537E7E" w14:paraId="31D143F4" w14:textId="77777777" w:rsidTr="00DD11A2">
        <w:trPr>
          <w:trHeight w:val="300"/>
        </w:trPr>
        <w:tc>
          <w:tcPr>
            <w:tcW w:w="3511" w:type="dxa"/>
            <w:tcBorders>
              <w:top w:val="nil"/>
              <w:left w:val="nil"/>
              <w:bottom w:val="nil"/>
              <w:right w:val="nil"/>
            </w:tcBorders>
            <w:shd w:val="clear" w:color="auto" w:fill="auto"/>
            <w:noWrap/>
            <w:vAlign w:val="bottom"/>
            <w:hideMark/>
          </w:tcPr>
          <w:p w14:paraId="1C1BA5F8" w14:textId="77777777" w:rsidR="00DD11A2" w:rsidRPr="00537E7E" w:rsidRDefault="00DD11A2" w:rsidP="00DD11A2">
            <w:pPr>
              <w:rPr>
                <w:rFonts w:ascii="Arial" w:hAnsi="Arial" w:cs="Arial"/>
                <w:b/>
                <w:color w:val="000000"/>
                <w:sz w:val="20"/>
                <w:szCs w:val="20"/>
              </w:rPr>
            </w:pPr>
            <w:r w:rsidRPr="00537E7E">
              <w:rPr>
                <w:rFonts w:ascii="Arial" w:hAnsi="Arial" w:cs="Arial"/>
                <w:b/>
                <w:color w:val="000000"/>
                <w:sz w:val="20"/>
                <w:szCs w:val="20"/>
              </w:rPr>
              <w:t xml:space="preserve">   Skin and soft tissue</w:t>
            </w:r>
          </w:p>
        </w:tc>
        <w:tc>
          <w:tcPr>
            <w:tcW w:w="2087" w:type="dxa"/>
            <w:tcBorders>
              <w:top w:val="nil"/>
              <w:left w:val="nil"/>
              <w:bottom w:val="nil"/>
              <w:right w:val="nil"/>
            </w:tcBorders>
            <w:shd w:val="clear" w:color="auto" w:fill="auto"/>
            <w:noWrap/>
            <w:vAlign w:val="center"/>
            <w:hideMark/>
          </w:tcPr>
          <w:p w14:paraId="6BBAD26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50 (7.9)</w:t>
            </w:r>
          </w:p>
        </w:tc>
        <w:tc>
          <w:tcPr>
            <w:tcW w:w="2087" w:type="dxa"/>
            <w:tcBorders>
              <w:top w:val="nil"/>
              <w:left w:val="nil"/>
              <w:bottom w:val="nil"/>
              <w:right w:val="nil"/>
            </w:tcBorders>
            <w:shd w:val="clear" w:color="auto" w:fill="auto"/>
            <w:noWrap/>
            <w:vAlign w:val="center"/>
            <w:hideMark/>
          </w:tcPr>
          <w:p w14:paraId="7926221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 (4.9)</w:t>
            </w:r>
          </w:p>
        </w:tc>
        <w:tc>
          <w:tcPr>
            <w:tcW w:w="806" w:type="dxa"/>
            <w:tcBorders>
              <w:top w:val="nil"/>
              <w:left w:val="nil"/>
              <w:bottom w:val="nil"/>
              <w:right w:val="nil"/>
            </w:tcBorders>
            <w:shd w:val="clear" w:color="auto" w:fill="auto"/>
            <w:noWrap/>
            <w:vAlign w:val="center"/>
            <w:hideMark/>
          </w:tcPr>
          <w:p w14:paraId="46F7A001" w14:textId="77777777" w:rsidR="00DD11A2" w:rsidRPr="00537E7E" w:rsidRDefault="00DD11A2" w:rsidP="00DD11A2">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24C22EB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7 (7.8)</w:t>
            </w:r>
          </w:p>
        </w:tc>
        <w:tc>
          <w:tcPr>
            <w:tcW w:w="2147" w:type="dxa"/>
            <w:tcBorders>
              <w:top w:val="nil"/>
              <w:left w:val="nil"/>
              <w:bottom w:val="nil"/>
              <w:right w:val="nil"/>
            </w:tcBorders>
            <w:shd w:val="clear" w:color="auto" w:fill="auto"/>
            <w:noWrap/>
            <w:vAlign w:val="center"/>
            <w:hideMark/>
          </w:tcPr>
          <w:p w14:paraId="4887E37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 (5.6)</w:t>
            </w:r>
          </w:p>
        </w:tc>
        <w:tc>
          <w:tcPr>
            <w:tcW w:w="687" w:type="dxa"/>
            <w:tcBorders>
              <w:top w:val="nil"/>
              <w:left w:val="nil"/>
              <w:bottom w:val="nil"/>
              <w:right w:val="nil"/>
            </w:tcBorders>
            <w:shd w:val="clear" w:color="auto" w:fill="auto"/>
            <w:noWrap/>
            <w:vAlign w:val="center"/>
            <w:hideMark/>
          </w:tcPr>
          <w:p w14:paraId="202E787E" w14:textId="77777777" w:rsidR="00DD11A2" w:rsidRPr="00537E7E" w:rsidRDefault="00DD11A2" w:rsidP="00DD11A2">
            <w:pPr>
              <w:jc w:val="center"/>
              <w:rPr>
                <w:rFonts w:ascii="Arial" w:hAnsi="Arial" w:cs="Arial"/>
                <w:color w:val="000000"/>
                <w:sz w:val="20"/>
                <w:szCs w:val="20"/>
              </w:rPr>
            </w:pPr>
          </w:p>
        </w:tc>
      </w:tr>
      <w:tr w:rsidR="00C913F7" w:rsidRPr="00537E7E" w14:paraId="48F57A2C" w14:textId="77777777" w:rsidTr="00DF7BED">
        <w:trPr>
          <w:trHeight w:val="300"/>
        </w:trPr>
        <w:tc>
          <w:tcPr>
            <w:tcW w:w="3511" w:type="dxa"/>
            <w:tcBorders>
              <w:top w:val="nil"/>
              <w:left w:val="nil"/>
              <w:bottom w:val="nil"/>
              <w:right w:val="nil"/>
            </w:tcBorders>
            <w:shd w:val="clear" w:color="auto" w:fill="auto"/>
            <w:noWrap/>
            <w:vAlign w:val="bottom"/>
            <w:hideMark/>
          </w:tcPr>
          <w:p w14:paraId="787F2196" w14:textId="5EFB9E52" w:rsidR="00C913F7" w:rsidRPr="00537E7E" w:rsidRDefault="00C913F7" w:rsidP="00DF7BED">
            <w:pPr>
              <w:rPr>
                <w:rFonts w:ascii="Arial" w:hAnsi="Arial" w:cs="Arial"/>
                <w:b/>
                <w:color w:val="000000"/>
                <w:sz w:val="20"/>
                <w:szCs w:val="20"/>
              </w:rPr>
            </w:pPr>
            <w:r w:rsidRPr="00537E7E">
              <w:rPr>
                <w:rFonts w:ascii="Arial" w:hAnsi="Arial" w:cs="Arial"/>
                <w:b/>
                <w:color w:val="000000"/>
                <w:sz w:val="20"/>
                <w:szCs w:val="20"/>
              </w:rPr>
              <w:t xml:space="preserve">   </w:t>
            </w:r>
            <w:proofErr w:type="spellStart"/>
            <w:r w:rsidR="00DD11A2" w:rsidRPr="00537E7E">
              <w:rPr>
                <w:rFonts w:ascii="Arial" w:hAnsi="Arial" w:cs="Arial"/>
                <w:b/>
                <w:color w:val="000000"/>
                <w:sz w:val="20"/>
                <w:szCs w:val="20"/>
              </w:rPr>
              <w:t>Catheter</w:t>
            </w:r>
            <w:proofErr w:type="spellEnd"/>
            <w:r w:rsidR="00DD11A2" w:rsidRPr="00537E7E">
              <w:rPr>
                <w:rFonts w:ascii="Arial" w:hAnsi="Arial" w:cs="Arial"/>
                <w:b/>
                <w:color w:val="000000"/>
                <w:sz w:val="20"/>
                <w:szCs w:val="20"/>
              </w:rPr>
              <w:t xml:space="preserve"> </w:t>
            </w:r>
            <w:proofErr w:type="spellStart"/>
            <w:r w:rsidR="00DD11A2" w:rsidRPr="00537E7E">
              <w:rPr>
                <w:rFonts w:ascii="Arial" w:hAnsi="Arial" w:cs="Arial"/>
                <w:b/>
                <w:color w:val="000000"/>
                <w:sz w:val="20"/>
                <w:szCs w:val="20"/>
              </w:rPr>
              <w:t>related</w:t>
            </w:r>
            <w:proofErr w:type="spellEnd"/>
          </w:p>
        </w:tc>
        <w:tc>
          <w:tcPr>
            <w:tcW w:w="2087" w:type="dxa"/>
            <w:tcBorders>
              <w:top w:val="nil"/>
              <w:left w:val="nil"/>
              <w:bottom w:val="nil"/>
              <w:right w:val="nil"/>
            </w:tcBorders>
            <w:shd w:val="clear" w:color="auto" w:fill="auto"/>
            <w:noWrap/>
            <w:vAlign w:val="center"/>
            <w:hideMark/>
          </w:tcPr>
          <w:p w14:paraId="40386783"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27 (4.3)</w:t>
            </w:r>
          </w:p>
        </w:tc>
        <w:tc>
          <w:tcPr>
            <w:tcW w:w="2087" w:type="dxa"/>
            <w:tcBorders>
              <w:top w:val="nil"/>
              <w:left w:val="nil"/>
              <w:bottom w:val="nil"/>
              <w:right w:val="nil"/>
            </w:tcBorders>
            <w:shd w:val="clear" w:color="auto" w:fill="auto"/>
            <w:noWrap/>
            <w:vAlign w:val="center"/>
            <w:hideMark/>
          </w:tcPr>
          <w:p w14:paraId="4EE7D558"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 (3.9)</w:t>
            </w:r>
          </w:p>
        </w:tc>
        <w:tc>
          <w:tcPr>
            <w:tcW w:w="806" w:type="dxa"/>
            <w:tcBorders>
              <w:top w:val="nil"/>
              <w:left w:val="nil"/>
              <w:bottom w:val="nil"/>
              <w:right w:val="nil"/>
            </w:tcBorders>
            <w:shd w:val="clear" w:color="auto" w:fill="auto"/>
            <w:noWrap/>
            <w:vAlign w:val="center"/>
            <w:hideMark/>
          </w:tcPr>
          <w:p w14:paraId="2EF0791F" w14:textId="77777777" w:rsidR="00C913F7" w:rsidRPr="00537E7E" w:rsidRDefault="00C913F7"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5A63602B"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 (3.3)</w:t>
            </w:r>
          </w:p>
        </w:tc>
        <w:tc>
          <w:tcPr>
            <w:tcW w:w="2147" w:type="dxa"/>
            <w:tcBorders>
              <w:top w:val="nil"/>
              <w:left w:val="nil"/>
              <w:bottom w:val="nil"/>
              <w:right w:val="nil"/>
            </w:tcBorders>
            <w:shd w:val="clear" w:color="auto" w:fill="auto"/>
            <w:noWrap/>
            <w:vAlign w:val="center"/>
            <w:hideMark/>
          </w:tcPr>
          <w:p w14:paraId="316D3D85"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 (3.3)</w:t>
            </w:r>
          </w:p>
        </w:tc>
        <w:tc>
          <w:tcPr>
            <w:tcW w:w="687" w:type="dxa"/>
            <w:tcBorders>
              <w:top w:val="nil"/>
              <w:left w:val="nil"/>
              <w:bottom w:val="nil"/>
              <w:right w:val="nil"/>
            </w:tcBorders>
            <w:shd w:val="clear" w:color="auto" w:fill="auto"/>
            <w:noWrap/>
            <w:vAlign w:val="center"/>
            <w:hideMark/>
          </w:tcPr>
          <w:p w14:paraId="46DDE05F" w14:textId="77777777" w:rsidR="00C913F7" w:rsidRPr="00537E7E" w:rsidRDefault="00C913F7" w:rsidP="00DF7BED">
            <w:pPr>
              <w:jc w:val="center"/>
              <w:rPr>
                <w:rFonts w:ascii="Arial" w:hAnsi="Arial" w:cs="Arial"/>
                <w:color w:val="000000"/>
                <w:sz w:val="20"/>
                <w:szCs w:val="20"/>
              </w:rPr>
            </w:pPr>
          </w:p>
        </w:tc>
      </w:tr>
      <w:tr w:rsidR="00C913F7" w:rsidRPr="00537E7E" w14:paraId="7D7AB75A" w14:textId="77777777" w:rsidTr="00DF7BED">
        <w:trPr>
          <w:trHeight w:val="300"/>
        </w:trPr>
        <w:tc>
          <w:tcPr>
            <w:tcW w:w="3511" w:type="dxa"/>
            <w:tcBorders>
              <w:top w:val="nil"/>
              <w:left w:val="nil"/>
              <w:bottom w:val="nil"/>
              <w:right w:val="nil"/>
            </w:tcBorders>
            <w:shd w:val="clear" w:color="auto" w:fill="auto"/>
            <w:noWrap/>
            <w:vAlign w:val="bottom"/>
            <w:hideMark/>
          </w:tcPr>
          <w:p w14:paraId="21AAD98E" w14:textId="2DD9A20A" w:rsidR="00C913F7" w:rsidRPr="00537E7E" w:rsidRDefault="00C913F7" w:rsidP="00DF7BED">
            <w:pPr>
              <w:rPr>
                <w:rFonts w:ascii="Arial" w:hAnsi="Arial" w:cs="Arial"/>
                <w:b/>
                <w:color w:val="000000"/>
                <w:sz w:val="20"/>
                <w:szCs w:val="20"/>
              </w:rPr>
            </w:pPr>
            <w:r w:rsidRPr="00537E7E">
              <w:rPr>
                <w:rFonts w:ascii="Arial" w:hAnsi="Arial" w:cs="Arial"/>
                <w:b/>
                <w:color w:val="000000"/>
                <w:sz w:val="20"/>
                <w:szCs w:val="20"/>
              </w:rPr>
              <w:t xml:space="preserve">   </w:t>
            </w:r>
            <w:proofErr w:type="spellStart"/>
            <w:r w:rsidR="00DD11A2" w:rsidRPr="00537E7E">
              <w:rPr>
                <w:rFonts w:ascii="Arial" w:hAnsi="Arial" w:cs="Arial"/>
                <w:b/>
                <w:color w:val="000000"/>
                <w:sz w:val="20"/>
                <w:szCs w:val="20"/>
              </w:rPr>
              <w:t>Other</w:t>
            </w:r>
            <w:proofErr w:type="spellEnd"/>
          </w:p>
        </w:tc>
        <w:tc>
          <w:tcPr>
            <w:tcW w:w="2087" w:type="dxa"/>
            <w:tcBorders>
              <w:top w:val="nil"/>
              <w:left w:val="nil"/>
              <w:bottom w:val="nil"/>
              <w:right w:val="nil"/>
            </w:tcBorders>
            <w:shd w:val="clear" w:color="auto" w:fill="auto"/>
            <w:noWrap/>
            <w:vAlign w:val="center"/>
            <w:hideMark/>
          </w:tcPr>
          <w:p w14:paraId="3268CEA4"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31 (4.9)</w:t>
            </w:r>
          </w:p>
        </w:tc>
        <w:tc>
          <w:tcPr>
            <w:tcW w:w="2087" w:type="dxa"/>
            <w:tcBorders>
              <w:top w:val="nil"/>
              <w:left w:val="nil"/>
              <w:bottom w:val="nil"/>
              <w:right w:val="nil"/>
            </w:tcBorders>
            <w:shd w:val="clear" w:color="auto" w:fill="auto"/>
            <w:noWrap/>
            <w:vAlign w:val="center"/>
            <w:hideMark/>
          </w:tcPr>
          <w:p w14:paraId="79CC29F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 (3.9)</w:t>
            </w:r>
          </w:p>
        </w:tc>
        <w:tc>
          <w:tcPr>
            <w:tcW w:w="806" w:type="dxa"/>
            <w:tcBorders>
              <w:top w:val="nil"/>
              <w:left w:val="nil"/>
              <w:bottom w:val="nil"/>
              <w:right w:val="nil"/>
            </w:tcBorders>
            <w:shd w:val="clear" w:color="auto" w:fill="auto"/>
            <w:noWrap/>
            <w:vAlign w:val="center"/>
            <w:hideMark/>
          </w:tcPr>
          <w:p w14:paraId="2871DD84" w14:textId="77777777" w:rsidR="00C913F7" w:rsidRPr="00537E7E" w:rsidRDefault="00C913F7"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hideMark/>
          </w:tcPr>
          <w:p w14:paraId="334BD83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 (2.2)</w:t>
            </w:r>
          </w:p>
        </w:tc>
        <w:tc>
          <w:tcPr>
            <w:tcW w:w="2147" w:type="dxa"/>
            <w:tcBorders>
              <w:top w:val="nil"/>
              <w:left w:val="nil"/>
              <w:bottom w:val="nil"/>
              <w:right w:val="nil"/>
            </w:tcBorders>
            <w:shd w:val="clear" w:color="auto" w:fill="auto"/>
            <w:noWrap/>
            <w:vAlign w:val="center"/>
            <w:hideMark/>
          </w:tcPr>
          <w:p w14:paraId="7FB25F7D"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 (3.3)</w:t>
            </w:r>
          </w:p>
        </w:tc>
        <w:tc>
          <w:tcPr>
            <w:tcW w:w="687" w:type="dxa"/>
            <w:tcBorders>
              <w:top w:val="nil"/>
              <w:left w:val="nil"/>
              <w:bottom w:val="nil"/>
              <w:right w:val="nil"/>
            </w:tcBorders>
            <w:shd w:val="clear" w:color="auto" w:fill="auto"/>
            <w:noWrap/>
            <w:vAlign w:val="center"/>
            <w:hideMark/>
          </w:tcPr>
          <w:p w14:paraId="7906305F" w14:textId="77777777" w:rsidR="00C913F7" w:rsidRPr="00537E7E" w:rsidRDefault="00C913F7" w:rsidP="00DF7BED">
            <w:pPr>
              <w:jc w:val="center"/>
              <w:rPr>
                <w:rFonts w:ascii="Arial" w:hAnsi="Arial" w:cs="Arial"/>
                <w:color w:val="000000"/>
                <w:sz w:val="20"/>
                <w:szCs w:val="20"/>
              </w:rPr>
            </w:pPr>
          </w:p>
        </w:tc>
      </w:tr>
      <w:tr w:rsidR="00DD11A2" w:rsidRPr="00537E7E" w14:paraId="0575B8A0" w14:textId="77777777" w:rsidTr="00DF7BED">
        <w:trPr>
          <w:trHeight w:val="300"/>
        </w:trPr>
        <w:tc>
          <w:tcPr>
            <w:tcW w:w="3511" w:type="dxa"/>
            <w:tcBorders>
              <w:top w:val="nil"/>
              <w:left w:val="nil"/>
              <w:bottom w:val="nil"/>
              <w:right w:val="nil"/>
            </w:tcBorders>
            <w:shd w:val="clear" w:color="auto" w:fill="auto"/>
            <w:noWrap/>
            <w:vAlign w:val="bottom"/>
          </w:tcPr>
          <w:p w14:paraId="31486213" w14:textId="63D2E353" w:rsidR="00DD11A2" w:rsidRPr="00537E7E" w:rsidRDefault="00DD11A2" w:rsidP="00DF7BED">
            <w:pPr>
              <w:rPr>
                <w:rFonts w:ascii="Arial" w:hAnsi="Arial" w:cs="Arial"/>
                <w:b/>
                <w:color w:val="000000"/>
                <w:sz w:val="20"/>
                <w:szCs w:val="20"/>
              </w:rPr>
            </w:pPr>
            <w:proofErr w:type="spellStart"/>
            <w:r w:rsidRPr="00537E7E">
              <w:rPr>
                <w:rFonts w:ascii="Arial" w:hAnsi="Arial" w:cs="Arial"/>
                <w:b/>
                <w:color w:val="000000"/>
                <w:sz w:val="20"/>
                <w:szCs w:val="20"/>
              </w:rPr>
              <w:lastRenderedPageBreak/>
              <w:t>Laboratory</w:t>
            </w:r>
            <w:proofErr w:type="spellEnd"/>
            <w:r w:rsidRPr="00537E7E">
              <w:rPr>
                <w:rFonts w:ascii="Arial" w:hAnsi="Arial" w:cs="Arial"/>
                <w:b/>
                <w:color w:val="000000"/>
                <w:sz w:val="20"/>
                <w:szCs w:val="20"/>
              </w:rPr>
              <w:t xml:space="preserve"> </w:t>
            </w:r>
            <w:proofErr w:type="spellStart"/>
            <w:r w:rsidRPr="00537E7E">
              <w:rPr>
                <w:rFonts w:ascii="Arial" w:hAnsi="Arial" w:cs="Arial"/>
                <w:b/>
                <w:color w:val="000000"/>
                <w:sz w:val="20"/>
                <w:szCs w:val="20"/>
              </w:rPr>
              <w:t>findings</w:t>
            </w:r>
            <w:proofErr w:type="spellEnd"/>
            <w:r w:rsidRPr="00537E7E">
              <w:rPr>
                <w:rFonts w:ascii="Arial" w:hAnsi="Arial" w:cs="Arial"/>
                <w:b/>
                <w:color w:val="000000"/>
                <w:sz w:val="20"/>
                <w:szCs w:val="20"/>
              </w:rPr>
              <w:t xml:space="preserve"> on admission</w:t>
            </w:r>
          </w:p>
        </w:tc>
        <w:tc>
          <w:tcPr>
            <w:tcW w:w="2087" w:type="dxa"/>
            <w:tcBorders>
              <w:top w:val="nil"/>
              <w:left w:val="nil"/>
              <w:bottom w:val="nil"/>
              <w:right w:val="nil"/>
            </w:tcBorders>
            <w:shd w:val="clear" w:color="auto" w:fill="auto"/>
            <w:noWrap/>
            <w:vAlign w:val="center"/>
          </w:tcPr>
          <w:p w14:paraId="40E731D8" w14:textId="77777777" w:rsidR="00DD11A2" w:rsidRPr="00537E7E" w:rsidRDefault="00DD11A2"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006FF521" w14:textId="77777777" w:rsidR="00DD11A2" w:rsidRPr="00537E7E" w:rsidRDefault="00DD11A2"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621B954E" w14:textId="77777777" w:rsidR="00DD11A2" w:rsidRPr="00537E7E" w:rsidRDefault="00DD11A2"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573BB285" w14:textId="77777777" w:rsidR="00DD11A2" w:rsidRPr="00537E7E" w:rsidRDefault="00DD11A2"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283C6DD0" w14:textId="77777777" w:rsidR="00DD11A2" w:rsidRPr="00537E7E" w:rsidRDefault="00DD11A2" w:rsidP="00DF7BED">
            <w:pPr>
              <w:jc w:val="center"/>
              <w:rPr>
                <w:rFonts w:ascii="Arial" w:hAnsi="Arial" w:cs="Arial"/>
                <w:color w:val="000000"/>
                <w:sz w:val="20"/>
                <w:szCs w:val="20"/>
              </w:rPr>
            </w:pPr>
          </w:p>
        </w:tc>
        <w:tc>
          <w:tcPr>
            <w:tcW w:w="687" w:type="dxa"/>
            <w:tcBorders>
              <w:top w:val="nil"/>
              <w:left w:val="nil"/>
              <w:bottom w:val="nil"/>
              <w:right w:val="nil"/>
            </w:tcBorders>
            <w:shd w:val="clear" w:color="auto" w:fill="auto"/>
            <w:noWrap/>
            <w:vAlign w:val="center"/>
          </w:tcPr>
          <w:p w14:paraId="314D81B5" w14:textId="77777777" w:rsidR="00DD11A2" w:rsidRPr="00537E7E" w:rsidRDefault="00DD11A2" w:rsidP="00DF7BED">
            <w:pPr>
              <w:jc w:val="center"/>
              <w:rPr>
                <w:rFonts w:ascii="Arial" w:hAnsi="Arial" w:cs="Arial"/>
                <w:color w:val="000000"/>
                <w:sz w:val="20"/>
                <w:szCs w:val="20"/>
              </w:rPr>
            </w:pPr>
          </w:p>
        </w:tc>
      </w:tr>
      <w:tr w:rsidR="00DD11A2" w:rsidRPr="00537E7E" w14:paraId="65586BD2" w14:textId="77777777" w:rsidTr="00DD11A2">
        <w:trPr>
          <w:trHeight w:val="300"/>
        </w:trPr>
        <w:tc>
          <w:tcPr>
            <w:tcW w:w="3511" w:type="dxa"/>
            <w:tcBorders>
              <w:top w:val="nil"/>
              <w:left w:val="nil"/>
              <w:bottom w:val="nil"/>
              <w:right w:val="nil"/>
            </w:tcBorders>
            <w:shd w:val="clear" w:color="auto" w:fill="auto"/>
            <w:noWrap/>
            <w:vAlign w:val="bottom"/>
            <w:hideMark/>
          </w:tcPr>
          <w:p w14:paraId="4CD0F7C1" w14:textId="17224F74"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 xml:space="preserve">Lactate, </w:t>
            </w:r>
            <w:proofErr w:type="spellStart"/>
            <w:r w:rsidRPr="00537E7E">
              <w:rPr>
                <w:rFonts w:ascii="Arial" w:hAnsi="Arial" w:cs="Arial"/>
                <w:b/>
                <w:color w:val="000000"/>
                <w:sz w:val="20"/>
                <w:szCs w:val="20"/>
              </w:rPr>
              <w:t>mmol</w:t>
            </w:r>
            <w:proofErr w:type="spellEnd"/>
            <w:r w:rsidRPr="00537E7E">
              <w:rPr>
                <w:rFonts w:ascii="Arial" w:hAnsi="Arial" w:cs="Arial"/>
                <w:b/>
                <w:color w:val="000000"/>
                <w:sz w:val="20"/>
                <w:szCs w:val="20"/>
              </w:rPr>
              <w:t>/L</w:t>
            </w:r>
          </w:p>
        </w:tc>
        <w:tc>
          <w:tcPr>
            <w:tcW w:w="2087" w:type="dxa"/>
            <w:tcBorders>
              <w:top w:val="nil"/>
              <w:left w:val="nil"/>
              <w:bottom w:val="nil"/>
              <w:right w:val="nil"/>
            </w:tcBorders>
            <w:shd w:val="clear" w:color="auto" w:fill="auto"/>
            <w:noWrap/>
            <w:vAlign w:val="center"/>
            <w:hideMark/>
          </w:tcPr>
          <w:p w14:paraId="07BD80B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3.12 (3.57)</w:t>
            </w:r>
          </w:p>
        </w:tc>
        <w:tc>
          <w:tcPr>
            <w:tcW w:w="2087" w:type="dxa"/>
            <w:tcBorders>
              <w:top w:val="nil"/>
              <w:left w:val="nil"/>
              <w:bottom w:val="nil"/>
              <w:right w:val="nil"/>
            </w:tcBorders>
            <w:shd w:val="clear" w:color="auto" w:fill="auto"/>
            <w:noWrap/>
            <w:vAlign w:val="center"/>
            <w:hideMark/>
          </w:tcPr>
          <w:p w14:paraId="0C0042B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3.05 (3.83)</w:t>
            </w:r>
          </w:p>
        </w:tc>
        <w:tc>
          <w:tcPr>
            <w:tcW w:w="806" w:type="dxa"/>
            <w:tcBorders>
              <w:top w:val="nil"/>
              <w:left w:val="nil"/>
              <w:bottom w:val="nil"/>
              <w:right w:val="nil"/>
            </w:tcBorders>
            <w:shd w:val="clear" w:color="auto" w:fill="auto"/>
            <w:noWrap/>
            <w:vAlign w:val="center"/>
            <w:hideMark/>
          </w:tcPr>
          <w:p w14:paraId="010BB2C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0.855</w:t>
            </w:r>
          </w:p>
        </w:tc>
        <w:tc>
          <w:tcPr>
            <w:tcW w:w="2147" w:type="dxa"/>
            <w:tcBorders>
              <w:top w:val="nil"/>
              <w:left w:val="nil"/>
              <w:bottom w:val="nil"/>
              <w:right w:val="nil"/>
            </w:tcBorders>
            <w:shd w:val="clear" w:color="auto" w:fill="auto"/>
            <w:noWrap/>
            <w:vAlign w:val="center"/>
            <w:hideMark/>
          </w:tcPr>
          <w:p w14:paraId="38D66FC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3.60 (4.73)</w:t>
            </w:r>
          </w:p>
        </w:tc>
        <w:tc>
          <w:tcPr>
            <w:tcW w:w="2147" w:type="dxa"/>
            <w:tcBorders>
              <w:top w:val="nil"/>
              <w:left w:val="nil"/>
              <w:bottom w:val="nil"/>
              <w:right w:val="nil"/>
            </w:tcBorders>
            <w:shd w:val="clear" w:color="auto" w:fill="auto"/>
            <w:noWrap/>
            <w:vAlign w:val="center"/>
            <w:hideMark/>
          </w:tcPr>
          <w:p w14:paraId="158A3BC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3.22 (4.03)</w:t>
            </w:r>
          </w:p>
        </w:tc>
        <w:tc>
          <w:tcPr>
            <w:tcW w:w="687" w:type="dxa"/>
            <w:tcBorders>
              <w:top w:val="nil"/>
              <w:left w:val="nil"/>
              <w:bottom w:val="nil"/>
              <w:right w:val="nil"/>
            </w:tcBorders>
            <w:shd w:val="clear" w:color="auto" w:fill="auto"/>
            <w:noWrap/>
            <w:vAlign w:val="center"/>
            <w:hideMark/>
          </w:tcPr>
          <w:p w14:paraId="7324C9A3"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0.558</w:t>
            </w:r>
          </w:p>
        </w:tc>
      </w:tr>
      <w:tr w:rsidR="00DD11A2" w:rsidRPr="00537E7E" w14:paraId="0CB3BF03" w14:textId="77777777" w:rsidTr="00DD11A2">
        <w:trPr>
          <w:trHeight w:val="300"/>
        </w:trPr>
        <w:tc>
          <w:tcPr>
            <w:tcW w:w="3511" w:type="dxa"/>
            <w:tcBorders>
              <w:top w:val="nil"/>
              <w:left w:val="nil"/>
              <w:bottom w:val="nil"/>
              <w:right w:val="nil"/>
            </w:tcBorders>
            <w:shd w:val="clear" w:color="auto" w:fill="auto"/>
            <w:noWrap/>
            <w:vAlign w:val="bottom"/>
            <w:hideMark/>
          </w:tcPr>
          <w:p w14:paraId="0BE92EAE" w14:textId="3BE8B0CB"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WBC (/mm</w:t>
            </w:r>
            <w:r w:rsidRPr="00537E7E">
              <w:rPr>
                <w:rFonts w:ascii="Arial" w:hAnsi="Arial" w:cs="Arial"/>
                <w:b/>
                <w:color w:val="000000"/>
                <w:sz w:val="20"/>
                <w:szCs w:val="20"/>
                <w:vertAlign w:val="superscript"/>
              </w:rPr>
              <w:t>3</w:t>
            </w:r>
            <w:r w:rsidRPr="00537E7E">
              <w:rPr>
                <w:rFonts w:ascii="Arial" w:hAnsi="Arial" w:cs="Arial"/>
                <w:b/>
                <w:color w:val="000000"/>
                <w:sz w:val="20"/>
                <w:szCs w:val="20"/>
              </w:rPr>
              <w:t>)</w:t>
            </w:r>
          </w:p>
        </w:tc>
        <w:tc>
          <w:tcPr>
            <w:tcW w:w="2087" w:type="dxa"/>
            <w:tcBorders>
              <w:top w:val="nil"/>
              <w:left w:val="nil"/>
              <w:bottom w:val="nil"/>
              <w:right w:val="nil"/>
            </w:tcBorders>
            <w:shd w:val="clear" w:color="auto" w:fill="auto"/>
            <w:noWrap/>
            <w:vAlign w:val="center"/>
            <w:hideMark/>
          </w:tcPr>
          <w:p w14:paraId="0BB090E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13.73 (14.50)</w:t>
            </w:r>
          </w:p>
        </w:tc>
        <w:tc>
          <w:tcPr>
            <w:tcW w:w="2087" w:type="dxa"/>
            <w:tcBorders>
              <w:top w:val="nil"/>
              <w:left w:val="nil"/>
              <w:bottom w:val="nil"/>
              <w:right w:val="nil"/>
            </w:tcBorders>
            <w:shd w:val="clear" w:color="auto" w:fill="auto"/>
            <w:noWrap/>
            <w:vAlign w:val="center"/>
            <w:hideMark/>
          </w:tcPr>
          <w:p w14:paraId="0FB45AB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15.32 (13.21)</w:t>
            </w:r>
          </w:p>
        </w:tc>
        <w:tc>
          <w:tcPr>
            <w:tcW w:w="806" w:type="dxa"/>
            <w:tcBorders>
              <w:top w:val="nil"/>
              <w:left w:val="nil"/>
              <w:bottom w:val="nil"/>
              <w:right w:val="nil"/>
            </w:tcBorders>
            <w:shd w:val="clear" w:color="auto" w:fill="auto"/>
            <w:noWrap/>
            <w:vAlign w:val="center"/>
            <w:hideMark/>
          </w:tcPr>
          <w:p w14:paraId="1508118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0.300</w:t>
            </w:r>
          </w:p>
        </w:tc>
        <w:tc>
          <w:tcPr>
            <w:tcW w:w="2147" w:type="dxa"/>
            <w:tcBorders>
              <w:top w:val="nil"/>
              <w:left w:val="nil"/>
              <w:bottom w:val="nil"/>
              <w:right w:val="nil"/>
            </w:tcBorders>
            <w:shd w:val="clear" w:color="auto" w:fill="auto"/>
            <w:noWrap/>
            <w:vAlign w:val="center"/>
            <w:hideMark/>
          </w:tcPr>
          <w:p w14:paraId="7195C1C8"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16.06 (13.84)</w:t>
            </w:r>
          </w:p>
        </w:tc>
        <w:tc>
          <w:tcPr>
            <w:tcW w:w="2147" w:type="dxa"/>
            <w:tcBorders>
              <w:top w:val="nil"/>
              <w:left w:val="nil"/>
              <w:bottom w:val="nil"/>
              <w:right w:val="nil"/>
            </w:tcBorders>
            <w:shd w:val="clear" w:color="auto" w:fill="auto"/>
            <w:noWrap/>
            <w:vAlign w:val="center"/>
            <w:hideMark/>
          </w:tcPr>
          <w:p w14:paraId="1938100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15.71 (13.83)</w:t>
            </w:r>
          </w:p>
        </w:tc>
        <w:tc>
          <w:tcPr>
            <w:tcW w:w="687" w:type="dxa"/>
            <w:tcBorders>
              <w:top w:val="nil"/>
              <w:left w:val="nil"/>
              <w:bottom w:val="nil"/>
              <w:right w:val="nil"/>
            </w:tcBorders>
            <w:shd w:val="clear" w:color="auto" w:fill="auto"/>
            <w:noWrap/>
            <w:vAlign w:val="center"/>
            <w:hideMark/>
          </w:tcPr>
          <w:p w14:paraId="16CB34C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0.868</w:t>
            </w:r>
          </w:p>
        </w:tc>
      </w:tr>
      <w:tr w:rsidR="00DD11A2" w:rsidRPr="00537E7E" w14:paraId="7E5BF2C6" w14:textId="77777777" w:rsidTr="00DD11A2">
        <w:trPr>
          <w:trHeight w:val="300"/>
        </w:trPr>
        <w:tc>
          <w:tcPr>
            <w:tcW w:w="3511" w:type="dxa"/>
            <w:tcBorders>
              <w:top w:val="nil"/>
              <w:left w:val="nil"/>
              <w:bottom w:val="nil"/>
              <w:right w:val="nil"/>
            </w:tcBorders>
            <w:shd w:val="clear" w:color="auto" w:fill="auto"/>
            <w:noWrap/>
            <w:vAlign w:val="bottom"/>
            <w:hideMark/>
          </w:tcPr>
          <w:p w14:paraId="11572DD1" w14:textId="4E4CECE4" w:rsidR="00DD11A2"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lang w:val="en-US"/>
              </w:rPr>
              <w:t>Serum creatinine level, µ</w:t>
            </w:r>
            <w:proofErr w:type="spellStart"/>
            <w:r w:rsidRPr="00537E7E">
              <w:rPr>
                <w:rFonts w:ascii="Arial" w:hAnsi="Arial" w:cs="Arial"/>
                <w:b/>
                <w:color w:val="000000"/>
                <w:sz w:val="20"/>
                <w:szCs w:val="20"/>
                <w:lang w:val="en-US"/>
              </w:rPr>
              <w:t>mol</w:t>
            </w:r>
            <w:proofErr w:type="spellEnd"/>
            <w:r w:rsidRPr="00537E7E">
              <w:rPr>
                <w:rFonts w:ascii="Arial" w:hAnsi="Arial" w:cs="Arial"/>
                <w:b/>
                <w:color w:val="000000"/>
                <w:sz w:val="20"/>
                <w:szCs w:val="20"/>
                <w:lang w:val="en-US"/>
              </w:rPr>
              <w:t>/L</w:t>
            </w:r>
          </w:p>
        </w:tc>
        <w:tc>
          <w:tcPr>
            <w:tcW w:w="2087" w:type="dxa"/>
            <w:tcBorders>
              <w:top w:val="nil"/>
              <w:left w:val="nil"/>
              <w:bottom w:val="nil"/>
              <w:right w:val="nil"/>
            </w:tcBorders>
            <w:shd w:val="clear" w:color="auto" w:fill="auto"/>
            <w:noWrap/>
            <w:vAlign w:val="center"/>
            <w:hideMark/>
          </w:tcPr>
          <w:p w14:paraId="58855F9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177.09 (149.64)</w:t>
            </w:r>
          </w:p>
        </w:tc>
        <w:tc>
          <w:tcPr>
            <w:tcW w:w="2087" w:type="dxa"/>
            <w:tcBorders>
              <w:top w:val="nil"/>
              <w:left w:val="nil"/>
              <w:bottom w:val="nil"/>
              <w:right w:val="nil"/>
            </w:tcBorders>
            <w:shd w:val="clear" w:color="auto" w:fill="auto"/>
            <w:noWrap/>
            <w:vAlign w:val="center"/>
            <w:hideMark/>
          </w:tcPr>
          <w:p w14:paraId="0FB1650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189.17 (153.40)</w:t>
            </w:r>
          </w:p>
        </w:tc>
        <w:tc>
          <w:tcPr>
            <w:tcW w:w="806" w:type="dxa"/>
            <w:tcBorders>
              <w:top w:val="nil"/>
              <w:left w:val="nil"/>
              <w:bottom w:val="nil"/>
              <w:right w:val="nil"/>
            </w:tcBorders>
            <w:shd w:val="clear" w:color="auto" w:fill="auto"/>
            <w:noWrap/>
            <w:vAlign w:val="center"/>
            <w:hideMark/>
          </w:tcPr>
          <w:p w14:paraId="237D54FF"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0.451</w:t>
            </w:r>
          </w:p>
        </w:tc>
        <w:tc>
          <w:tcPr>
            <w:tcW w:w="2147" w:type="dxa"/>
            <w:tcBorders>
              <w:top w:val="nil"/>
              <w:left w:val="nil"/>
              <w:bottom w:val="nil"/>
              <w:right w:val="nil"/>
            </w:tcBorders>
            <w:shd w:val="clear" w:color="auto" w:fill="auto"/>
            <w:noWrap/>
            <w:vAlign w:val="center"/>
            <w:hideMark/>
          </w:tcPr>
          <w:p w14:paraId="1A328ED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215.89 (145.47)</w:t>
            </w:r>
          </w:p>
        </w:tc>
        <w:tc>
          <w:tcPr>
            <w:tcW w:w="2147" w:type="dxa"/>
            <w:tcBorders>
              <w:top w:val="nil"/>
              <w:left w:val="nil"/>
              <w:bottom w:val="nil"/>
              <w:right w:val="nil"/>
            </w:tcBorders>
            <w:shd w:val="clear" w:color="auto" w:fill="auto"/>
            <w:noWrap/>
            <w:vAlign w:val="center"/>
            <w:hideMark/>
          </w:tcPr>
          <w:p w14:paraId="209F47B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192.00 (159.36)</w:t>
            </w:r>
          </w:p>
        </w:tc>
        <w:tc>
          <w:tcPr>
            <w:tcW w:w="687" w:type="dxa"/>
            <w:tcBorders>
              <w:top w:val="nil"/>
              <w:left w:val="nil"/>
              <w:bottom w:val="nil"/>
              <w:right w:val="nil"/>
            </w:tcBorders>
            <w:shd w:val="clear" w:color="auto" w:fill="auto"/>
            <w:noWrap/>
            <w:vAlign w:val="center"/>
            <w:hideMark/>
          </w:tcPr>
          <w:p w14:paraId="198E2CDE"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0.295</w:t>
            </w:r>
          </w:p>
        </w:tc>
      </w:tr>
      <w:tr w:rsidR="00DD11A2" w:rsidRPr="00537E7E" w14:paraId="47DD0C02" w14:textId="77777777" w:rsidTr="00DD11A2">
        <w:trPr>
          <w:trHeight w:val="300"/>
        </w:trPr>
        <w:tc>
          <w:tcPr>
            <w:tcW w:w="3511" w:type="dxa"/>
            <w:tcBorders>
              <w:top w:val="nil"/>
              <w:left w:val="nil"/>
              <w:bottom w:val="nil"/>
              <w:right w:val="nil"/>
            </w:tcBorders>
            <w:shd w:val="clear" w:color="auto" w:fill="auto"/>
            <w:noWrap/>
            <w:vAlign w:val="bottom"/>
          </w:tcPr>
          <w:p w14:paraId="3BC457D1" w14:textId="4C7AB557" w:rsidR="00DD11A2" w:rsidRPr="00537E7E" w:rsidRDefault="00DD11A2" w:rsidP="00DD11A2">
            <w:pPr>
              <w:rPr>
                <w:rFonts w:ascii="Arial" w:hAnsi="Arial" w:cs="Arial"/>
                <w:b/>
                <w:color w:val="000000"/>
                <w:sz w:val="20"/>
                <w:szCs w:val="20"/>
              </w:rPr>
            </w:pPr>
            <w:r w:rsidRPr="00537E7E">
              <w:rPr>
                <w:rFonts w:ascii="Arial" w:hAnsi="Arial" w:cs="Arial"/>
                <w:b/>
                <w:color w:val="000000"/>
                <w:sz w:val="20"/>
                <w:szCs w:val="20"/>
              </w:rPr>
              <w:t>ICU management</w:t>
            </w:r>
          </w:p>
        </w:tc>
        <w:tc>
          <w:tcPr>
            <w:tcW w:w="2087" w:type="dxa"/>
            <w:tcBorders>
              <w:top w:val="nil"/>
              <w:left w:val="nil"/>
              <w:bottom w:val="nil"/>
              <w:right w:val="nil"/>
            </w:tcBorders>
            <w:shd w:val="clear" w:color="auto" w:fill="auto"/>
            <w:noWrap/>
            <w:vAlign w:val="center"/>
          </w:tcPr>
          <w:p w14:paraId="7669B4A1" w14:textId="77777777" w:rsidR="00DD11A2" w:rsidRPr="00537E7E" w:rsidRDefault="00DD11A2" w:rsidP="00DD11A2">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50437E2C" w14:textId="77777777" w:rsidR="00DD11A2" w:rsidRPr="00537E7E" w:rsidRDefault="00DD11A2" w:rsidP="00DD11A2">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484C3739" w14:textId="77777777" w:rsidR="00DD11A2" w:rsidRPr="00537E7E" w:rsidRDefault="00DD11A2" w:rsidP="00DD11A2">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2EEF6C5C" w14:textId="77777777" w:rsidR="00DD11A2" w:rsidRPr="00537E7E" w:rsidRDefault="00DD11A2" w:rsidP="00DD11A2">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321CD96B" w14:textId="77777777" w:rsidR="00DD11A2" w:rsidRPr="00537E7E" w:rsidRDefault="00DD11A2" w:rsidP="00DD11A2">
            <w:pPr>
              <w:jc w:val="center"/>
              <w:rPr>
                <w:rFonts w:ascii="Arial" w:hAnsi="Arial" w:cs="Arial"/>
                <w:color w:val="000000"/>
                <w:sz w:val="20"/>
                <w:szCs w:val="20"/>
              </w:rPr>
            </w:pPr>
          </w:p>
        </w:tc>
        <w:tc>
          <w:tcPr>
            <w:tcW w:w="687" w:type="dxa"/>
            <w:tcBorders>
              <w:top w:val="nil"/>
              <w:left w:val="nil"/>
              <w:bottom w:val="nil"/>
              <w:right w:val="nil"/>
            </w:tcBorders>
            <w:shd w:val="clear" w:color="auto" w:fill="auto"/>
            <w:noWrap/>
            <w:vAlign w:val="center"/>
          </w:tcPr>
          <w:p w14:paraId="17CDA91A" w14:textId="77777777" w:rsidR="00DD11A2" w:rsidRPr="00537E7E" w:rsidRDefault="00DD11A2" w:rsidP="00DD11A2">
            <w:pPr>
              <w:jc w:val="center"/>
              <w:rPr>
                <w:rFonts w:ascii="Arial" w:hAnsi="Arial" w:cs="Arial"/>
                <w:color w:val="000000"/>
                <w:sz w:val="20"/>
                <w:szCs w:val="20"/>
              </w:rPr>
            </w:pPr>
          </w:p>
        </w:tc>
      </w:tr>
      <w:tr w:rsidR="00C913F7" w:rsidRPr="00537E7E" w14:paraId="452AF553" w14:textId="77777777" w:rsidTr="00DF7BED">
        <w:trPr>
          <w:trHeight w:val="300"/>
        </w:trPr>
        <w:tc>
          <w:tcPr>
            <w:tcW w:w="3511" w:type="dxa"/>
            <w:tcBorders>
              <w:top w:val="nil"/>
              <w:left w:val="nil"/>
              <w:bottom w:val="nil"/>
              <w:right w:val="nil"/>
            </w:tcBorders>
            <w:shd w:val="clear" w:color="auto" w:fill="auto"/>
            <w:noWrap/>
            <w:vAlign w:val="bottom"/>
            <w:hideMark/>
          </w:tcPr>
          <w:p w14:paraId="24C7F9A3" w14:textId="0036949E" w:rsidR="00C913F7"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lang w:val="en-US"/>
              </w:rPr>
              <w:t>Cumulative fluid balance on 24h, mL</w:t>
            </w:r>
          </w:p>
        </w:tc>
        <w:tc>
          <w:tcPr>
            <w:tcW w:w="2087" w:type="dxa"/>
            <w:tcBorders>
              <w:top w:val="nil"/>
              <w:left w:val="nil"/>
              <w:bottom w:val="nil"/>
              <w:right w:val="nil"/>
            </w:tcBorders>
            <w:shd w:val="clear" w:color="auto" w:fill="auto"/>
            <w:noWrap/>
            <w:vAlign w:val="center"/>
            <w:hideMark/>
          </w:tcPr>
          <w:p w14:paraId="26C0BA1C"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3851.69 (2237.16)</w:t>
            </w:r>
          </w:p>
        </w:tc>
        <w:tc>
          <w:tcPr>
            <w:tcW w:w="2087" w:type="dxa"/>
            <w:tcBorders>
              <w:top w:val="nil"/>
              <w:left w:val="nil"/>
              <w:bottom w:val="nil"/>
              <w:right w:val="nil"/>
            </w:tcBorders>
            <w:shd w:val="clear" w:color="auto" w:fill="auto"/>
            <w:noWrap/>
            <w:vAlign w:val="center"/>
            <w:hideMark/>
          </w:tcPr>
          <w:p w14:paraId="4AB07A1F"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3597.35 (2050.20)</w:t>
            </w:r>
          </w:p>
        </w:tc>
        <w:tc>
          <w:tcPr>
            <w:tcW w:w="806" w:type="dxa"/>
            <w:tcBorders>
              <w:top w:val="nil"/>
              <w:left w:val="nil"/>
              <w:bottom w:val="nil"/>
              <w:right w:val="nil"/>
            </w:tcBorders>
            <w:shd w:val="clear" w:color="auto" w:fill="auto"/>
            <w:noWrap/>
            <w:vAlign w:val="center"/>
            <w:hideMark/>
          </w:tcPr>
          <w:p w14:paraId="6F49C8B5"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0.282</w:t>
            </w:r>
          </w:p>
        </w:tc>
        <w:tc>
          <w:tcPr>
            <w:tcW w:w="2147" w:type="dxa"/>
            <w:tcBorders>
              <w:top w:val="nil"/>
              <w:left w:val="nil"/>
              <w:bottom w:val="nil"/>
              <w:right w:val="nil"/>
            </w:tcBorders>
            <w:shd w:val="clear" w:color="auto" w:fill="auto"/>
            <w:noWrap/>
            <w:vAlign w:val="center"/>
            <w:hideMark/>
          </w:tcPr>
          <w:p w14:paraId="7CA5B29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4033.44 (2855.11)</w:t>
            </w:r>
          </w:p>
        </w:tc>
        <w:tc>
          <w:tcPr>
            <w:tcW w:w="2147" w:type="dxa"/>
            <w:tcBorders>
              <w:top w:val="nil"/>
              <w:left w:val="nil"/>
              <w:bottom w:val="nil"/>
              <w:right w:val="nil"/>
            </w:tcBorders>
            <w:shd w:val="clear" w:color="auto" w:fill="auto"/>
            <w:noWrap/>
            <w:vAlign w:val="center"/>
            <w:hideMark/>
          </w:tcPr>
          <w:p w14:paraId="7BC198AE"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3675.56 (1993.75)</w:t>
            </w:r>
          </w:p>
        </w:tc>
        <w:tc>
          <w:tcPr>
            <w:tcW w:w="687" w:type="dxa"/>
            <w:tcBorders>
              <w:top w:val="nil"/>
              <w:left w:val="nil"/>
              <w:bottom w:val="nil"/>
              <w:right w:val="nil"/>
            </w:tcBorders>
            <w:shd w:val="clear" w:color="auto" w:fill="auto"/>
            <w:noWrap/>
            <w:vAlign w:val="center"/>
            <w:hideMark/>
          </w:tcPr>
          <w:p w14:paraId="4D0B4A37"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0.331</w:t>
            </w:r>
          </w:p>
        </w:tc>
      </w:tr>
      <w:tr w:rsidR="00DD11A2" w:rsidRPr="00537E7E" w14:paraId="36AAAF51" w14:textId="77777777" w:rsidTr="00DD11A2">
        <w:trPr>
          <w:trHeight w:val="300"/>
        </w:trPr>
        <w:tc>
          <w:tcPr>
            <w:tcW w:w="3511" w:type="dxa"/>
            <w:tcBorders>
              <w:top w:val="nil"/>
              <w:left w:val="nil"/>
              <w:bottom w:val="nil"/>
              <w:right w:val="nil"/>
            </w:tcBorders>
            <w:shd w:val="clear" w:color="auto" w:fill="auto"/>
            <w:noWrap/>
            <w:vAlign w:val="bottom"/>
            <w:hideMark/>
          </w:tcPr>
          <w:p w14:paraId="5C12C312" w14:textId="51EE7983" w:rsidR="00DD11A2" w:rsidRPr="00537E7E" w:rsidRDefault="00DD11A2" w:rsidP="00DD11A2">
            <w:pPr>
              <w:ind w:firstLine="215"/>
              <w:rPr>
                <w:rFonts w:ascii="Arial" w:hAnsi="Arial" w:cs="Arial"/>
                <w:b/>
                <w:color w:val="000000"/>
                <w:sz w:val="20"/>
                <w:szCs w:val="20"/>
                <w:lang w:val="en-US"/>
              </w:rPr>
            </w:pPr>
            <w:r w:rsidRPr="00537E7E">
              <w:rPr>
                <w:rFonts w:ascii="Arial" w:hAnsi="Arial" w:cs="Arial"/>
                <w:b/>
                <w:color w:val="000000"/>
                <w:sz w:val="20"/>
                <w:szCs w:val="20"/>
              </w:rPr>
              <w:t xml:space="preserve">Cumulative </w:t>
            </w:r>
            <w:proofErr w:type="spellStart"/>
            <w:r w:rsidRPr="00537E7E">
              <w:rPr>
                <w:rFonts w:ascii="Arial" w:hAnsi="Arial" w:cs="Arial"/>
                <w:b/>
                <w:color w:val="000000"/>
                <w:sz w:val="20"/>
                <w:szCs w:val="20"/>
              </w:rPr>
              <w:t>norepinephrine</w:t>
            </w:r>
            <w:proofErr w:type="spellEnd"/>
            <w:r w:rsidRPr="00537E7E">
              <w:rPr>
                <w:rFonts w:ascii="Arial" w:hAnsi="Arial" w:cs="Arial"/>
                <w:b/>
                <w:color w:val="000000"/>
                <w:sz w:val="20"/>
                <w:szCs w:val="20"/>
              </w:rPr>
              <w:t xml:space="preserve"> dose on 24h, mg/kg/h</w:t>
            </w:r>
          </w:p>
        </w:tc>
        <w:tc>
          <w:tcPr>
            <w:tcW w:w="2087" w:type="dxa"/>
            <w:tcBorders>
              <w:top w:val="nil"/>
              <w:left w:val="nil"/>
              <w:bottom w:val="nil"/>
              <w:right w:val="nil"/>
            </w:tcBorders>
            <w:shd w:val="clear" w:color="auto" w:fill="auto"/>
            <w:noWrap/>
            <w:vAlign w:val="center"/>
            <w:hideMark/>
          </w:tcPr>
          <w:p w14:paraId="56D2742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0.87 (1.27)</w:t>
            </w:r>
          </w:p>
        </w:tc>
        <w:tc>
          <w:tcPr>
            <w:tcW w:w="2087" w:type="dxa"/>
            <w:tcBorders>
              <w:top w:val="nil"/>
              <w:left w:val="nil"/>
              <w:bottom w:val="nil"/>
              <w:right w:val="nil"/>
            </w:tcBorders>
            <w:shd w:val="clear" w:color="auto" w:fill="auto"/>
            <w:noWrap/>
            <w:vAlign w:val="center"/>
            <w:hideMark/>
          </w:tcPr>
          <w:p w14:paraId="62BF34F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0.98 (1.47)</w:t>
            </w:r>
          </w:p>
        </w:tc>
        <w:tc>
          <w:tcPr>
            <w:tcW w:w="806" w:type="dxa"/>
            <w:tcBorders>
              <w:top w:val="nil"/>
              <w:left w:val="nil"/>
              <w:bottom w:val="nil"/>
              <w:right w:val="nil"/>
            </w:tcBorders>
            <w:shd w:val="clear" w:color="auto" w:fill="auto"/>
            <w:noWrap/>
            <w:vAlign w:val="center"/>
            <w:hideMark/>
          </w:tcPr>
          <w:p w14:paraId="5C5ED88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0.453</w:t>
            </w:r>
          </w:p>
        </w:tc>
        <w:tc>
          <w:tcPr>
            <w:tcW w:w="2147" w:type="dxa"/>
            <w:tcBorders>
              <w:top w:val="nil"/>
              <w:left w:val="nil"/>
              <w:bottom w:val="nil"/>
              <w:right w:val="nil"/>
            </w:tcBorders>
            <w:shd w:val="clear" w:color="auto" w:fill="auto"/>
            <w:noWrap/>
            <w:vAlign w:val="center"/>
            <w:hideMark/>
          </w:tcPr>
          <w:p w14:paraId="3DA621EA"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0.93 (1.18)</w:t>
            </w:r>
          </w:p>
        </w:tc>
        <w:tc>
          <w:tcPr>
            <w:tcW w:w="2147" w:type="dxa"/>
            <w:tcBorders>
              <w:top w:val="nil"/>
              <w:left w:val="nil"/>
              <w:bottom w:val="nil"/>
              <w:right w:val="nil"/>
            </w:tcBorders>
            <w:shd w:val="clear" w:color="auto" w:fill="auto"/>
            <w:noWrap/>
            <w:vAlign w:val="center"/>
            <w:hideMark/>
          </w:tcPr>
          <w:p w14:paraId="296FEA8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1.03 (1.52)</w:t>
            </w:r>
          </w:p>
        </w:tc>
        <w:tc>
          <w:tcPr>
            <w:tcW w:w="687" w:type="dxa"/>
            <w:tcBorders>
              <w:top w:val="nil"/>
              <w:left w:val="nil"/>
              <w:bottom w:val="nil"/>
              <w:right w:val="nil"/>
            </w:tcBorders>
            <w:shd w:val="clear" w:color="auto" w:fill="auto"/>
            <w:noWrap/>
            <w:vAlign w:val="center"/>
            <w:hideMark/>
          </w:tcPr>
          <w:p w14:paraId="4585BCD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0.611</w:t>
            </w:r>
          </w:p>
        </w:tc>
      </w:tr>
      <w:tr w:rsidR="00DD11A2" w:rsidRPr="00537E7E" w14:paraId="40108635" w14:textId="77777777" w:rsidTr="00DD11A2">
        <w:trPr>
          <w:trHeight w:val="300"/>
        </w:trPr>
        <w:tc>
          <w:tcPr>
            <w:tcW w:w="3511" w:type="dxa"/>
            <w:tcBorders>
              <w:top w:val="nil"/>
              <w:left w:val="nil"/>
              <w:bottom w:val="nil"/>
              <w:right w:val="nil"/>
            </w:tcBorders>
            <w:shd w:val="clear" w:color="auto" w:fill="auto"/>
            <w:noWrap/>
            <w:vAlign w:val="bottom"/>
            <w:hideMark/>
          </w:tcPr>
          <w:p w14:paraId="450AF15A" w14:textId="11D1E1B4" w:rsidR="00DD11A2"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lang w:val="en-US"/>
              </w:rPr>
              <w:t>Stress-dose corticosteroid</w:t>
            </w:r>
          </w:p>
        </w:tc>
        <w:tc>
          <w:tcPr>
            <w:tcW w:w="2087" w:type="dxa"/>
            <w:tcBorders>
              <w:top w:val="nil"/>
              <w:left w:val="nil"/>
              <w:bottom w:val="nil"/>
              <w:right w:val="nil"/>
            </w:tcBorders>
            <w:shd w:val="clear" w:color="auto" w:fill="auto"/>
            <w:noWrap/>
            <w:vAlign w:val="center"/>
            <w:hideMark/>
          </w:tcPr>
          <w:p w14:paraId="4FD9F5A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311 (49.4)</w:t>
            </w:r>
          </w:p>
        </w:tc>
        <w:tc>
          <w:tcPr>
            <w:tcW w:w="2087" w:type="dxa"/>
            <w:tcBorders>
              <w:top w:val="nil"/>
              <w:left w:val="nil"/>
              <w:bottom w:val="nil"/>
              <w:right w:val="nil"/>
            </w:tcBorders>
            <w:shd w:val="clear" w:color="auto" w:fill="auto"/>
            <w:noWrap/>
            <w:vAlign w:val="center"/>
            <w:hideMark/>
          </w:tcPr>
          <w:p w14:paraId="77B2712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46 (44.7)</w:t>
            </w:r>
          </w:p>
        </w:tc>
        <w:tc>
          <w:tcPr>
            <w:tcW w:w="806" w:type="dxa"/>
            <w:tcBorders>
              <w:top w:val="nil"/>
              <w:left w:val="nil"/>
              <w:bottom w:val="nil"/>
              <w:right w:val="nil"/>
            </w:tcBorders>
            <w:shd w:val="clear" w:color="auto" w:fill="auto"/>
            <w:noWrap/>
            <w:vAlign w:val="center"/>
            <w:hideMark/>
          </w:tcPr>
          <w:p w14:paraId="13AB71F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0.436</w:t>
            </w:r>
          </w:p>
        </w:tc>
        <w:tc>
          <w:tcPr>
            <w:tcW w:w="2147" w:type="dxa"/>
            <w:tcBorders>
              <w:top w:val="nil"/>
              <w:left w:val="nil"/>
              <w:bottom w:val="nil"/>
              <w:right w:val="nil"/>
            </w:tcBorders>
            <w:shd w:val="clear" w:color="auto" w:fill="auto"/>
            <w:noWrap/>
            <w:vAlign w:val="center"/>
            <w:hideMark/>
          </w:tcPr>
          <w:p w14:paraId="3340866C"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50 (55.6)</w:t>
            </w:r>
          </w:p>
        </w:tc>
        <w:tc>
          <w:tcPr>
            <w:tcW w:w="2147" w:type="dxa"/>
            <w:tcBorders>
              <w:top w:val="nil"/>
              <w:left w:val="nil"/>
              <w:bottom w:val="nil"/>
              <w:right w:val="nil"/>
            </w:tcBorders>
            <w:shd w:val="clear" w:color="auto" w:fill="auto"/>
            <w:noWrap/>
            <w:vAlign w:val="center"/>
            <w:hideMark/>
          </w:tcPr>
          <w:p w14:paraId="4D71A7B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41 (45.6)</w:t>
            </w:r>
          </w:p>
        </w:tc>
        <w:tc>
          <w:tcPr>
            <w:tcW w:w="687" w:type="dxa"/>
            <w:tcBorders>
              <w:top w:val="nil"/>
              <w:left w:val="nil"/>
              <w:bottom w:val="nil"/>
              <w:right w:val="nil"/>
            </w:tcBorders>
            <w:shd w:val="clear" w:color="auto" w:fill="auto"/>
            <w:noWrap/>
            <w:vAlign w:val="center"/>
            <w:hideMark/>
          </w:tcPr>
          <w:p w14:paraId="1C3BE017"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0.233</w:t>
            </w:r>
          </w:p>
        </w:tc>
      </w:tr>
      <w:tr w:rsidR="00DD11A2" w:rsidRPr="00537E7E" w14:paraId="7A40670A" w14:textId="77777777" w:rsidTr="00DD11A2">
        <w:trPr>
          <w:trHeight w:val="300"/>
        </w:trPr>
        <w:tc>
          <w:tcPr>
            <w:tcW w:w="3511" w:type="dxa"/>
            <w:tcBorders>
              <w:top w:val="nil"/>
              <w:left w:val="nil"/>
              <w:bottom w:val="nil"/>
              <w:right w:val="nil"/>
            </w:tcBorders>
            <w:shd w:val="clear" w:color="auto" w:fill="auto"/>
            <w:noWrap/>
            <w:vAlign w:val="bottom"/>
            <w:hideMark/>
          </w:tcPr>
          <w:p w14:paraId="6AAC41C4" w14:textId="0A36202D" w:rsidR="00DD11A2" w:rsidRPr="00537E7E" w:rsidRDefault="00DD11A2" w:rsidP="00DD11A2">
            <w:pPr>
              <w:ind w:firstLine="215"/>
              <w:rPr>
                <w:rFonts w:ascii="Arial" w:hAnsi="Arial" w:cs="Arial"/>
                <w:b/>
                <w:color w:val="000000"/>
                <w:sz w:val="20"/>
                <w:szCs w:val="20"/>
                <w:lang w:val="en-US"/>
              </w:rPr>
            </w:pPr>
            <w:r w:rsidRPr="00537E7E">
              <w:rPr>
                <w:rFonts w:ascii="Arial" w:hAnsi="Arial" w:cs="Arial"/>
                <w:b/>
                <w:bCs/>
                <w:color w:val="000000"/>
                <w:sz w:val="20"/>
                <w:szCs w:val="20"/>
                <w:lang w:val="en-US"/>
              </w:rPr>
              <w:t>Acute Kidney Injury (AKIN3) in 7 first days</w:t>
            </w:r>
          </w:p>
        </w:tc>
        <w:tc>
          <w:tcPr>
            <w:tcW w:w="2087" w:type="dxa"/>
            <w:tcBorders>
              <w:top w:val="nil"/>
              <w:left w:val="nil"/>
              <w:bottom w:val="nil"/>
              <w:right w:val="nil"/>
            </w:tcBorders>
            <w:shd w:val="clear" w:color="auto" w:fill="auto"/>
            <w:noWrap/>
            <w:vAlign w:val="center"/>
            <w:hideMark/>
          </w:tcPr>
          <w:p w14:paraId="6D63D9C9"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230 (36.4)</w:t>
            </w:r>
          </w:p>
        </w:tc>
        <w:tc>
          <w:tcPr>
            <w:tcW w:w="2087" w:type="dxa"/>
            <w:tcBorders>
              <w:top w:val="nil"/>
              <w:left w:val="nil"/>
              <w:bottom w:val="nil"/>
              <w:right w:val="nil"/>
            </w:tcBorders>
            <w:shd w:val="clear" w:color="auto" w:fill="auto"/>
            <w:noWrap/>
            <w:vAlign w:val="center"/>
            <w:hideMark/>
          </w:tcPr>
          <w:p w14:paraId="2AA6EF34"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48 (46.6)</w:t>
            </w:r>
          </w:p>
        </w:tc>
        <w:tc>
          <w:tcPr>
            <w:tcW w:w="806" w:type="dxa"/>
            <w:tcBorders>
              <w:top w:val="nil"/>
              <w:left w:val="nil"/>
              <w:bottom w:val="nil"/>
              <w:right w:val="nil"/>
            </w:tcBorders>
            <w:shd w:val="clear" w:color="auto" w:fill="auto"/>
            <w:noWrap/>
            <w:vAlign w:val="center"/>
            <w:hideMark/>
          </w:tcPr>
          <w:p w14:paraId="6133690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0.061</w:t>
            </w:r>
          </w:p>
        </w:tc>
        <w:tc>
          <w:tcPr>
            <w:tcW w:w="2147" w:type="dxa"/>
            <w:tcBorders>
              <w:top w:val="nil"/>
              <w:left w:val="nil"/>
              <w:bottom w:val="nil"/>
              <w:right w:val="nil"/>
            </w:tcBorders>
            <w:shd w:val="clear" w:color="auto" w:fill="auto"/>
            <w:noWrap/>
            <w:vAlign w:val="center"/>
            <w:hideMark/>
          </w:tcPr>
          <w:p w14:paraId="0C51ABF5"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35 (38.9)</w:t>
            </w:r>
          </w:p>
        </w:tc>
        <w:tc>
          <w:tcPr>
            <w:tcW w:w="2147" w:type="dxa"/>
            <w:tcBorders>
              <w:top w:val="nil"/>
              <w:left w:val="nil"/>
              <w:bottom w:val="nil"/>
              <w:right w:val="nil"/>
            </w:tcBorders>
            <w:shd w:val="clear" w:color="auto" w:fill="auto"/>
            <w:noWrap/>
            <w:vAlign w:val="center"/>
            <w:hideMark/>
          </w:tcPr>
          <w:p w14:paraId="343E8B21"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46 (51.1)</w:t>
            </w:r>
          </w:p>
        </w:tc>
        <w:tc>
          <w:tcPr>
            <w:tcW w:w="687" w:type="dxa"/>
            <w:tcBorders>
              <w:top w:val="nil"/>
              <w:left w:val="nil"/>
              <w:bottom w:val="nil"/>
              <w:right w:val="nil"/>
            </w:tcBorders>
            <w:shd w:val="clear" w:color="auto" w:fill="auto"/>
            <w:noWrap/>
            <w:vAlign w:val="center"/>
            <w:hideMark/>
          </w:tcPr>
          <w:p w14:paraId="5E6C428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0.134</w:t>
            </w:r>
          </w:p>
        </w:tc>
      </w:tr>
      <w:tr w:rsidR="00C913F7" w:rsidRPr="00537E7E" w14:paraId="298A53B3" w14:textId="77777777" w:rsidTr="00DF7BED">
        <w:trPr>
          <w:trHeight w:val="300"/>
        </w:trPr>
        <w:tc>
          <w:tcPr>
            <w:tcW w:w="3511" w:type="dxa"/>
            <w:tcBorders>
              <w:top w:val="nil"/>
              <w:left w:val="nil"/>
              <w:bottom w:val="nil"/>
              <w:right w:val="nil"/>
            </w:tcBorders>
            <w:shd w:val="clear" w:color="auto" w:fill="auto"/>
            <w:noWrap/>
            <w:vAlign w:val="bottom"/>
            <w:hideMark/>
          </w:tcPr>
          <w:p w14:paraId="0C830946" w14:textId="6BF4EFA7" w:rsidR="00C913F7"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 xml:space="preserve">RRT </w:t>
            </w:r>
            <w:proofErr w:type="spellStart"/>
            <w:r w:rsidRPr="00537E7E">
              <w:rPr>
                <w:rFonts w:ascii="Arial" w:hAnsi="Arial" w:cs="Arial"/>
                <w:b/>
                <w:color w:val="000000"/>
                <w:sz w:val="20"/>
                <w:szCs w:val="20"/>
              </w:rPr>
              <w:t>during</w:t>
            </w:r>
            <w:proofErr w:type="spellEnd"/>
            <w:r w:rsidRPr="00537E7E">
              <w:rPr>
                <w:rFonts w:ascii="Arial" w:hAnsi="Arial" w:cs="Arial"/>
                <w:b/>
                <w:color w:val="000000"/>
                <w:sz w:val="20"/>
                <w:szCs w:val="20"/>
              </w:rPr>
              <w:t xml:space="preserve"> ICU </w:t>
            </w:r>
            <w:proofErr w:type="spellStart"/>
            <w:r w:rsidRPr="00537E7E">
              <w:rPr>
                <w:rFonts w:ascii="Arial" w:hAnsi="Arial" w:cs="Arial"/>
                <w:b/>
                <w:color w:val="000000"/>
                <w:sz w:val="20"/>
                <w:szCs w:val="20"/>
              </w:rPr>
              <w:t>stay</w:t>
            </w:r>
            <w:proofErr w:type="spellEnd"/>
          </w:p>
        </w:tc>
        <w:tc>
          <w:tcPr>
            <w:tcW w:w="2087" w:type="dxa"/>
            <w:tcBorders>
              <w:top w:val="nil"/>
              <w:left w:val="nil"/>
              <w:bottom w:val="nil"/>
              <w:right w:val="nil"/>
            </w:tcBorders>
            <w:shd w:val="clear" w:color="auto" w:fill="auto"/>
            <w:noWrap/>
            <w:vAlign w:val="center"/>
            <w:hideMark/>
          </w:tcPr>
          <w:p w14:paraId="1A0777DC"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293 (46.5)</w:t>
            </w:r>
          </w:p>
        </w:tc>
        <w:tc>
          <w:tcPr>
            <w:tcW w:w="2087" w:type="dxa"/>
            <w:tcBorders>
              <w:top w:val="nil"/>
              <w:left w:val="nil"/>
              <w:bottom w:val="nil"/>
              <w:right w:val="nil"/>
            </w:tcBorders>
            <w:shd w:val="clear" w:color="auto" w:fill="auto"/>
            <w:noWrap/>
            <w:vAlign w:val="center"/>
            <w:hideMark/>
          </w:tcPr>
          <w:p w14:paraId="2B8DEA9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46 (44.7)</w:t>
            </w:r>
          </w:p>
        </w:tc>
        <w:tc>
          <w:tcPr>
            <w:tcW w:w="806" w:type="dxa"/>
            <w:tcBorders>
              <w:top w:val="nil"/>
              <w:left w:val="nil"/>
              <w:bottom w:val="nil"/>
              <w:right w:val="nil"/>
            </w:tcBorders>
            <w:shd w:val="clear" w:color="auto" w:fill="auto"/>
            <w:noWrap/>
            <w:vAlign w:val="center"/>
            <w:hideMark/>
          </w:tcPr>
          <w:p w14:paraId="7E6D4582"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0.809</w:t>
            </w:r>
          </w:p>
        </w:tc>
        <w:tc>
          <w:tcPr>
            <w:tcW w:w="2147" w:type="dxa"/>
            <w:tcBorders>
              <w:top w:val="nil"/>
              <w:left w:val="nil"/>
              <w:bottom w:val="nil"/>
              <w:right w:val="nil"/>
            </w:tcBorders>
            <w:shd w:val="clear" w:color="auto" w:fill="auto"/>
            <w:noWrap/>
            <w:vAlign w:val="center"/>
            <w:hideMark/>
          </w:tcPr>
          <w:p w14:paraId="4110799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51 (56.7)</w:t>
            </w:r>
          </w:p>
        </w:tc>
        <w:tc>
          <w:tcPr>
            <w:tcW w:w="2147" w:type="dxa"/>
            <w:tcBorders>
              <w:top w:val="nil"/>
              <w:left w:val="nil"/>
              <w:bottom w:val="nil"/>
              <w:right w:val="nil"/>
            </w:tcBorders>
            <w:shd w:val="clear" w:color="auto" w:fill="auto"/>
            <w:noWrap/>
            <w:vAlign w:val="center"/>
            <w:hideMark/>
          </w:tcPr>
          <w:p w14:paraId="30153A32"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39 (43.3)</w:t>
            </w:r>
          </w:p>
        </w:tc>
        <w:tc>
          <w:tcPr>
            <w:tcW w:w="687" w:type="dxa"/>
            <w:tcBorders>
              <w:top w:val="nil"/>
              <w:left w:val="nil"/>
              <w:bottom w:val="nil"/>
              <w:right w:val="nil"/>
            </w:tcBorders>
            <w:shd w:val="clear" w:color="auto" w:fill="auto"/>
            <w:noWrap/>
            <w:vAlign w:val="center"/>
            <w:hideMark/>
          </w:tcPr>
          <w:p w14:paraId="39666DAD"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0.101</w:t>
            </w:r>
          </w:p>
        </w:tc>
      </w:tr>
      <w:tr w:rsidR="00DD11A2" w:rsidRPr="00537E7E" w14:paraId="2EEAB09D" w14:textId="77777777" w:rsidTr="00DD11A2">
        <w:trPr>
          <w:trHeight w:val="300"/>
        </w:trPr>
        <w:tc>
          <w:tcPr>
            <w:tcW w:w="3511" w:type="dxa"/>
            <w:tcBorders>
              <w:top w:val="nil"/>
              <w:left w:val="nil"/>
              <w:bottom w:val="nil"/>
              <w:right w:val="nil"/>
            </w:tcBorders>
            <w:shd w:val="clear" w:color="auto" w:fill="auto"/>
            <w:noWrap/>
            <w:vAlign w:val="bottom"/>
            <w:hideMark/>
          </w:tcPr>
          <w:p w14:paraId="38696509" w14:textId="15049795" w:rsidR="00DD11A2" w:rsidRPr="00537E7E" w:rsidRDefault="00DD11A2" w:rsidP="00DD11A2">
            <w:pPr>
              <w:ind w:firstLine="215"/>
              <w:rPr>
                <w:rFonts w:ascii="Arial" w:hAnsi="Arial" w:cs="Arial"/>
                <w:b/>
                <w:color w:val="000000"/>
                <w:sz w:val="20"/>
                <w:szCs w:val="20"/>
              </w:rPr>
            </w:pPr>
            <w:proofErr w:type="spellStart"/>
            <w:r w:rsidRPr="00537E7E">
              <w:rPr>
                <w:rFonts w:ascii="Arial" w:hAnsi="Arial" w:cs="Arial"/>
                <w:b/>
                <w:color w:val="000000"/>
                <w:sz w:val="20"/>
                <w:szCs w:val="20"/>
              </w:rPr>
              <w:t>Mechanical</w:t>
            </w:r>
            <w:proofErr w:type="spellEnd"/>
            <w:r w:rsidRPr="00537E7E">
              <w:rPr>
                <w:rFonts w:ascii="Arial" w:hAnsi="Arial" w:cs="Arial"/>
                <w:b/>
                <w:color w:val="000000"/>
                <w:sz w:val="20"/>
                <w:szCs w:val="20"/>
              </w:rPr>
              <w:t xml:space="preserve"> ventilation</w:t>
            </w:r>
          </w:p>
        </w:tc>
        <w:tc>
          <w:tcPr>
            <w:tcW w:w="2087" w:type="dxa"/>
            <w:tcBorders>
              <w:top w:val="nil"/>
              <w:left w:val="nil"/>
              <w:bottom w:val="nil"/>
              <w:right w:val="nil"/>
            </w:tcBorders>
            <w:shd w:val="clear" w:color="auto" w:fill="auto"/>
            <w:noWrap/>
            <w:vAlign w:val="center"/>
            <w:hideMark/>
          </w:tcPr>
          <w:p w14:paraId="3E55CD7B"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512 (81.0)</w:t>
            </w:r>
          </w:p>
        </w:tc>
        <w:tc>
          <w:tcPr>
            <w:tcW w:w="2087" w:type="dxa"/>
            <w:tcBorders>
              <w:top w:val="nil"/>
              <w:left w:val="nil"/>
              <w:bottom w:val="nil"/>
              <w:right w:val="nil"/>
            </w:tcBorders>
            <w:shd w:val="clear" w:color="auto" w:fill="auto"/>
            <w:noWrap/>
            <w:vAlign w:val="center"/>
            <w:hideMark/>
          </w:tcPr>
          <w:p w14:paraId="7CB8BEE6"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94 (91.3)</w:t>
            </w:r>
          </w:p>
        </w:tc>
        <w:tc>
          <w:tcPr>
            <w:tcW w:w="806" w:type="dxa"/>
            <w:tcBorders>
              <w:top w:val="nil"/>
              <w:left w:val="nil"/>
              <w:bottom w:val="nil"/>
              <w:right w:val="nil"/>
            </w:tcBorders>
            <w:shd w:val="clear" w:color="auto" w:fill="auto"/>
            <w:noWrap/>
            <w:vAlign w:val="center"/>
            <w:hideMark/>
          </w:tcPr>
          <w:p w14:paraId="568067E0"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0.017</w:t>
            </w:r>
          </w:p>
        </w:tc>
        <w:tc>
          <w:tcPr>
            <w:tcW w:w="2147" w:type="dxa"/>
            <w:tcBorders>
              <w:top w:val="nil"/>
              <w:left w:val="nil"/>
              <w:bottom w:val="nil"/>
              <w:right w:val="nil"/>
            </w:tcBorders>
            <w:shd w:val="clear" w:color="auto" w:fill="auto"/>
            <w:noWrap/>
            <w:vAlign w:val="center"/>
            <w:hideMark/>
          </w:tcPr>
          <w:p w14:paraId="171DF2F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81 (90.0)</w:t>
            </w:r>
          </w:p>
        </w:tc>
        <w:tc>
          <w:tcPr>
            <w:tcW w:w="2147" w:type="dxa"/>
            <w:tcBorders>
              <w:top w:val="nil"/>
              <w:left w:val="nil"/>
              <w:bottom w:val="nil"/>
              <w:right w:val="nil"/>
            </w:tcBorders>
            <w:shd w:val="clear" w:color="auto" w:fill="auto"/>
            <w:noWrap/>
            <w:vAlign w:val="center"/>
            <w:hideMark/>
          </w:tcPr>
          <w:p w14:paraId="72FF9BFD"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82 (91.1)</w:t>
            </w:r>
          </w:p>
        </w:tc>
        <w:tc>
          <w:tcPr>
            <w:tcW w:w="687" w:type="dxa"/>
            <w:tcBorders>
              <w:top w:val="nil"/>
              <w:left w:val="nil"/>
              <w:bottom w:val="nil"/>
              <w:right w:val="nil"/>
            </w:tcBorders>
            <w:shd w:val="clear" w:color="auto" w:fill="auto"/>
            <w:noWrap/>
            <w:vAlign w:val="center"/>
            <w:hideMark/>
          </w:tcPr>
          <w:p w14:paraId="53102F12" w14:textId="77777777" w:rsidR="00DD11A2" w:rsidRPr="00537E7E" w:rsidRDefault="00DD11A2" w:rsidP="00DD11A2">
            <w:pPr>
              <w:jc w:val="center"/>
              <w:rPr>
                <w:rFonts w:ascii="Arial" w:hAnsi="Arial" w:cs="Arial"/>
                <w:color w:val="000000"/>
                <w:sz w:val="20"/>
                <w:szCs w:val="20"/>
              </w:rPr>
            </w:pPr>
            <w:r w:rsidRPr="00537E7E">
              <w:rPr>
                <w:rFonts w:ascii="Arial" w:hAnsi="Arial" w:cs="Arial"/>
                <w:color w:val="000000"/>
                <w:sz w:val="20"/>
                <w:szCs w:val="20"/>
              </w:rPr>
              <w:t>1.000</w:t>
            </w:r>
          </w:p>
        </w:tc>
      </w:tr>
      <w:tr w:rsidR="00DD11A2" w:rsidRPr="00537E7E" w14:paraId="1D55619E" w14:textId="77777777" w:rsidTr="00DF7BED">
        <w:trPr>
          <w:trHeight w:val="300"/>
        </w:trPr>
        <w:tc>
          <w:tcPr>
            <w:tcW w:w="3511" w:type="dxa"/>
            <w:tcBorders>
              <w:top w:val="nil"/>
              <w:left w:val="nil"/>
              <w:bottom w:val="nil"/>
              <w:right w:val="nil"/>
            </w:tcBorders>
            <w:shd w:val="clear" w:color="auto" w:fill="auto"/>
            <w:noWrap/>
            <w:vAlign w:val="bottom"/>
          </w:tcPr>
          <w:p w14:paraId="7483B190" w14:textId="659DB76F" w:rsidR="00DD11A2" w:rsidRPr="00537E7E" w:rsidRDefault="00DD11A2" w:rsidP="00DF7BED">
            <w:pPr>
              <w:rPr>
                <w:rFonts w:ascii="Arial" w:hAnsi="Arial" w:cs="Arial"/>
                <w:b/>
                <w:color w:val="000000"/>
                <w:sz w:val="20"/>
                <w:szCs w:val="20"/>
              </w:rPr>
            </w:pPr>
            <w:proofErr w:type="spellStart"/>
            <w:r w:rsidRPr="00537E7E">
              <w:rPr>
                <w:rFonts w:ascii="Arial" w:hAnsi="Arial" w:cs="Arial"/>
                <w:b/>
                <w:color w:val="000000"/>
                <w:sz w:val="20"/>
                <w:szCs w:val="20"/>
              </w:rPr>
              <w:t>Outcome</w:t>
            </w:r>
            <w:proofErr w:type="spellEnd"/>
          </w:p>
        </w:tc>
        <w:tc>
          <w:tcPr>
            <w:tcW w:w="2087" w:type="dxa"/>
            <w:tcBorders>
              <w:top w:val="nil"/>
              <w:left w:val="nil"/>
              <w:bottom w:val="nil"/>
              <w:right w:val="nil"/>
            </w:tcBorders>
            <w:shd w:val="clear" w:color="auto" w:fill="auto"/>
            <w:noWrap/>
            <w:vAlign w:val="center"/>
          </w:tcPr>
          <w:p w14:paraId="7B3FDE37" w14:textId="77777777" w:rsidR="00DD11A2" w:rsidRPr="00537E7E" w:rsidRDefault="00DD11A2" w:rsidP="00DF7BED">
            <w:pPr>
              <w:jc w:val="center"/>
              <w:rPr>
                <w:rFonts w:ascii="Arial" w:hAnsi="Arial" w:cs="Arial"/>
                <w:color w:val="000000"/>
                <w:sz w:val="20"/>
                <w:szCs w:val="20"/>
              </w:rPr>
            </w:pPr>
          </w:p>
        </w:tc>
        <w:tc>
          <w:tcPr>
            <w:tcW w:w="2087" w:type="dxa"/>
            <w:tcBorders>
              <w:top w:val="nil"/>
              <w:left w:val="nil"/>
              <w:bottom w:val="nil"/>
              <w:right w:val="nil"/>
            </w:tcBorders>
            <w:shd w:val="clear" w:color="auto" w:fill="auto"/>
            <w:noWrap/>
            <w:vAlign w:val="center"/>
          </w:tcPr>
          <w:p w14:paraId="5C3CDC64" w14:textId="77777777" w:rsidR="00DD11A2" w:rsidRPr="00537E7E" w:rsidRDefault="00DD11A2" w:rsidP="00DF7BED">
            <w:pPr>
              <w:jc w:val="center"/>
              <w:rPr>
                <w:rFonts w:ascii="Arial" w:hAnsi="Arial" w:cs="Arial"/>
                <w:color w:val="000000"/>
                <w:sz w:val="20"/>
                <w:szCs w:val="20"/>
              </w:rPr>
            </w:pPr>
          </w:p>
        </w:tc>
        <w:tc>
          <w:tcPr>
            <w:tcW w:w="806" w:type="dxa"/>
            <w:tcBorders>
              <w:top w:val="nil"/>
              <w:left w:val="nil"/>
              <w:bottom w:val="nil"/>
              <w:right w:val="nil"/>
            </w:tcBorders>
            <w:shd w:val="clear" w:color="auto" w:fill="auto"/>
            <w:noWrap/>
            <w:vAlign w:val="center"/>
          </w:tcPr>
          <w:p w14:paraId="25DFBE46" w14:textId="77777777" w:rsidR="00DD11A2" w:rsidRPr="00537E7E" w:rsidRDefault="00DD11A2"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13934405" w14:textId="77777777" w:rsidR="00DD11A2" w:rsidRPr="00537E7E" w:rsidRDefault="00DD11A2" w:rsidP="00DF7BED">
            <w:pPr>
              <w:jc w:val="center"/>
              <w:rPr>
                <w:rFonts w:ascii="Arial" w:hAnsi="Arial" w:cs="Arial"/>
                <w:color w:val="000000"/>
                <w:sz w:val="20"/>
                <w:szCs w:val="20"/>
              </w:rPr>
            </w:pPr>
          </w:p>
        </w:tc>
        <w:tc>
          <w:tcPr>
            <w:tcW w:w="2147" w:type="dxa"/>
            <w:tcBorders>
              <w:top w:val="nil"/>
              <w:left w:val="nil"/>
              <w:bottom w:val="nil"/>
              <w:right w:val="nil"/>
            </w:tcBorders>
            <w:shd w:val="clear" w:color="auto" w:fill="auto"/>
            <w:noWrap/>
            <w:vAlign w:val="center"/>
          </w:tcPr>
          <w:p w14:paraId="13A53D53" w14:textId="77777777" w:rsidR="00DD11A2" w:rsidRPr="00537E7E" w:rsidRDefault="00DD11A2" w:rsidP="00DF7BED">
            <w:pPr>
              <w:jc w:val="center"/>
              <w:rPr>
                <w:rFonts w:ascii="Arial" w:hAnsi="Arial" w:cs="Arial"/>
                <w:color w:val="000000"/>
                <w:sz w:val="20"/>
                <w:szCs w:val="20"/>
              </w:rPr>
            </w:pPr>
          </w:p>
        </w:tc>
        <w:tc>
          <w:tcPr>
            <w:tcW w:w="687" w:type="dxa"/>
            <w:tcBorders>
              <w:top w:val="nil"/>
              <w:left w:val="nil"/>
              <w:bottom w:val="nil"/>
              <w:right w:val="nil"/>
            </w:tcBorders>
            <w:shd w:val="clear" w:color="auto" w:fill="auto"/>
            <w:noWrap/>
            <w:vAlign w:val="center"/>
          </w:tcPr>
          <w:p w14:paraId="452E53E5" w14:textId="77777777" w:rsidR="00DD11A2" w:rsidRPr="00537E7E" w:rsidRDefault="00DD11A2" w:rsidP="00DF7BED">
            <w:pPr>
              <w:jc w:val="center"/>
              <w:rPr>
                <w:rFonts w:ascii="Arial" w:hAnsi="Arial" w:cs="Arial"/>
                <w:color w:val="000000"/>
                <w:sz w:val="20"/>
                <w:szCs w:val="20"/>
              </w:rPr>
            </w:pPr>
          </w:p>
        </w:tc>
      </w:tr>
      <w:tr w:rsidR="00C913F7" w:rsidRPr="00537E7E" w14:paraId="5BE34B9F" w14:textId="77777777" w:rsidTr="00DF7BED">
        <w:trPr>
          <w:trHeight w:val="300"/>
        </w:trPr>
        <w:tc>
          <w:tcPr>
            <w:tcW w:w="3511" w:type="dxa"/>
            <w:tcBorders>
              <w:top w:val="nil"/>
              <w:left w:val="nil"/>
              <w:bottom w:val="nil"/>
              <w:right w:val="nil"/>
            </w:tcBorders>
            <w:shd w:val="clear" w:color="auto" w:fill="auto"/>
            <w:noWrap/>
            <w:vAlign w:val="bottom"/>
            <w:hideMark/>
          </w:tcPr>
          <w:p w14:paraId="2D6189B0" w14:textId="7057733D" w:rsidR="00C913F7" w:rsidRPr="00537E7E" w:rsidRDefault="00DD11A2" w:rsidP="00DD11A2">
            <w:pPr>
              <w:ind w:firstLine="215"/>
              <w:rPr>
                <w:rFonts w:ascii="Arial" w:hAnsi="Arial" w:cs="Arial"/>
                <w:b/>
                <w:color w:val="000000"/>
                <w:sz w:val="20"/>
                <w:szCs w:val="20"/>
              </w:rPr>
            </w:pPr>
            <w:r w:rsidRPr="00537E7E">
              <w:rPr>
                <w:rFonts w:ascii="Arial" w:hAnsi="Arial" w:cs="Arial"/>
                <w:b/>
                <w:color w:val="000000"/>
                <w:sz w:val="20"/>
                <w:szCs w:val="20"/>
              </w:rPr>
              <w:t xml:space="preserve">ICU </w:t>
            </w:r>
            <w:proofErr w:type="spellStart"/>
            <w:r w:rsidRPr="00537E7E">
              <w:rPr>
                <w:rFonts w:ascii="Arial" w:hAnsi="Arial" w:cs="Arial"/>
                <w:b/>
                <w:color w:val="000000"/>
                <w:sz w:val="20"/>
                <w:szCs w:val="20"/>
              </w:rPr>
              <w:t>mortality</w:t>
            </w:r>
            <w:proofErr w:type="spellEnd"/>
          </w:p>
        </w:tc>
        <w:tc>
          <w:tcPr>
            <w:tcW w:w="2087" w:type="dxa"/>
            <w:tcBorders>
              <w:top w:val="nil"/>
              <w:left w:val="nil"/>
              <w:bottom w:val="nil"/>
              <w:right w:val="nil"/>
            </w:tcBorders>
            <w:shd w:val="clear" w:color="auto" w:fill="auto"/>
            <w:noWrap/>
            <w:vAlign w:val="center"/>
            <w:hideMark/>
          </w:tcPr>
          <w:p w14:paraId="11EBF7F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209 (33.1)</w:t>
            </w:r>
          </w:p>
        </w:tc>
        <w:tc>
          <w:tcPr>
            <w:tcW w:w="2087" w:type="dxa"/>
            <w:tcBorders>
              <w:top w:val="nil"/>
              <w:left w:val="nil"/>
              <w:bottom w:val="nil"/>
              <w:right w:val="nil"/>
            </w:tcBorders>
            <w:shd w:val="clear" w:color="auto" w:fill="auto"/>
            <w:noWrap/>
            <w:vAlign w:val="center"/>
            <w:hideMark/>
          </w:tcPr>
          <w:p w14:paraId="249455BC"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39 (37.9)</w:t>
            </w:r>
          </w:p>
        </w:tc>
        <w:tc>
          <w:tcPr>
            <w:tcW w:w="806" w:type="dxa"/>
            <w:tcBorders>
              <w:top w:val="nil"/>
              <w:left w:val="nil"/>
              <w:bottom w:val="nil"/>
              <w:right w:val="nil"/>
            </w:tcBorders>
            <w:shd w:val="clear" w:color="auto" w:fill="auto"/>
            <w:noWrap/>
            <w:vAlign w:val="center"/>
            <w:hideMark/>
          </w:tcPr>
          <w:p w14:paraId="69A9DE11"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0.400</w:t>
            </w:r>
          </w:p>
        </w:tc>
        <w:tc>
          <w:tcPr>
            <w:tcW w:w="2147" w:type="dxa"/>
            <w:tcBorders>
              <w:top w:val="nil"/>
              <w:left w:val="nil"/>
              <w:bottom w:val="nil"/>
              <w:right w:val="nil"/>
            </w:tcBorders>
            <w:shd w:val="clear" w:color="auto" w:fill="auto"/>
            <w:noWrap/>
            <w:vAlign w:val="center"/>
            <w:hideMark/>
          </w:tcPr>
          <w:p w14:paraId="34B92B09"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35 (38.9)</w:t>
            </w:r>
          </w:p>
        </w:tc>
        <w:tc>
          <w:tcPr>
            <w:tcW w:w="2147" w:type="dxa"/>
            <w:tcBorders>
              <w:top w:val="nil"/>
              <w:left w:val="nil"/>
              <w:bottom w:val="nil"/>
              <w:right w:val="nil"/>
            </w:tcBorders>
            <w:shd w:val="clear" w:color="auto" w:fill="auto"/>
            <w:noWrap/>
            <w:vAlign w:val="center"/>
            <w:hideMark/>
          </w:tcPr>
          <w:p w14:paraId="3EB4D196"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34 (37.8)</w:t>
            </w:r>
          </w:p>
        </w:tc>
        <w:tc>
          <w:tcPr>
            <w:tcW w:w="687" w:type="dxa"/>
            <w:tcBorders>
              <w:top w:val="nil"/>
              <w:left w:val="nil"/>
              <w:bottom w:val="nil"/>
              <w:right w:val="nil"/>
            </w:tcBorders>
            <w:shd w:val="clear" w:color="auto" w:fill="auto"/>
            <w:noWrap/>
            <w:vAlign w:val="center"/>
            <w:hideMark/>
          </w:tcPr>
          <w:p w14:paraId="39D92EC0" w14:textId="77777777" w:rsidR="00C913F7" w:rsidRPr="00537E7E" w:rsidRDefault="00C913F7" w:rsidP="00DF7BED">
            <w:pPr>
              <w:jc w:val="center"/>
              <w:rPr>
                <w:rFonts w:ascii="Arial" w:hAnsi="Arial" w:cs="Arial"/>
                <w:color w:val="000000"/>
                <w:sz w:val="20"/>
                <w:szCs w:val="20"/>
              </w:rPr>
            </w:pPr>
            <w:r w:rsidRPr="00537E7E">
              <w:rPr>
                <w:rFonts w:ascii="Arial" w:hAnsi="Arial" w:cs="Arial"/>
                <w:color w:val="000000"/>
                <w:sz w:val="20"/>
                <w:szCs w:val="20"/>
              </w:rPr>
              <w:t>1.000</w:t>
            </w:r>
          </w:p>
        </w:tc>
      </w:tr>
    </w:tbl>
    <w:p w14:paraId="08236D39" w14:textId="482118AF" w:rsidR="001475C8" w:rsidRPr="00537E7E" w:rsidRDefault="001475C8" w:rsidP="00C913F7">
      <w:pPr>
        <w:rPr>
          <w:rFonts w:ascii="Arial" w:hAnsi="Arial" w:cs="Arial"/>
          <w:lang w:val="en-US"/>
        </w:rPr>
      </w:pPr>
    </w:p>
    <w:p w14:paraId="59BD6A63" w14:textId="77777777" w:rsidR="001475C8" w:rsidRPr="00537E7E" w:rsidRDefault="001475C8" w:rsidP="001475C8">
      <w:pPr>
        <w:rPr>
          <w:rFonts w:ascii="Arial" w:hAnsi="Arial" w:cs="Arial"/>
          <w:lang w:val="en-US"/>
        </w:rPr>
      </w:pPr>
    </w:p>
    <w:p w14:paraId="76BAD4A3" w14:textId="77777777" w:rsidR="001475C8" w:rsidRPr="00537E7E" w:rsidRDefault="001475C8" w:rsidP="001475C8">
      <w:pPr>
        <w:rPr>
          <w:rFonts w:ascii="Arial" w:hAnsi="Arial" w:cs="Arial"/>
          <w:lang w:val="en-US"/>
        </w:rPr>
      </w:pPr>
    </w:p>
    <w:p w14:paraId="4548FE8A" w14:textId="77777777" w:rsidR="002F7742" w:rsidRPr="00537E7E" w:rsidRDefault="001475C8" w:rsidP="00AA304F">
      <w:pPr>
        <w:jc w:val="both"/>
        <w:rPr>
          <w:rFonts w:ascii="Arial" w:hAnsi="Arial" w:cs="Arial"/>
          <w:sz w:val="22"/>
          <w:lang w:val="en-US"/>
        </w:rPr>
      </w:pPr>
      <w:r w:rsidRPr="00537E7E">
        <w:rPr>
          <w:rFonts w:ascii="Arial" w:hAnsi="Arial" w:cs="Arial"/>
          <w:sz w:val="22"/>
          <w:lang w:val="en-US"/>
        </w:rPr>
        <w:t>Variables are expressed as median (interquartile range) or number (percentage) as appropriate. CCB Calcium Channel Blocker, ICU intensive care unit, COPD chronic obstructive pulmonary disease, SAPS2 Simplified Acute Physiology Score 2, SOFA Sequential Organ Failure Assessment, WBC white blood cell, AKIN Acute Kidney Injury Network classification, RRT Renal replacement therapy</w:t>
      </w:r>
    </w:p>
    <w:p w14:paraId="6F8103A7" w14:textId="77777777" w:rsidR="002F7742" w:rsidRPr="00537E7E" w:rsidRDefault="002F7742" w:rsidP="00AA304F">
      <w:pPr>
        <w:jc w:val="both"/>
        <w:rPr>
          <w:rFonts w:ascii="Arial" w:hAnsi="Arial" w:cs="Arial"/>
          <w:sz w:val="22"/>
          <w:lang w:val="en-US"/>
        </w:rPr>
      </w:pPr>
    </w:p>
    <w:p w14:paraId="217C72C4" w14:textId="77777777" w:rsidR="00B64ADC" w:rsidRPr="00537E7E" w:rsidRDefault="00B64ADC" w:rsidP="00AA304F">
      <w:pPr>
        <w:jc w:val="both"/>
        <w:rPr>
          <w:rFonts w:ascii="Arial" w:hAnsi="Arial" w:cs="Arial"/>
          <w:sz w:val="22"/>
          <w:lang w:val="en-US"/>
        </w:rPr>
      </w:pPr>
    </w:p>
    <w:p w14:paraId="25F9428E" w14:textId="77777777" w:rsidR="00480584" w:rsidRPr="00537E7E" w:rsidRDefault="00480584">
      <w:pPr>
        <w:rPr>
          <w:rFonts w:ascii="Arial" w:hAnsi="Arial" w:cs="Arial"/>
          <w:sz w:val="22"/>
          <w:lang w:val="en-US"/>
        </w:rPr>
        <w:sectPr w:rsidR="00480584" w:rsidRPr="00537E7E" w:rsidSect="00072FD5">
          <w:pgSz w:w="16840" w:h="11900" w:orient="landscape"/>
          <w:pgMar w:top="1417" w:right="1417" w:bottom="1417" w:left="1417" w:header="708" w:footer="708" w:gutter="0"/>
          <w:cols w:space="708"/>
          <w:docGrid w:linePitch="360"/>
        </w:sectPr>
      </w:pPr>
    </w:p>
    <w:p w14:paraId="5124699C" w14:textId="5AC07FF2" w:rsidR="00B64ADC" w:rsidRPr="00537E7E" w:rsidRDefault="00B64ADC">
      <w:pPr>
        <w:rPr>
          <w:rFonts w:ascii="Arial" w:hAnsi="Arial" w:cs="Arial"/>
          <w:sz w:val="22"/>
          <w:lang w:val="en-US"/>
        </w:rPr>
      </w:pPr>
    </w:p>
    <w:p w14:paraId="5CD640F3" w14:textId="6C433543" w:rsidR="00B64ADC" w:rsidRPr="00537E7E" w:rsidRDefault="00B64ADC" w:rsidP="00B64ADC">
      <w:pPr>
        <w:rPr>
          <w:rFonts w:ascii="Arial" w:hAnsi="Arial" w:cs="Arial"/>
          <w:sz w:val="22"/>
          <w:lang w:val="en-US"/>
        </w:rPr>
      </w:pPr>
      <w:proofErr w:type="gramStart"/>
      <w:r w:rsidRPr="00537E7E">
        <w:rPr>
          <w:rFonts w:ascii="Arial" w:hAnsi="Arial" w:cs="Arial"/>
          <w:b/>
          <w:bCs/>
          <w:sz w:val="22"/>
          <w:lang w:val="en-US"/>
        </w:rPr>
        <w:t>e-Table</w:t>
      </w:r>
      <w:proofErr w:type="gramEnd"/>
      <w:r w:rsidRPr="00537E7E">
        <w:rPr>
          <w:rFonts w:ascii="Arial" w:hAnsi="Arial" w:cs="Arial"/>
          <w:b/>
          <w:bCs/>
          <w:sz w:val="22"/>
          <w:lang w:val="en-US"/>
        </w:rPr>
        <w:t xml:space="preserve"> 5</w:t>
      </w:r>
      <w:r w:rsidR="00480584" w:rsidRPr="00537E7E">
        <w:rPr>
          <w:rFonts w:ascii="Arial" w:hAnsi="Arial" w:cs="Arial"/>
          <w:b/>
          <w:bCs/>
          <w:sz w:val="22"/>
          <w:lang w:val="en-US"/>
        </w:rPr>
        <w:t>.</w:t>
      </w:r>
      <w:r w:rsidR="00480584" w:rsidRPr="00537E7E">
        <w:rPr>
          <w:rFonts w:ascii="Arial" w:hAnsi="Arial" w:cs="Arial"/>
          <w:sz w:val="22"/>
          <w:lang w:val="en-US"/>
        </w:rPr>
        <w:t xml:space="preserve"> Comparison of c</w:t>
      </w:r>
      <w:r w:rsidR="00480584" w:rsidRPr="00537E7E">
        <w:rPr>
          <w:rFonts w:ascii="Arial" w:hAnsi="Arial" w:cs="Arial"/>
          <w:lang w:val="en-US"/>
        </w:rPr>
        <w:t>haracteristics of septic-shock patients admitted in ICU depending on their comorbid hypertensive condition</w:t>
      </w:r>
    </w:p>
    <w:p w14:paraId="1DA6FA27" w14:textId="7DFF8D72" w:rsidR="00B64ADC" w:rsidRPr="00537E7E" w:rsidRDefault="00B64ADC" w:rsidP="00B64ADC">
      <w:pPr>
        <w:rPr>
          <w:rFonts w:ascii="Arial" w:hAnsi="Arial" w:cs="Arial"/>
          <w:sz w:val="22"/>
          <w:lang w:val="en-US"/>
        </w:rPr>
      </w:pPr>
    </w:p>
    <w:p w14:paraId="4FE24D0B" w14:textId="77777777" w:rsidR="00480584" w:rsidRPr="00537E7E" w:rsidRDefault="00480584" w:rsidP="00B64ADC">
      <w:pPr>
        <w:rPr>
          <w:rFonts w:ascii="Arial" w:hAnsi="Arial" w:cs="Arial"/>
          <w:sz w:val="22"/>
          <w:lang w:val="en-US"/>
        </w:rPr>
      </w:pPr>
    </w:p>
    <w:tbl>
      <w:tblPr>
        <w:tblW w:w="10149" w:type="dxa"/>
        <w:tblCellMar>
          <w:left w:w="70" w:type="dxa"/>
          <w:right w:w="70" w:type="dxa"/>
        </w:tblCellMar>
        <w:tblLook w:val="04A0" w:firstRow="1" w:lastRow="0" w:firstColumn="1" w:lastColumn="0" w:noHBand="0" w:noVBand="1"/>
      </w:tblPr>
      <w:tblGrid>
        <w:gridCol w:w="4289"/>
        <w:gridCol w:w="2360"/>
        <w:gridCol w:w="155"/>
        <w:gridCol w:w="1965"/>
        <w:gridCol w:w="303"/>
        <w:gridCol w:w="1077"/>
      </w:tblGrid>
      <w:tr w:rsidR="00480584" w:rsidRPr="00537E7E" w14:paraId="0776CD88" w14:textId="77777777" w:rsidTr="00CD167C">
        <w:trPr>
          <w:trHeight w:val="300"/>
        </w:trPr>
        <w:tc>
          <w:tcPr>
            <w:tcW w:w="4289" w:type="dxa"/>
            <w:tcBorders>
              <w:top w:val="nil"/>
              <w:left w:val="nil"/>
              <w:bottom w:val="nil"/>
              <w:right w:val="nil"/>
            </w:tcBorders>
            <w:shd w:val="clear" w:color="auto" w:fill="auto"/>
            <w:noWrap/>
            <w:vAlign w:val="bottom"/>
            <w:hideMark/>
          </w:tcPr>
          <w:p w14:paraId="33ECAC59" w14:textId="14718AD2" w:rsidR="00480584" w:rsidRPr="00537E7E" w:rsidRDefault="004B5586">
            <w:pPr>
              <w:rPr>
                <w:rFonts w:ascii="Arial" w:hAnsi="Arial" w:cs="Arial"/>
                <w:b/>
                <w:bCs/>
                <w:sz w:val="20"/>
                <w:szCs w:val="20"/>
                <w:lang w:val="en-US"/>
              </w:rPr>
            </w:pPr>
            <w:r w:rsidRPr="00537E7E">
              <w:rPr>
                <w:rFonts w:ascii="Arial" w:hAnsi="Arial" w:cs="Arial"/>
                <w:b/>
                <w:bCs/>
                <w:sz w:val="20"/>
                <w:szCs w:val="20"/>
                <w:lang w:val="en-US"/>
              </w:rPr>
              <w:t>Variables</w:t>
            </w:r>
          </w:p>
        </w:tc>
        <w:tc>
          <w:tcPr>
            <w:tcW w:w="2515" w:type="dxa"/>
            <w:gridSpan w:val="2"/>
            <w:tcBorders>
              <w:top w:val="nil"/>
              <w:left w:val="nil"/>
              <w:bottom w:val="nil"/>
              <w:right w:val="nil"/>
            </w:tcBorders>
            <w:shd w:val="clear" w:color="auto" w:fill="auto"/>
            <w:noWrap/>
            <w:vAlign w:val="center"/>
            <w:hideMark/>
          </w:tcPr>
          <w:p w14:paraId="199CAE0C" w14:textId="7B28080F"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No hypertension (n=479)</w:t>
            </w:r>
          </w:p>
        </w:tc>
        <w:tc>
          <w:tcPr>
            <w:tcW w:w="2268" w:type="dxa"/>
            <w:gridSpan w:val="2"/>
            <w:tcBorders>
              <w:top w:val="nil"/>
              <w:left w:val="nil"/>
              <w:bottom w:val="nil"/>
              <w:right w:val="nil"/>
            </w:tcBorders>
            <w:shd w:val="clear" w:color="auto" w:fill="auto"/>
            <w:noWrap/>
            <w:vAlign w:val="center"/>
            <w:hideMark/>
          </w:tcPr>
          <w:p w14:paraId="2ACDC26D"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Hypertension (n=256)</w:t>
            </w:r>
          </w:p>
        </w:tc>
        <w:tc>
          <w:tcPr>
            <w:tcW w:w="1077" w:type="dxa"/>
            <w:tcBorders>
              <w:top w:val="nil"/>
              <w:left w:val="nil"/>
              <w:bottom w:val="nil"/>
              <w:right w:val="nil"/>
            </w:tcBorders>
            <w:shd w:val="clear" w:color="auto" w:fill="auto"/>
            <w:noWrap/>
            <w:vAlign w:val="center"/>
            <w:hideMark/>
          </w:tcPr>
          <w:p w14:paraId="32A88EB0" w14:textId="77777777" w:rsidR="00480584" w:rsidRPr="00537E7E" w:rsidRDefault="00480584">
            <w:pPr>
              <w:jc w:val="center"/>
              <w:rPr>
                <w:rFonts w:ascii="Arial" w:hAnsi="Arial" w:cs="Arial"/>
                <w:b/>
                <w:bCs/>
                <w:color w:val="000000"/>
                <w:sz w:val="20"/>
                <w:szCs w:val="20"/>
              </w:rPr>
            </w:pPr>
            <w:r w:rsidRPr="00537E7E">
              <w:rPr>
                <w:rFonts w:ascii="Arial" w:hAnsi="Arial" w:cs="Arial"/>
                <w:b/>
                <w:bCs/>
                <w:color w:val="000000"/>
                <w:sz w:val="20"/>
                <w:szCs w:val="20"/>
              </w:rPr>
              <w:t>p</w:t>
            </w:r>
          </w:p>
        </w:tc>
      </w:tr>
      <w:tr w:rsidR="00480584" w:rsidRPr="00537E7E" w14:paraId="397D0715" w14:textId="77777777" w:rsidTr="00480584">
        <w:trPr>
          <w:trHeight w:val="300"/>
        </w:trPr>
        <w:tc>
          <w:tcPr>
            <w:tcW w:w="4289" w:type="dxa"/>
            <w:tcBorders>
              <w:top w:val="nil"/>
              <w:left w:val="nil"/>
              <w:bottom w:val="nil"/>
              <w:right w:val="nil"/>
            </w:tcBorders>
            <w:shd w:val="clear" w:color="auto" w:fill="auto"/>
            <w:noWrap/>
            <w:vAlign w:val="bottom"/>
            <w:hideMark/>
          </w:tcPr>
          <w:p w14:paraId="73B79AD7"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Age, </w:t>
            </w:r>
            <w:proofErr w:type="spellStart"/>
            <w:r w:rsidRPr="00537E7E">
              <w:rPr>
                <w:rFonts w:ascii="Arial" w:hAnsi="Arial" w:cs="Arial"/>
                <w:b/>
                <w:bCs/>
                <w:color w:val="000000"/>
                <w:sz w:val="20"/>
                <w:szCs w:val="20"/>
              </w:rPr>
              <w:t>years</w:t>
            </w:r>
            <w:proofErr w:type="spellEnd"/>
          </w:p>
        </w:tc>
        <w:tc>
          <w:tcPr>
            <w:tcW w:w="2360" w:type="dxa"/>
            <w:tcBorders>
              <w:top w:val="nil"/>
              <w:left w:val="nil"/>
              <w:bottom w:val="nil"/>
              <w:right w:val="nil"/>
            </w:tcBorders>
            <w:shd w:val="clear" w:color="auto" w:fill="auto"/>
            <w:noWrap/>
            <w:vAlign w:val="center"/>
            <w:hideMark/>
          </w:tcPr>
          <w:p w14:paraId="65BC3266" w14:textId="529D94B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64 [</w:t>
            </w:r>
            <w:r w:rsidR="00CD167C" w:rsidRPr="00537E7E">
              <w:rPr>
                <w:rFonts w:ascii="Arial" w:hAnsi="Arial" w:cs="Arial"/>
                <w:color w:val="000000"/>
                <w:sz w:val="20"/>
                <w:szCs w:val="20"/>
              </w:rPr>
              <w:t xml:space="preserve">54 </w:t>
            </w:r>
            <w:proofErr w:type="gramStart"/>
            <w:r w:rsidR="00CD167C" w:rsidRPr="00537E7E">
              <w:rPr>
                <w:rFonts w:ascii="Arial" w:hAnsi="Arial" w:cs="Arial"/>
                <w:color w:val="000000"/>
                <w:sz w:val="20"/>
                <w:szCs w:val="20"/>
              </w:rPr>
              <w:t>;</w:t>
            </w:r>
            <w:r w:rsidRPr="00537E7E">
              <w:rPr>
                <w:rFonts w:ascii="Arial" w:hAnsi="Arial" w:cs="Arial"/>
                <w:color w:val="000000"/>
                <w:sz w:val="20"/>
                <w:szCs w:val="20"/>
              </w:rPr>
              <w:t>75</w:t>
            </w:r>
            <w:proofErr w:type="gramEnd"/>
            <w:r w:rsidRPr="00537E7E">
              <w:rPr>
                <w:rFonts w:ascii="Arial" w:hAnsi="Arial" w:cs="Arial"/>
                <w:color w:val="000000"/>
                <w:sz w:val="20"/>
                <w:szCs w:val="20"/>
              </w:rPr>
              <w:t>]</w:t>
            </w:r>
          </w:p>
        </w:tc>
        <w:tc>
          <w:tcPr>
            <w:tcW w:w="2120" w:type="dxa"/>
            <w:gridSpan w:val="2"/>
            <w:tcBorders>
              <w:top w:val="nil"/>
              <w:left w:val="nil"/>
              <w:bottom w:val="nil"/>
              <w:right w:val="nil"/>
            </w:tcBorders>
            <w:shd w:val="clear" w:color="auto" w:fill="auto"/>
            <w:noWrap/>
            <w:vAlign w:val="center"/>
            <w:hideMark/>
          </w:tcPr>
          <w:p w14:paraId="7FE65C7A" w14:textId="5D099B18"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77 [</w:t>
            </w:r>
            <w:r w:rsidR="00CD167C" w:rsidRPr="00537E7E">
              <w:rPr>
                <w:rFonts w:ascii="Arial" w:hAnsi="Arial" w:cs="Arial"/>
                <w:color w:val="000000"/>
                <w:sz w:val="20"/>
                <w:szCs w:val="20"/>
              </w:rPr>
              <w:t xml:space="preserve">66 </w:t>
            </w:r>
            <w:proofErr w:type="gramStart"/>
            <w:r w:rsidR="00CD167C" w:rsidRPr="00537E7E">
              <w:rPr>
                <w:rFonts w:ascii="Arial" w:hAnsi="Arial" w:cs="Arial"/>
                <w:color w:val="000000"/>
                <w:sz w:val="20"/>
                <w:szCs w:val="20"/>
              </w:rPr>
              <w:t>;</w:t>
            </w:r>
            <w:r w:rsidRPr="00537E7E">
              <w:rPr>
                <w:rFonts w:ascii="Arial" w:hAnsi="Arial" w:cs="Arial"/>
                <w:color w:val="000000"/>
                <w:sz w:val="20"/>
                <w:szCs w:val="20"/>
              </w:rPr>
              <w:t>82</w:t>
            </w:r>
            <w:proofErr w:type="gramEnd"/>
            <w:r w:rsidRPr="00537E7E">
              <w:rPr>
                <w:rFonts w:ascii="Arial" w:hAnsi="Arial" w:cs="Arial"/>
                <w:color w:val="000000"/>
                <w:sz w:val="20"/>
                <w:szCs w:val="20"/>
              </w:rPr>
              <w:t>]</w:t>
            </w:r>
          </w:p>
        </w:tc>
        <w:tc>
          <w:tcPr>
            <w:tcW w:w="1380" w:type="dxa"/>
            <w:gridSpan w:val="2"/>
            <w:tcBorders>
              <w:top w:val="nil"/>
              <w:left w:val="nil"/>
              <w:bottom w:val="nil"/>
              <w:right w:val="nil"/>
            </w:tcBorders>
            <w:shd w:val="clear" w:color="auto" w:fill="auto"/>
            <w:noWrap/>
            <w:vAlign w:val="center"/>
            <w:hideMark/>
          </w:tcPr>
          <w:p w14:paraId="4376A3F7"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&lt;0.0001</w:t>
            </w:r>
          </w:p>
        </w:tc>
      </w:tr>
      <w:tr w:rsidR="00480584" w:rsidRPr="00537E7E" w14:paraId="16982D03" w14:textId="77777777" w:rsidTr="00480584">
        <w:trPr>
          <w:trHeight w:val="300"/>
        </w:trPr>
        <w:tc>
          <w:tcPr>
            <w:tcW w:w="4289" w:type="dxa"/>
            <w:tcBorders>
              <w:top w:val="nil"/>
              <w:left w:val="nil"/>
              <w:bottom w:val="nil"/>
              <w:right w:val="nil"/>
            </w:tcBorders>
            <w:shd w:val="clear" w:color="auto" w:fill="auto"/>
            <w:noWrap/>
            <w:vAlign w:val="bottom"/>
            <w:hideMark/>
          </w:tcPr>
          <w:p w14:paraId="0C858DFE"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Male </w:t>
            </w:r>
            <w:proofErr w:type="spellStart"/>
            <w:r w:rsidRPr="00537E7E">
              <w:rPr>
                <w:rFonts w:ascii="Arial" w:hAnsi="Arial" w:cs="Arial"/>
                <w:b/>
                <w:bCs/>
                <w:color w:val="000000"/>
                <w:sz w:val="20"/>
                <w:szCs w:val="20"/>
              </w:rPr>
              <w:t>sex</w:t>
            </w:r>
            <w:proofErr w:type="spellEnd"/>
          </w:p>
        </w:tc>
        <w:tc>
          <w:tcPr>
            <w:tcW w:w="2360" w:type="dxa"/>
            <w:tcBorders>
              <w:top w:val="nil"/>
              <w:left w:val="nil"/>
              <w:bottom w:val="nil"/>
              <w:right w:val="nil"/>
            </w:tcBorders>
            <w:shd w:val="clear" w:color="auto" w:fill="auto"/>
            <w:noWrap/>
            <w:vAlign w:val="center"/>
            <w:hideMark/>
          </w:tcPr>
          <w:p w14:paraId="7AA5092F"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299 (62.42 %)</w:t>
            </w:r>
          </w:p>
        </w:tc>
        <w:tc>
          <w:tcPr>
            <w:tcW w:w="2120" w:type="dxa"/>
            <w:gridSpan w:val="2"/>
            <w:tcBorders>
              <w:top w:val="nil"/>
              <w:left w:val="nil"/>
              <w:bottom w:val="nil"/>
              <w:right w:val="nil"/>
            </w:tcBorders>
            <w:shd w:val="clear" w:color="auto" w:fill="auto"/>
            <w:noWrap/>
            <w:vAlign w:val="center"/>
            <w:hideMark/>
          </w:tcPr>
          <w:p w14:paraId="285E4DF5"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167 (65.2)</w:t>
            </w:r>
          </w:p>
        </w:tc>
        <w:tc>
          <w:tcPr>
            <w:tcW w:w="1380" w:type="dxa"/>
            <w:gridSpan w:val="2"/>
            <w:tcBorders>
              <w:top w:val="nil"/>
              <w:left w:val="nil"/>
              <w:bottom w:val="nil"/>
              <w:right w:val="nil"/>
            </w:tcBorders>
            <w:shd w:val="clear" w:color="auto" w:fill="auto"/>
            <w:noWrap/>
            <w:vAlign w:val="center"/>
            <w:hideMark/>
          </w:tcPr>
          <w:p w14:paraId="44E16979" w14:textId="77777777" w:rsidR="00480584" w:rsidRPr="00537E7E" w:rsidRDefault="00480584">
            <w:pPr>
              <w:jc w:val="center"/>
              <w:rPr>
                <w:rFonts w:ascii="Arial" w:hAnsi="Arial" w:cs="Arial"/>
                <w:color w:val="000000"/>
                <w:sz w:val="20"/>
                <w:szCs w:val="20"/>
              </w:rPr>
            </w:pPr>
          </w:p>
        </w:tc>
      </w:tr>
      <w:tr w:rsidR="00480584" w:rsidRPr="00537E7E" w14:paraId="300CBB9D" w14:textId="77777777" w:rsidTr="00480584">
        <w:trPr>
          <w:trHeight w:val="300"/>
        </w:trPr>
        <w:tc>
          <w:tcPr>
            <w:tcW w:w="4289" w:type="dxa"/>
            <w:tcBorders>
              <w:top w:val="nil"/>
              <w:left w:val="nil"/>
              <w:bottom w:val="nil"/>
              <w:right w:val="nil"/>
            </w:tcBorders>
            <w:shd w:val="clear" w:color="auto" w:fill="auto"/>
            <w:noWrap/>
            <w:vAlign w:val="bottom"/>
            <w:hideMark/>
          </w:tcPr>
          <w:p w14:paraId="67038EB3" w14:textId="77777777" w:rsidR="00480584" w:rsidRPr="00537E7E" w:rsidRDefault="00480584">
            <w:pPr>
              <w:rPr>
                <w:rFonts w:ascii="Arial" w:hAnsi="Arial" w:cs="Arial"/>
                <w:b/>
                <w:bCs/>
                <w:color w:val="000000"/>
                <w:sz w:val="20"/>
                <w:szCs w:val="20"/>
              </w:rPr>
            </w:pPr>
            <w:proofErr w:type="spellStart"/>
            <w:r w:rsidRPr="00537E7E">
              <w:rPr>
                <w:rFonts w:ascii="Arial" w:hAnsi="Arial" w:cs="Arial"/>
                <w:b/>
                <w:bCs/>
                <w:color w:val="000000"/>
                <w:sz w:val="20"/>
                <w:szCs w:val="20"/>
              </w:rPr>
              <w:t>Comorbid</w:t>
            </w:r>
            <w:proofErr w:type="spellEnd"/>
            <w:r w:rsidRPr="00537E7E">
              <w:rPr>
                <w:rFonts w:ascii="Arial" w:hAnsi="Arial" w:cs="Arial"/>
                <w:b/>
                <w:bCs/>
                <w:color w:val="000000"/>
                <w:sz w:val="20"/>
                <w:szCs w:val="20"/>
              </w:rPr>
              <w:t xml:space="preserve"> condition</w:t>
            </w:r>
          </w:p>
        </w:tc>
        <w:tc>
          <w:tcPr>
            <w:tcW w:w="2360" w:type="dxa"/>
            <w:tcBorders>
              <w:top w:val="nil"/>
              <w:left w:val="nil"/>
              <w:bottom w:val="nil"/>
              <w:right w:val="nil"/>
            </w:tcBorders>
            <w:shd w:val="clear" w:color="auto" w:fill="auto"/>
            <w:noWrap/>
            <w:vAlign w:val="center"/>
            <w:hideMark/>
          </w:tcPr>
          <w:p w14:paraId="0E86553A" w14:textId="77777777" w:rsidR="00480584" w:rsidRPr="00537E7E" w:rsidRDefault="00480584">
            <w:pPr>
              <w:rPr>
                <w:rFonts w:ascii="Arial" w:hAnsi="Arial" w:cs="Arial"/>
                <w:b/>
                <w:bCs/>
                <w:color w:val="000000"/>
                <w:sz w:val="20"/>
                <w:szCs w:val="20"/>
              </w:rPr>
            </w:pPr>
          </w:p>
        </w:tc>
        <w:tc>
          <w:tcPr>
            <w:tcW w:w="2120" w:type="dxa"/>
            <w:gridSpan w:val="2"/>
            <w:tcBorders>
              <w:top w:val="nil"/>
              <w:left w:val="nil"/>
              <w:bottom w:val="nil"/>
              <w:right w:val="nil"/>
            </w:tcBorders>
            <w:shd w:val="clear" w:color="auto" w:fill="auto"/>
            <w:noWrap/>
            <w:vAlign w:val="center"/>
            <w:hideMark/>
          </w:tcPr>
          <w:p w14:paraId="528050A2" w14:textId="77777777" w:rsidR="00480584" w:rsidRPr="00537E7E" w:rsidRDefault="00480584">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1FA24A65" w14:textId="77777777" w:rsidR="00480584" w:rsidRPr="00537E7E" w:rsidRDefault="00480584">
            <w:pPr>
              <w:jc w:val="center"/>
              <w:rPr>
                <w:rFonts w:ascii="Arial" w:hAnsi="Arial" w:cs="Arial"/>
                <w:sz w:val="20"/>
                <w:szCs w:val="20"/>
              </w:rPr>
            </w:pPr>
          </w:p>
        </w:tc>
      </w:tr>
      <w:tr w:rsidR="00480584" w:rsidRPr="00537E7E" w14:paraId="39427867" w14:textId="77777777" w:rsidTr="00480584">
        <w:trPr>
          <w:trHeight w:val="300"/>
        </w:trPr>
        <w:tc>
          <w:tcPr>
            <w:tcW w:w="4289" w:type="dxa"/>
            <w:tcBorders>
              <w:top w:val="nil"/>
              <w:left w:val="nil"/>
              <w:bottom w:val="nil"/>
              <w:right w:val="nil"/>
            </w:tcBorders>
            <w:shd w:val="clear" w:color="auto" w:fill="auto"/>
            <w:noWrap/>
            <w:vAlign w:val="center"/>
            <w:hideMark/>
          </w:tcPr>
          <w:p w14:paraId="73865557" w14:textId="1994041F"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Chronic heart failure</w:t>
            </w:r>
          </w:p>
        </w:tc>
        <w:tc>
          <w:tcPr>
            <w:tcW w:w="2360" w:type="dxa"/>
            <w:tcBorders>
              <w:top w:val="nil"/>
              <w:left w:val="nil"/>
              <w:bottom w:val="nil"/>
              <w:right w:val="nil"/>
            </w:tcBorders>
            <w:shd w:val="clear" w:color="auto" w:fill="auto"/>
            <w:noWrap/>
            <w:vAlign w:val="center"/>
            <w:hideMark/>
          </w:tcPr>
          <w:p w14:paraId="0384EC9C"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76 (15.8)</w:t>
            </w:r>
          </w:p>
        </w:tc>
        <w:tc>
          <w:tcPr>
            <w:tcW w:w="2120" w:type="dxa"/>
            <w:gridSpan w:val="2"/>
            <w:tcBorders>
              <w:top w:val="nil"/>
              <w:left w:val="nil"/>
              <w:bottom w:val="nil"/>
              <w:right w:val="nil"/>
            </w:tcBorders>
            <w:shd w:val="clear" w:color="auto" w:fill="auto"/>
            <w:noWrap/>
            <w:vAlign w:val="center"/>
            <w:hideMark/>
          </w:tcPr>
          <w:p w14:paraId="1D75D5D8"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78 (30.5)</w:t>
            </w:r>
          </w:p>
        </w:tc>
        <w:tc>
          <w:tcPr>
            <w:tcW w:w="1380" w:type="dxa"/>
            <w:gridSpan w:val="2"/>
            <w:tcBorders>
              <w:top w:val="nil"/>
              <w:left w:val="nil"/>
              <w:bottom w:val="nil"/>
              <w:right w:val="nil"/>
            </w:tcBorders>
            <w:shd w:val="clear" w:color="auto" w:fill="auto"/>
            <w:noWrap/>
            <w:vAlign w:val="center"/>
            <w:hideMark/>
          </w:tcPr>
          <w:p w14:paraId="4C9989A6"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&lt;0.0001</w:t>
            </w:r>
          </w:p>
        </w:tc>
      </w:tr>
      <w:tr w:rsidR="00480584" w:rsidRPr="00537E7E" w14:paraId="117D50AF" w14:textId="77777777" w:rsidTr="00480584">
        <w:trPr>
          <w:trHeight w:val="300"/>
        </w:trPr>
        <w:tc>
          <w:tcPr>
            <w:tcW w:w="4289" w:type="dxa"/>
            <w:tcBorders>
              <w:top w:val="nil"/>
              <w:left w:val="nil"/>
              <w:bottom w:val="nil"/>
              <w:right w:val="nil"/>
            </w:tcBorders>
            <w:shd w:val="clear" w:color="auto" w:fill="auto"/>
            <w:noWrap/>
            <w:vAlign w:val="bottom"/>
            <w:hideMark/>
          </w:tcPr>
          <w:p w14:paraId="4611CBC1" w14:textId="35564265"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Mellitus</w:t>
            </w:r>
            <w:proofErr w:type="spellEnd"/>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Diabetis</w:t>
            </w:r>
            <w:proofErr w:type="spellEnd"/>
          </w:p>
        </w:tc>
        <w:tc>
          <w:tcPr>
            <w:tcW w:w="2360" w:type="dxa"/>
            <w:tcBorders>
              <w:top w:val="nil"/>
              <w:left w:val="nil"/>
              <w:bottom w:val="nil"/>
              <w:right w:val="nil"/>
            </w:tcBorders>
            <w:shd w:val="clear" w:color="auto" w:fill="auto"/>
            <w:noWrap/>
            <w:vAlign w:val="center"/>
            <w:hideMark/>
          </w:tcPr>
          <w:p w14:paraId="33C277C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61 (12.7)</w:t>
            </w:r>
          </w:p>
        </w:tc>
        <w:tc>
          <w:tcPr>
            <w:tcW w:w="2120" w:type="dxa"/>
            <w:gridSpan w:val="2"/>
            <w:tcBorders>
              <w:top w:val="nil"/>
              <w:left w:val="nil"/>
              <w:bottom w:val="nil"/>
              <w:right w:val="nil"/>
            </w:tcBorders>
            <w:shd w:val="clear" w:color="auto" w:fill="auto"/>
            <w:noWrap/>
            <w:vAlign w:val="center"/>
            <w:hideMark/>
          </w:tcPr>
          <w:p w14:paraId="46796D13"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74 (28.9)</w:t>
            </w:r>
          </w:p>
        </w:tc>
        <w:tc>
          <w:tcPr>
            <w:tcW w:w="1380" w:type="dxa"/>
            <w:gridSpan w:val="2"/>
            <w:tcBorders>
              <w:top w:val="nil"/>
              <w:left w:val="nil"/>
              <w:bottom w:val="nil"/>
              <w:right w:val="nil"/>
            </w:tcBorders>
            <w:shd w:val="clear" w:color="auto" w:fill="auto"/>
            <w:noWrap/>
            <w:vAlign w:val="center"/>
            <w:hideMark/>
          </w:tcPr>
          <w:p w14:paraId="3B5A47B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&lt;0.0001</w:t>
            </w:r>
          </w:p>
        </w:tc>
      </w:tr>
      <w:tr w:rsidR="00480584" w:rsidRPr="00537E7E" w14:paraId="20844576" w14:textId="77777777" w:rsidTr="00480584">
        <w:trPr>
          <w:trHeight w:val="300"/>
        </w:trPr>
        <w:tc>
          <w:tcPr>
            <w:tcW w:w="4289" w:type="dxa"/>
            <w:tcBorders>
              <w:top w:val="nil"/>
              <w:left w:val="nil"/>
              <w:bottom w:val="nil"/>
              <w:right w:val="nil"/>
            </w:tcBorders>
            <w:shd w:val="clear" w:color="auto" w:fill="auto"/>
            <w:noWrap/>
            <w:vAlign w:val="bottom"/>
            <w:hideMark/>
          </w:tcPr>
          <w:p w14:paraId="0F8CF4F6" w14:textId="1EBE6525"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Obesity</w:t>
            </w:r>
            <w:proofErr w:type="spellEnd"/>
          </w:p>
        </w:tc>
        <w:tc>
          <w:tcPr>
            <w:tcW w:w="2360" w:type="dxa"/>
            <w:tcBorders>
              <w:top w:val="nil"/>
              <w:left w:val="nil"/>
              <w:bottom w:val="nil"/>
              <w:right w:val="nil"/>
            </w:tcBorders>
            <w:shd w:val="clear" w:color="auto" w:fill="auto"/>
            <w:noWrap/>
            <w:vAlign w:val="center"/>
            <w:hideMark/>
          </w:tcPr>
          <w:p w14:paraId="2D9E3B5D"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24 (5)</w:t>
            </w:r>
          </w:p>
        </w:tc>
        <w:tc>
          <w:tcPr>
            <w:tcW w:w="2120" w:type="dxa"/>
            <w:gridSpan w:val="2"/>
            <w:tcBorders>
              <w:top w:val="nil"/>
              <w:left w:val="nil"/>
              <w:bottom w:val="nil"/>
              <w:right w:val="nil"/>
            </w:tcBorders>
            <w:shd w:val="clear" w:color="auto" w:fill="auto"/>
            <w:noWrap/>
            <w:vAlign w:val="center"/>
            <w:hideMark/>
          </w:tcPr>
          <w:p w14:paraId="2A5828E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34 (13.3)</w:t>
            </w:r>
          </w:p>
        </w:tc>
        <w:tc>
          <w:tcPr>
            <w:tcW w:w="1380" w:type="dxa"/>
            <w:gridSpan w:val="2"/>
            <w:tcBorders>
              <w:top w:val="nil"/>
              <w:left w:val="nil"/>
              <w:bottom w:val="nil"/>
              <w:right w:val="nil"/>
            </w:tcBorders>
            <w:shd w:val="clear" w:color="auto" w:fill="auto"/>
            <w:noWrap/>
            <w:vAlign w:val="center"/>
            <w:hideMark/>
          </w:tcPr>
          <w:p w14:paraId="13257EF5"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0.0001</w:t>
            </w:r>
          </w:p>
        </w:tc>
      </w:tr>
      <w:tr w:rsidR="00480584" w:rsidRPr="00537E7E" w14:paraId="69CA58AD" w14:textId="77777777" w:rsidTr="00480584">
        <w:trPr>
          <w:trHeight w:val="300"/>
        </w:trPr>
        <w:tc>
          <w:tcPr>
            <w:tcW w:w="4289" w:type="dxa"/>
            <w:tcBorders>
              <w:top w:val="nil"/>
              <w:left w:val="nil"/>
              <w:bottom w:val="nil"/>
              <w:right w:val="nil"/>
            </w:tcBorders>
            <w:shd w:val="clear" w:color="auto" w:fill="auto"/>
            <w:noWrap/>
            <w:vAlign w:val="bottom"/>
            <w:hideMark/>
          </w:tcPr>
          <w:p w14:paraId="0D698C26" w14:textId="5229CBDB"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Cirrhosis</w:t>
            </w:r>
            <w:proofErr w:type="spellEnd"/>
          </w:p>
        </w:tc>
        <w:tc>
          <w:tcPr>
            <w:tcW w:w="2360" w:type="dxa"/>
            <w:tcBorders>
              <w:top w:val="nil"/>
              <w:left w:val="nil"/>
              <w:bottom w:val="nil"/>
              <w:right w:val="nil"/>
            </w:tcBorders>
            <w:shd w:val="clear" w:color="auto" w:fill="auto"/>
            <w:noWrap/>
            <w:vAlign w:val="center"/>
            <w:hideMark/>
          </w:tcPr>
          <w:p w14:paraId="25323DD6"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59 (12.3)</w:t>
            </w:r>
          </w:p>
        </w:tc>
        <w:tc>
          <w:tcPr>
            <w:tcW w:w="2120" w:type="dxa"/>
            <w:gridSpan w:val="2"/>
            <w:tcBorders>
              <w:top w:val="nil"/>
              <w:left w:val="nil"/>
              <w:bottom w:val="nil"/>
              <w:right w:val="nil"/>
            </w:tcBorders>
            <w:shd w:val="clear" w:color="auto" w:fill="auto"/>
            <w:noWrap/>
            <w:vAlign w:val="center"/>
            <w:hideMark/>
          </w:tcPr>
          <w:p w14:paraId="137AFEC8"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19 (7.4)</w:t>
            </w:r>
          </w:p>
        </w:tc>
        <w:tc>
          <w:tcPr>
            <w:tcW w:w="1380" w:type="dxa"/>
            <w:gridSpan w:val="2"/>
            <w:tcBorders>
              <w:top w:val="nil"/>
              <w:left w:val="nil"/>
              <w:bottom w:val="nil"/>
              <w:right w:val="nil"/>
            </w:tcBorders>
            <w:shd w:val="clear" w:color="auto" w:fill="auto"/>
            <w:noWrap/>
            <w:vAlign w:val="center"/>
            <w:hideMark/>
          </w:tcPr>
          <w:p w14:paraId="708CEF6F"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0.044</w:t>
            </w:r>
          </w:p>
        </w:tc>
      </w:tr>
      <w:tr w:rsidR="00480584" w:rsidRPr="00537E7E" w14:paraId="5052F6BE" w14:textId="77777777" w:rsidTr="00480584">
        <w:trPr>
          <w:trHeight w:val="300"/>
        </w:trPr>
        <w:tc>
          <w:tcPr>
            <w:tcW w:w="4289" w:type="dxa"/>
            <w:tcBorders>
              <w:top w:val="nil"/>
              <w:left w:val="nil"/>
              <w:bottom w:val="nil"/>
              <w:right w:val="nil"/>
            </w:tcBorders>
            <w:shd w:val="clear" w:color="auto" w:fill="auto"/>
            <w:noWrap/>
            <w:vAlign w:val="bottom"/>
            <w:hideMark/>
          </w:tcPr>
          <w:p w14:paraId="12B8DFA9" w14:textId="51220502"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C</w:t>
            </w:r>
            <w:r w:rsidR="00B45E52" w:rsidRPr="00537E7E">
              <w:rPr>
                <w:rFonts w:ascii="Arial" w:hAnsi="Arial" w:cs="Arial"/>
                <w:b/>
                <w:bCs/>
                <w:color w:val="000000"/>
                <w:sz w:val="20"/>
                <w:szCs w:val="20"/>
              </w:rPr>
              <w:t>OP</w:t>
            </w:r>
            <w:r w:rsidRPr="00537E7E">
              <w:rPr>
                <w:rFonts w:ascii="Arial" w:hAnsi="Arial" w:cs="Arial"/>
                <w:b/>
                <w:bCs/>
                <w:color w:val="000000"/>
                <w:sz w:val="20"/>
                <w:szCs w:val="20"/>
              </w:rPr>
              <w:t>D</w:t>
            </w:r>
          </w:p>
        </w:tc>
        <w:tc>
          <w:tcPr>
            <w:tcW w:w="2360" w:type="dxa"/>
            <w:tcBorders>
              <w:top w:val="nil"/>
              <w:left w:val="nil"/>
              <w:bottom w:val="nil"/>
              <w:right w:val="nil"/>
            </w:tcBorders>
            <w:shd w:val="clear" w:color="auto" w:fill="auto"/>
            <w:noWrap/>
            <w:vAlign w:val="center"/>
            <w:hideMark/>
          </w:tcPr>
          <w:p w14:paraId="5968FEB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60 (12.5)</w:t>
            </w:r>
          </w:p>
        </w:tc>
        <w:tc>
          <w:tcPr>
            <w:tcW w:w="2120" w:type="dxa"/>
            <w:gridSpan w:val="2"/>
            <w:tcBorders>
              <w:top w:val="nil"/>
              <w:left w:val="nil"/>
              <w:bottom w:val="nil"/>
              <w:right w:val="nil"/>
            </w:tcBorders>
            <w:shd w:val="clear" w:color="auto" w:fill="auto"/>
            <w:noWrap/>
            <w:vAlign w:val="center"/>
            <w:hideMark/>
          </w:tcPr>
          <w:p w14:paraId="2C0034F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54 (21.1)</w:t>
            </w:r>
          </w:p>
        </w:tc>
        <w:tc>
          <w:tcPr>
            <w:tcW w:w="1380" w:type="dxa"/>
            <w:gridSpan w:val="2"/>
            <w:tcBorders>
              <w:top w:val="nil"/>
              <w:left w:val="nil"/>
              <w:bottom w:val="nil"/>
              <w:right w:val="nil"/>
            </w:tcBorders>
            <w:shd w:val="clear" w:color="auto" w:fill="auto"/>
            <w:noWrap/>
            <w:vAlign w:val="center"/>
            <w:hideMark/>
          </w:tcPr>
          <w:p w14:paraId="1EFC4E4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0.003</w:t>
            </w:r>
          </w:p>
        </w:tc>
      </w:tr>
      <w:tr w:rsidR="00480584" w:rsidRPr="00537E7E" w14:paraId="0AE361DF" w14:textId="77777777" w:rsidTr="00480584">
        <w:trPr>
          <w:trHeight w:val="300"/>
        </w:trPr>
        <w:tc>
          <w:tcPr>
            <w:tcW w:w="4289" w:type="dxa"/>
            <w:tcBorders>
              <w:top w:val="nil"/>
              <w:left w:val="nil"/>
              <w:bottom w:val="nil"/>
              <w:right w:val="nil"/>
            </w:tcBorders>
            <w:shd w:val="clear" w:color="auto" w:fill="auto"/>
            <w:noWrap/>
            <w:vAlign w:val="center"/>
            <w:hideMark/>
          </w:tcPr>
          <w:p w14:paraId="19D0BCC7" w14:textId="709F91A2"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Chronic kidney failure</w:t>
            </w:r>
          </w:p>
        </w:tc>
        <w:tc>
          <w:tcPr>
            <w:tcW w:w="2360" w:type="dxa"/>
            <w:tcBorders>
              <w:top w:val="nil"/>
              <w:left w:val="nil"/>
              <w:bottom w:val="nil"/>
              <w:right w:val="nil"/>
            </w:tcBorders>
            <w:shd w:val="clear" w:color="auto" w:fill="auto"/>
            <w:noWrap/>
            <w:vAlign w:val="center"/>
            <w:hideMark/>
          </w:tcPr>
          <w:p w14:paraId="77E6EB6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47 (9.8)</w:t>
            </w:r>
          </w:p>
        </w:tc>
        <w:tc>
          <w:tcPr>
            <w:tcW w:w="2120" w:type="dxa"/>
            <w:gridSpan w:val="2"/>
            <w:tcBorders>
              <w:top w:val="nil"/>
              <w:left w:val="nil"/>
              <w:bottom w:val="nil"/>
              <w:right w:val="nil"/>
            </w:tcBorders>
            <w:shd w:val="clear" w:color="auto" w:fill="auto"/>
            <w:noWrap/>
            <w:vAlign w:val="center"/>
            <w:hideMark/>
          </w:tcPr>
          <w:p w14:paraId="70E1580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43 (16.8)</w:t>
            </w:r>
          </w:p>
        </w:tc>
        <w:tc>
          <w:tcPr>
            <w:tcW w:w="1380" w:type="dxa"/>
            <w:gridSpan w:val="2"/>
            <w:tcBorders>
              <w:top w:val="nil"/>
              <w:left w:val="nil"/>
              <w:bottom w:val="nil"/>
              <w:right w:val="nil"/>
            </w:tcBorders>
            <w:shd w:val="clear" w:color="auto" w:fill="auto"/>
            <w:noWrap/>
            <w:vAlign w:val="center"/>
            <w:hideMark/>
          </w:tcPr>
          <w:p w14:paraId="0FFA2829"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0.009</w:t>
            </w:r>
          </w:p>
        </w:tc>
      </w:tr>
      <w:tr w:rsidR="00480584" w:rsidRPr="00537E7E" w14:paraId="34312B15" w14:textId="77777777" w:rsidTr="00480584">
        <w:trPr>
          <w:trHeight w:val="300"/>
        </w:trPr>
        <w:tc>
          <w:tcPr>
            <w:tcW w:w="4289" w:type="dxa"/>
            <w:tcBorders>
              <w:top w:val="nil"/>
              <w:left w:val="nil"/>
              <w:bottom w:val="nil"/>
              <w:right w:val="nil"/>
            </w:tcBorders>
            <w:shd w:val="clear" w:color="auto" w:fill="auto"/>
            <w:noWrap/>
            <w:vAlign w:val="center"/>
            <w:hideMark/>
          </w:tcPr>
          <w:p w14:paraId="502E6B99" w14:textId="4D4A45E9"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Immunosuppression</w:t>
            </w:r>
          </w:p>
        </w:tc>
        <w:tc>
          <w:tcPr>
            <w:tcW w:w="2360" w:type="dxa"/>
            <w:tcBorders>
              <w:top w:val="nil"/>
              <w:left w:val="nil"/>
              <w:bottom w:val="nil"/>
              <w:right w:val="nil"/>
            </w:tcBorders>
            <w:shd w:val="clear" w:color="auto" w:fill="auto"/>
            <w:noWrap/>
            <w:vAlign w:val="center"/>
            <w:hideMark/>
          </w:tcPr>
          <w:p w14:paraId="1FE2A047"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103 (21.6)</w:t>
            </w:r>
          </w:p>
        </w:tc>
        <w:tc>
          <w:tcPr>
            <w:tcW w:w="2120" w:type="dxa"/>
            <w:gridSpan w:val="2"/>
            <w:tcBorders>
              <w:top w:val="nil"/>
              <w:left w:val="nil"/>
              <w:bottom w:val="nil"/>
              <w:right w:val="nil"/>
            </w:tcBorders>
            <w:shd w:val="clear" w:color="auto" w:fill="auto"/>
            <w:noWrap/>
            <w:vAlign w:val="center"/>
            <w:hideMark/>
          </w:tcPr>
          <w:p w14:paraId="542B9983"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50 (19.5)</w:t>
            </w:r>
          </w:p>
        </w:tc>
        <w:tc>
          <w:tcPr>
            <w:tcW w:w="1380" w:type="dxa"/>
            <w:gridSpan w:val="2"/>
            <w:tcBorders>
              <w:top w:val="nil"/>
              <w:left w:val="nil"/>
              <w:bottom w:val="nil"/>
              <w:right w:val="nil"/>
            </w:tcBorders>
            <w:shd w:val="clear" w:color="auto" w:fill="auto"/>
            <w:noWrap/>
            <w:vAlign w:val="center"/>
            <w:hideMark/>
          </w:tcPr>
          <w:p w14:paraId="27AD08A3"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0.57</w:t>
            </w:r>
          </w:p>
        </w:tc>
      </w:tr>
      <w:tr w:rsidR="00480584" w:rsidRPr="00537E7E" w14:paraId="59CAF2EC" w14:textId="77777777" w:rsidTr="00480584">
        <w:trPr>
          <w:trHeight w:val="300"/>
        </w:trPr>
        <w:tc>
          <w:tcPr>
            <w:tcW w:w="4289" w:type="dxa"/>
            <w:tcBorders>
              <w:top w:val="nil"/>
              <w:left w:val="nil"/>
              <w:bottom w:val="nil"/>
              <w:right w:val="nil"/>
            </w:tcBorders>
            <w:shd w:val="clear" w:color="auto" w:fill="auto"/>
            <w:noWrap/>
            <w:vAlign w:val="center"/>
            <w:hideMark/>
          </w:tcPr>
          <w:p w14:paraId="5D4EA49C"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Characteristics on ICU admission</w:t>
            </w:r>
          </w:p>
        </w:tc>
        <w:tc>
          <w:tcPr>
            <w:tcW w:w="2360" w:type="dxa"/>
            <w:tcBorders>
              <w:top w:val="nil"/>
              <w:left w:val="nil"/>
              <w:bottom w:val="nil"/>
              <w:right w:val="nil"/>
            </w:tcBorders>
            <w:shd w:val="clear" w:color="auto" w:fill="auto"/>
            <w:noWrap/>
            <w:vAlign w:val="center"/>
            <w:hideMark/>
          </w:tcPr>
          <w:p w14:paraId="2D0DE8AA" w14:textId="77777777" w:rsidR="00480584" w:rsidRPr="00537E7E" w:rsidRDefault="00480584">
            <w:pPr>
              <w:rPr>
                <w:rFonts w:ascii="Arial" w:hAnsi="Arial" w:cs="Arial"/>
                <w:b/>
                <w:bCs/>
                <w:color w:val="000000"/>
                <w:sz w:val="20"/>
                <w:szCs w:val="20"/>
              </w:rPr>
            </w:pPr>
          </w:p>
        </w:tc>
        <w:tc>
          <w:tcPr>
            <w:tcW w:w="2120" w:type="dxa"/>
            <w:gridSpan w:val="2"/>
            <w:tcBorders>
              <w:top w:val="nil"/>
              <w:left w:val="nil"/>
              <w:bottom w:val="nil"/>
              <w:right w:val="nil"/>
            </w:tcBorders>
            <w:shd w:val="clear" w:color="auto" w:fill="auto"/>
            <w:noWrap/>
            <w:vAlign w:val="center"/>
            <w:hideMark/>
          </w:tcPr>
          <w:p w14:paraId="09A37C21" w14:textId="77777777" w:rsidR="00480584" w:rsidRPr="00537E7E" w:rsidRDefault="00480584">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5FDDC492" w14:textId="77777777" w:rsidR="00480584" w:rsidRPr="00537E7E" w:rsidRDefault="00480584">
            <w:pPr>
              <w:jc w:val="center"/>
              <w:rPr>
                <w:rFonts w:ascii="Arial" w:hAnsi="Arial" w:cs="Arial"/>
                <w:sz w:val="20"/>
                <w:szCs w:val="20"/>
              </w:rPr>
            </w:pPr>
          </w:p>
        </w:tc>
      </w:tr>
      <w:tr w:rsidR="00480584" w:rsidRPr="00537E7E" w14:paraId="49287441" w14:textId="77777777" w:rsidTr="00480584">
        <w:trPr>
          <w:trHeight w:val="300"/>
        </w:trPr>
        <w:tc>
          <w:tcPr>
            <w:tcW w:w="4289" w:type="dxa"/>
            <w:tcBorders>
              <w:top w:val="nil"/>
              <w:left w:val="nil"/>
              <w:bottom w:val="nil"/>
              <w:right w:val="nil"/>
            </w:tcBorders>
            <w:shd w:val="clear" w:color="auto" w:fill="auto"/>
            <w:noWrap/>
            <w:vAlign w:val="bottom"/>
            <w:hideMark/>
          </w:tcPr>
          <w:p w14:paraId="59D6386D" w14:textId="78356F21"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SAPS II</w:t>
            </w:r>
          </w:p>
        </w:tc>
        <w:tc>
          <w:tcPr>
            <w:tcW w:w="2360" w:type="dxa"/>
            <w:tcBorders>
              <w:top w:val="nil"/>
              <w:left w:val="nil"/>
              <w:bottom w:val="nil"/>
              <w:right w:val="nil"/>
            </w:tcBorders>
            <w:shd w:val="clear" w:color="auto" w:fill="auto"/>
            <w:noWrap/>
            <w:vAlign w:val="center"/>
            <w:hideMark/>
          </w:tcPr>
          <w:p w14:paraId="0A3F8EA2" w14:textId="6F6179AC"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66 [</w:t>
            </w:r>
            <w:r w:rsidR="00CD167C" w:rsidRPr="00537E7E">
              <w:rPr>
                <w:rFonts w:ascii="Arial" w:hAnsi="Arial" w:cs="Arial"/>
                <w:color w:val="000000"/>
                <w:sz w:val="20"/>
                <w:szCs w:val="20"/>
              </w:rPr>
              <w:t xml:space="preserve">51 </w:t>
            </w:r>
            <w:proofErr w:type="gramStart"/>
            <w:r w:rsidR="00CD167C" w:rsidRPr="00537E7E">
              <w:rPr>
                <w:rFonts w:ascii="Arial" w:hAnsi="Arial" w:cs="Arial"/>
                <w:color w:val="000000"/>
                <w:sz w:val="20"/>
                <w:szCs w:val="20"/>
              </w:rPr>
              <w:t>;</w:t>
            </w:r>
            <w:r w:rsidRPr="00537E7E">
              <w:rPr>
                <w:rFonts w:ascii="Arial" w:hAnsi="Arial" w:cs="Arial"/>
                <w:color w:val="000000"/>
                <w:sz w:val="20"/>
                <w:szCs w:val="20"/>
              </w:rPr>
              <w:t>83</w:t>
            </w:r>
            <w:proofErr w:type="gramEnd"/>
            <w:r w:rsidRPr="00537E7E">
              <w:rPr>
                <w:rFonts w:ascii="Arial" w:hAnsi="Arial" w:cs="Arial"/>
                <w:color w:val="000000"/>
                <w:sz w:val="20"/>
                <w:szCs w:val="20"/>
              </w:rPr>
              <w:t>]</w:t>
            </w:r>
          </w:p>
        </w:tc>
        <w:tc>
          <w:tcPr>
            <w:tcW w:w="2120" w:type="dxa"/>
            <w:gridSpan w:val="2"/>
            <w:tcBorders>
              <w:top w:val="nil"/>
              <w:left w:val="nil"/>
              <w:bottom w:val="nil"/>
              <w:right w:val="nil"/>
            </w:tcBorders>
            <w:shd w:val="clear" w:color="auto" w:fill="auto"/>
            <w:noWrap/>
            <w:vAlign w:val="center"/>
            <w:hideMark/>
          </w:tcPr>
          <w:p w14:paraId="434F98F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73 [58.75;88]</w:t>
            </w:r>
          </w:p>
        </w:tc>
        <w:tc>
          <w:tcPr>
            <w:tcW w:w="1380" w:type="dxa"/>
            <w:gridSpan w:val="2"/>
            <w:tcBorders>
              <w:top w:val="nil"/>
              <w:left w:val="nil"/>
              <w:bottom w:val="nil"/>
              <w:right w:val="nil"/>
            </w:tcBorders>
            <w:shd w:val="clear" w:color="auto" w:fill="auto"/>
            <w:noWrap/>
            <w:vAlign w:val="center"/>
            <w:hideMark/>
          </w:tcPr>
          <w:p w14:paraId="5FAB4950"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&lt;0.0001</w:t>
            </w:r>
          </w:p>
        </w:tc>
      </w:tr>
      <w:tr w:rsidR="00480584" w:rsidRPr="00537E7E" w14:paraId="430B9E74" w14:textId="77777777" w:rsidTr="00480584">
        <w:trPr>
          <w:trHeight w:val="300"/>
        </w:trPr>
        <w:tc>
          <w:tcPr>
            <w:tcW w:w="4289" w:type="dxa"/>
            <w:tcBorders>
              <w:top w:val="nil"/>
              <w:left w:val="nil"/>
              <w:bottom w:val="nil"/>
              <w:right w:val="nil"/>
            </w:tcBorders>
            <w:shd w:val="clear" w:color="auto" w:fill="auto"/>
            <w:noWrap/>
            <w:vAlign w:val="bottom"/>
            <w:hideMark/>
          </w:tcPr>
          <w:p w14:paraId="3000B48F" w14:textId="69CAD792"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SOFA</w:t>
            </w:r>
          </w:p>
        </w:tc>
        <w:tc>
          <w:tcPr>
            <w:tcW w:w="2360" w:type="dxa"/>
            <w:tcBorders>
              <w:top w:val="nil"/>
              <w:left w:val="nil"/>
              <w:bottom w:val="nil"/>
              <w:right w:val="nil"/>
            </w:tcBorders>
            <w:shd w:val="clear" w:color="auto" w:fill="auto"/>
            <w:noWrap/>
            <w:vAlign w:val="center"/>
            <w:hideMark/>
          </w:tcPr>
          <w:p w14:paraId="261BAEB6" w14:textId="7BDEEF76"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9 [</w:t>
            </w:r>
            <w:r w:rsidR="00CD167C" w:rsidRPr="00537E7E">
              <w:rPr>
                <w:rFonts w:ascii="Arial" w:hAnsi="Arial" w:cs="Arial"/>
                <w:color w:val="000000"/>
                <w:sz w:val="20"/>
                <w:szCs w:val="20"/>
              </w:rPr>
              <w:t xml:space="preserve">6 </w:t>
            </w:r>
            <w:proofErr w:type="gramStart"/>
            <w:r w:rsidR="00CD167C" w:rsidRPr="00537E7E">
              <w:rPr>
                <w:rFonts w:ascii="Arial" w:hAnsi="Arial" w:cs="Arial"/>
                <w:color w:val="000000"/>
                <w:sz w:val="20"/>
                <w:szCs w:val="20"/>
              </w:rPr>
              <w:t>;</w:t>
            </w:r>
            <w:r w:rsidRPr="00537E7E">
              <w:rPr>
                <w:rFonts w:ascii="Arial" w:hAnsi="Arial" w:cs="Arial"/>
                <w:color w:val="000000"/>
                <w:sz w:val="20"/>
                <w:szCs w:val="20"/>
              </w:rPr>
              <w:t>13</w:t>
            </w:r>
            <w:proofErr w:type="gramEnd"/>
            <w:r w:rsidRPr="00537E7E">
              <w:rPr>
                <w:rFonts w:ascii="Arial" w:hAnsi="Arial" w:cs="Arial"/>
                <w:color w:val="000000"/>
                <w:sz w:val="20"/>
                <w:szCs w:val="20"/>
              </w:rPr>
              <w:t>]</w:t>
            </w:r>
          </w:p>
        </w:tc>
        <w:tc>
          <w:tcPr>
            <w:tcW w:w="2120" w:type="dxa"/>
            <w:gridSpan w:val="2"/>
            <w:tcBorders>
              <w:top w:val="nil"/>
              <w:left w:val="nil"/>
              <w:bottom w:val="nil"/>
              <w:right w:val="nil"/>
            </w:tcBorders>
            <w:shd w:val="clear" w:color="auto" w:fill="auto"/>
            <w:noWrap/>
            <w:vAlign w:val="center"/>
            <w:hideMark/>
          </w:tcPr>
          <w:p w14:paraId="0F0A510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10 [6.25;13]</w:t>
            </w:r>
          </w:p>
        </w:tc>
        <w:tc>
          <w:tcPr>
            <w:tcW w:w="1380" w:type="dxa"/>
            <w:gridSpan w:val="2"/>
            <w:tcBorders>
              <w:top w:val="nil"/>
              <w:left w:val="nil"/>
              <w:bottom w:val="nil"/>
              <w:right w:val="nil"/>
            </w:tcBorders>
            <w:shd w:val="clear" w:color="auto" w:fill="auto"/>
            <w:noWrap/>
            <w:vAlign w:val="center"/>
            <w:hideMark/>
          </w:tcPr>
          <w:p w14:paraId="19D2B237"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0.35</w:t>
            </w:r>
          </w:p>
        </w:tc>
      </w:tr>
      <w:tr w:rsidR="00480584" w:rsidRPr="00537E7E" w14:paraId="23C54095" w14:textId="77777777" w:rsidTr="00480584">
        <w:trPr>
          <w:trHeight w:val="300"/>
        </w:trPr>
        <w:tc>
          <w:tcPr>
            <w:tcW w:w="4289" w:type="dxa"/>
            <w:tcBorders>
              <w:top w:val="nil"/>
              <w:left w:val="nil"/>
              <w:bottom w:val="nil"/>
              <w:right w:val="nil"/>
            </w:tcBorders>
            <w:shd w:val="clear" w:color="auto" w:fill="auto"/>
            <w:noWrap/>
            <w:vAlign w:val="center"/>
            <w:hideMark/>
          </w:tcPr>
          <w:p w14:paraId="2FCAA401"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Source of infection</w:t>
            </w:r>
          </w:p>
        </w:tc>
        <w:tc>
          <w:tcPr>
            <w:tcW w:w="2360" w:type="dxa"/>
            <w:tcBorders>
              <w:top w:val="nil"/>
              <w:left w:val="nil"/>
              <w:bottom w:val="nil"/>
              <w:right w:val="nil"/>
            </w:tcBorders>
            <w:shd w:val="clear" w:color="auto" w:fill="auto"/>
            <w:noWrap/>
            <w:vAlign w:val="center"/>
            <w:hideMark/>
          </w:tcPr>
          <w:p w14:paraId="0C02885E" w14:textId="77777777" w:rsidR="00480584" w:rsidRPr="00537E7E" w:rsidRDefault="00480584">
            <w:pPr>
              <w:rPr>
                <w:rFonts w:ascii="Arial" w:hAnsi="Arial" w:cs="Arial"/>
                <w:b/>
                <w:bCs/>
                <w:color w:val="000000"/>
                <w:sz w:val="20"/>
                <w:szCs w:val="20"/>
              </w:rPr>
            </w:pPr>
          </w:p>
        </w:tc>
        <w:tc>
          <w:tcPr>
            <w:tcW w:w="2120" w:type="dxa"/>
            <w:gridSpan w:val="2"/>
            <w:tcBorders>
              <w:top w:val="nil"/>
              <w:left w:val="nil"/>
              <w:bottom w:val="nil"/>
              <w:right w:val="nil"/>
            </w:tcBorders>
            <w:shd w:val="clear" w:color="auto" w:fill="auto"/>
            <w:noWrap/>
            <w:vAlign w:val="center"/>
            <w:hideMark/>
          </w:tcPr>
          <w:p w14:paraId="583634FF" w14:textId="77777777" w:rsidR="00480584" w:rsidRPr="00537E7E" w:rsidRDefault="00480584">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329BF2FA" w14:textId="77777777" w:rsidR="00480584" w:rsidRPr="00537E7E" w:rsidRDefault="00480584">
            <w:pPr>
              <w:jc w:val="center"/>
              <w:rPr>
                <w:rFonts w:ascii="Arial" w:hAnsi="Arial" w:cs="Arial"/>
                <w:sz w:val="20"/>
                <w:szCs w:val="20"/>
              </w:rPr>
            </w:pPr>
          </w:p>
        </w:tc>
      </w:tr>
      <w:tr w:rsidR="00480584" w:rsidRPr="00537E7E" w14:paraId="71740511" w14:textId="77777777" w:rsidTr="00480584">
        <w:trPr>
          <w:trHeight w:val="300"/>
        </w:trPr>
        <w:tc>
          <w:tcPr>
            <w:tcW w:w="4289" w:type="dxa"/>
            <w:tcBorders>
              <w:top w:val="nil"/>
              <w:left w:val="nil"/>
              <w:bottom w:val="nil"/>
              <w:right w:val="nil"/>
            </w:tcBorders>
            <w:shd w:val="clear" w:color="auto" w:fill="auto"/>
            <w:noWrap/>
            <w:vAlign w:val="center"/>
            <w:hideMark/>
          </w:tcPr>
          <w:p w14:paraId="614B4CD9" w14:textId="706BF6F0"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rPr>
              <w:t xml:space="preserve">   Lung</w:t>
            </w:r>
          </w:p>
        </w:tc>
        <w:tc>
          <w:tcPr>
            <w:tcW w:w="2360" w:type="dxa"/>
            <w:tcBorders>
              <w:top w:val="nil"/>
              <w:left w:val="nil"/>
              <w:bottom w:val="nil"/>
              <w:right w:val="nil"/>
            </w:tcBorders>
            <w:shd w:val="clear" w:color="auto" w:fill="auto"/>
            <w:noWrap/>
            <w:vAlign w:val="center"/>
            <w:hideMark/>
          </w:tcPr>
          <w:p w14:paraId="20D00DEE"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233 (48.6)</w:t>
            </w:r>
          </w:p>
        </w:tc>
        <w:tc>
          <w:tcPr>
            <w:tcW w:w="2120" w:type="dxa"/>
            <w:gridSpan w:val="2"/>
            <w:tcBorders>
              <w:top w:val="nil"/>
              <w:left w:val="nil"/>
              <w:bottom w:val="nil"/>
              <w:right w:val="nil"/>
            </w:tcBorders>
            <w:shd w:val="clear" w:color="auto" w:fill="auto"/>
            <w:noWrap/>
            <w:vAlign w:val="center"/>
            <w:hideMark/>
          </w:tcPr>
          <w:p w14:paraId="68B328EB"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116 (45.3)</w:t>
            </w:r>
          </w:p>
        </w:tc>
        <w:tc>
          <w:tcPr>
            <w:tcW w:w="1380" w:type="dxa"/>
            <w:gridSpan w:val="2"/>
            <w:tcBorders>
              <w:top w:val="nil"/>
              <w:left w:val="nil"/>
              <w:bottom w:val="nil"/>
              <w:right w:val="nil"/>
            </w:tcBorders>
            <w:shd w:val="clear" w:color="auto" w:fill="auto"/>
            <w:noWrap/>
            <w:vAlign w:val="center"/>
            <w:hideMark/>
          </w:tcPr>
          <w:p w14:paraId="3C35A7D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&gt; 0.9</w:t>
            </w:r>
          </w:p>
        </w:tc>
      </w:tr>
      <w:tr w:rsidR="00480584" w:rsidRPr="00537E7E" w14:paraId="7B673CA3" w14:textId="77777777" w:rsidTr="00480584">
        <w:trPr>
          <w:trHeight w:val="300"/>
        </w:trPr>
        <w:tc>
          <w:tcPr>
            <w:tcW w:w="4289" w:type="dxa"/>
            <w:tcBorders>
              <w:top w:val="nil"/>
              <w:left w:val="nil"/>
              <w:bottom w:val="nil"/>
              <w:right w:val="nil"/>
            </w:tcBorders>
            <w:shd w:val="clear" w:color="auto" w:fill="auto"/>
            <w:noWrap/>
            <w:vAlign w:val="center"/>
            <w:hideMark/>
          </w:tcPr>
          <w:p w14:paraId="0AF35EF5" w14:textId="5AF9EC31"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rPr>
              <w:t xml:space="preserve">   Abdominal</w:t>
            </w:r>
          </w:p>
        </w:tc>
        <w:tc>
          <w:tcPr>
            <w:tcW w:w="2360" w:type="dxa"/>
            <w:tcBorders>
              <w:top w:val="nil"/>
              <w:left w:val="nil"/>
              <w:bottom w:val="nil"/>
              <w:right w:val="nil"/>
            </w:tcBorders>
            <w:shd w:val="clear" w:color="auto" w:fill="auto"/>
            <w:noWrap/>
            <w:vAlign w:val="center"/>
            <w:hideMark/>
          </w:tcPr>
          <w:p w14:paraId="358E813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53 (11.1)</w:t>
            </w:r>
          </w:p>
        </w:tc>
        <w:tc>
          <w:tcPr>
            <w:tcW w:w="2120" w:type="dxa"/>
            <w:gridSpan w:val="2"/>
            <w:tcBorders>
              <w:top w:val="nil"/>
              <w:left w:val="nil"/>
              <w:bottom w:val="nil"/>
              <w:right w:val="nil"/>
            </w:tcBorders>
            <w:shd w:val="clear" w:color="auto" w:fill="auto"/>
            <w:noWrap/>
            <w:vAlign w:val="center"/>
            <w:hideMark/>
          </w:tcPr>
          <w:p w14:paraId="36FF2ABD"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44 (17.2)</w:t>
            </w:r>
          </w:p>
        </w:tc>
        <w:tc>
          <w:tcPr>
            <w:tcW w:w="1380" w:type="dxa"/>
            <w:gridSpan w:val="2"/>
            <w:tcBorders>
              <w:top w:val="nil"/>
              <w:left w:val="nil"/>
              <w:bottom w:val="nil"/>
              <w:right w:val="nil"/>
            </w:tcBorders>
            <w:shd w:val="clear" w:color="auto" w:fill="auto"/>
            <w:noWrap/>
            <w:vAlign w:val="center"/>
            <w:hideMark/>
          </w:tcPr>
          <w:p w14:paraId="76176AC0" w14:textId="77777777" w:rsidR="00480584" w:rsidRPr="00537E7E" w:rsidRDefault="00480584">
            <w:pPr>
              <w:jc w:val="center"/>
              <w:rPr>
                <w:rFonts w:ascii="Arial" w:hAnsi="Arial" w:cs="Arial"/>
                <w:color w:val="000000"/>
                <w:sz w:val="20"/>
                <w:szCs w:val="20"/>
              </w:rPr>
            </w:pPr>
          </w:p>
        </w:tc>
      </w:tr>
      <w:tr w:rsidR="00480584" w:rsidRPr="00537E7E" w14:paraId="1FA39B3A" w14:textId="77777777" w:rsidTr="00480584">
        <w:trPr>
          <w:trHeight w:val="300"/>
        </w:trPr>
        <w:tc>
          <w:tcPr>
            <w:tcW w:w="4289" w:type="dxa"/>
            <w:tcBorders>
              <w:top w:val="nil"/>
              <w:left w:val="nil"/>
              <w:bottom w:val="nil"/>
              <w:right w:val="nil"/>
            </w:tcBorders>
            <w:shd w:val="clear" w:color="auto" w:fill="auto"/>
            <w:noWrap/>
            <w:vAlign w:val="center"/>
            <w:hideMark/>
          </w:tcPr>
          <w:p w14:paraId="428E20D7" w14:textId="2847D161"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Urinary</w:t>
            </w:r>
            <w:proofErr w:type="spellEnd"/>
            <w:r w:rsidRPr="00537E7E">
              <w:rPr>
                <w:rFonts w:ascii="Arial" w:hAnsi="Arial" w:cs="Arial"/>
                <w:b/>
                <w:bCs/>
                <w:color w:val="000000"/>
                <w:sz w:val="20"/>
                <w:szCs w:val="20"/>
              </w:rPr>
              <w:t xml:space="preserve"> tract</w:t>
            </w:r>
          </w:p>
        </w:tc>
        <w:tc>
          <w:tcPr>
            <w:tcW w:w="2360" w:type="dxa"/>
            <w:tcBorders>
              <w:top w:val="nil"/>
              <w:left w:val="nil"/>
              <w:bottom w:val="nil"/>
              <w:right w:val="nil"/>
            </w:tcBorders>
            <w:shd w:val="clear" w:color="auto" w:fill="auto"/>
            <w:noWrap/>
            <w:vAlign w:val="center"/>
            <w:hideMark/>
          </w:tcPr>
          <w:p w14:paraId="618EBA09"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56 (11.7)</w:t>
            </w:r>
          </w:p>
        </w:tc>
        <w:tc>
          <w:tcPr>
            <w:tcW w:w="2120" w:type="dxa"/>
            <w:gridSpan w:val="2"/>
            <w:tcBorders>
              <w:top w:val="nil"/>
              <w:left w:val="nil"/>
              <w:bottom w:val="nil"/>
              <w:right w:val="nil"/>
            </w:tcBorders>
            <w:shd w:val="clear" w:color="auto" w:fill="auto"/>
            <w:noWrap/>
            <w:vAlign w:val="center"/>
            <w:hideMark/>
          </w:tcPr>
          <w:p w14:paraId="3B83D49F"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36 (14.1)</w:t>
            </w:r>
          </w:p>
        </w:tc>
        <w:tc>
          <w:tcPr>
            <w:tcW w:w="1380" w:type="dxa"/>
            <w:gridSpan w:val="2"/>
            <w:tcBorders>
              <w:top w:val="nil"/>
              <w:left w:val="nil"/>
              <w:bottom w:val="nil"/>
              <w:right w:val="nil"/>
            </w:tcBorders>
            <w:shd w:val="clear" w:color="auto" w:fill="auto"/>
            <w:noWrap/>
            <w:vAlign w:val="center"/>
            <w:hideMark/>
          </w:tcPr>
          <w:p w14:paraId="4B809A13" w14:textId="77777777" w:rsidR="00480584" w:rsidRPr="00537E7E" w:rsidRDefault="00480584">
            <w:pPr>
              <w:jc w:val="center"/>
              <w:rPr>
                <w:rFonts w:ascii="Arial" w:hAnsi="Arial" w:cs="Arial"/>
                <w:color w:val="000000"/>
                <w:sz w:val="20"/>
                <w:szCs w:val="20"/>
              </w:rPr>
            </w:pPr>
          </w:p>
        </w:tc>
      </w:tr>
      <w:tr w:rsidR="00480584" w:rsidRPr="00537E7E" w14:paraId="213FCFCA" w14:textId="77777777" w:rsidTr="00480584">
        <w:trPr>
          <w:trHeight w:val="300"/>
        </w:trPr>
        <w:tc>
          <w:tcPr>
            <w:tcW w:w="4289" w:type="dxa"/>
            <w:tcBorders>
              <w:top w:val="nil"/>
              <w:left w:val="nil"/>
              <w:bottom w:val="nil"/>
              <w:right w:val="nil"/>
            </w:tcBorders>
            <w:shd w:val="clear" w:color="auto" w:fill="auto"/>
            <w:noWrap/>
            <w:vAlign w:val="center"/>
            <w:hideMark/>
          </w:tcPr>
          <w:p w14:paraId="6286CF1E" w14:textId="54475132"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rPr>
              <w:t xml:space="preserve">   Skin and soft tissue</w:t>
            </w:r>
          </w:p>
        </w:tc>
        <w:tc>
          <w:tcPr>
            <w:tcW w:w="2360" w:type="dxa"/>
            <w:tcBorders>
              <w:top w:val="nil"/>
              <w:left w:val="nil"/>
              <w:bottom w:val="nil"/>
              <w:right w:val="nil"/>
            </w:tcBorders>
            <w:shd w:val="clear" w:color="auto" w:fill="auto"/>
            <w:noWrap/>
            <w:vAlign w:val="center"/>
            <w:hideMark/>
          </w:tcPr>
          <w:p w14:paraId="68C4A3F0"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33 (6.9)</w:t>
            </w:r>
          </w:p>
        </w:tc>
        <w:tc>
          <w:tcPr>
            <w:tcW w:w="2120" w:type="dxa"/>
            <w:gridSpan w:val="2"/>
            <w:tcBorders>
              <w:top w:val="nil"/>
              <w:left w:val="nil"/>
              <w:bottom w:val="nil"/>
              <w:right w:val="nil"/>
            </w:tcBorders>
            <w:shd w:val="clear" w:color="auto" w:fill="auto"/>
            <w:noWrap/>
            <w:vAlign w:val="center"/>
            <w:hideMark/>
          </w:tcPr>
          <w:p w14:paraId="5AD2198F"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22 (8.6)</w:t>
            </w:r>
          </w:p>
        </w:tc>
        <w:tc>
          <w:tcPr>
            <w:tcW w:w="1380" w:type="dxa"/>
            <w:gridSpan w:val="2"/>
            <w:tcBorders>
              <w:top w:val="nil"/>
              <w:left w:val="nil"/>
              <w:bottom w:val="nil"/>
              <w:right w:val="nil"/>
            </w:tcBorders>
            <w:shd w:val="clear" w:color="auto" w:fill="auto"/>
            <w:noWrap/>
            <w:vAlign w:val="center"/>
            <w:hideMark/>
          </w:tcPr>
          <w:p w14:paraId="492B67F4" w14:textId="77777777" w:rsidR="00480584" w:rsidRPr="00537E7E" w:rsidRDefault="00480584">
            <w:pPr>
              <w:jc w:val="center"/>
              <w:rPr>
                <w:rFonts w:ascii="Arial" w:hAnsi="Arial" w:cs="Arial"/>
                <w:color w:val="000000"/>
                <w:sz w:val="20"/>
                <w:szCs w:val="20"/>
              </w:rPr>
            </w:pPr>
          </w:p>
        </w:tc>
      </w:tr>
      <w:tr w:rsidR="00480584" w:rsidRPr="00537E7E" w14:paraId="5C7925FD" w14:textId="77777777" w:rsidTr="00480584">
        <w:trPr>
          <w:trHeight w:val="300"/>
        </w:trPr>
        <w:tc>
          <w:tcPr>
            <w:tcW w:w="4289" w:type="dxa"/>
            <w:tcBorders>
              <w:top w:val="nil"/>
              <w:left w:val="nil"/>
              <w:bottom w:val="nil"/>
              <w:right w:val="nil"/>
            </w:tcBorders>
            <w:shd w:val="clear" w:color="auto" w:fill="auto"/>
            <w:noWrap/>
            <w:vAlign w:val="center"/>
            <w:hideMark/>
          </w:tcPr>
          <w:p w14:paraId="28132B30" w14:textId="5F2D0DBD"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lang w:val="en-GB"/>
              </w:rPr>
              <w:t xml:space="preserve">   Catheter related</w:t>
            </w:r>
          </w:p>
        </w:tc>
        <w:tc>
          <w:tcPr>
            <w:tcW w:w="2360" w:type="dxa"/>
            <w:tcBorders>
              <w:top w:val="nil"/>
              <w:left w:val="nil"/>
              <w:bottom w:val="nil"/>
              <w:right w:val="nil"/>
            </w:tcBorders>
            <w:shd w:val="clear" w:color="auto" w:fill="auto"/>
            <w:noWrap/>
            <w:vAlign w:val="center"/>
            <w:hideMark/>
          </w:tcPr>
          <w:p w14:paraId="026C89C3"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20 (4.2)</w:t>
            </w:r>
          </w:p>
        </w:tc>
        <w:tc>
          <w:tcPr>
            <w:tcW w:w="2120" w:type="dxa"/>
            <w:gridSpan w:val="2"/>
            <w:tcBorders>
              <w:top w:val="nil"/>
              <w:left w:val="nil"/>
              <w:bottom w:val="nil"/>
              <w:right w:val="nil"/>
            </w:tcBorders>
            <w:shd w:val="clear" w:color="auto" w:fill="auto"/>
            <w:noWrap/>
            <w:vAlign w:val="center"/>
            <w:hideMark/>
          </w:tcPr>
          <w:p w14:paraId="18EDAF98"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11 (4.3)</w:t>
            </w:r>
          </w:p>
        </w:tc>
        <w:tc>
          <w:tcPr>
            <w:tcW w:w="1380" w:type="dxa"/>
            <w:gridSpan w:val="2"/>
            <w:tcBorders>
              <w:top w:val="nil"/>
              <w:left w:val="nil"/>
              <w:bottom w:val="nil"/>
              <w:right w:val="nil"/>
            </w:tcBorders>
            <w:shd w:val="clear" w:color="auto" w:fill="auto"/>
            <w:noWrap/>
            <w:vAlign w:val="center"/>
            <w:hideMark/>
          </w:tcPr>
          <w:p w14:paraId="71762512" w14:textId="77777777" w:rsidR="00480584" w:rsidRPr="00537E7E" w:rsidRDefault="00480584">
            <w:pPr>
              <w:jc w:val="center"/>
              <w:rPr>
                <w:rFonts w:ascii="Arial" w:hAnsi="Arial" w:cs="Arial"/>
                <w:color w:val="000000"/>
                <w:sz w:val="20"/>
                <w:szCs w:val="20"/>
              </w:rPr>
            </w:pPr>
          </w:p>
        </w:tc>
      </w:tr>
      <w:tr w:rsidR="00480584" w:rsidRPr="00537E7E" w14:paraId="7B82429D" w14:textId="77777777" w:rsidTr="00480584">
        <w:trPr>
          <w:trHeight w:val="300"/>
        </w:trPr>
        <w:tc>
          <w:tcPr>
            <w:tcW w:w="4289" w:type="dxa"/>
            <w:tcBorders>
              <w:top w:val="nil"/>
              <w:left w:val="nil"/>
              <w:bottom w:val="nil"/>
              <w:right w:val="nil"/>
            </w:tcBorders>
            <w:shd w:val="clear" w:color="auto" w:fill="auto"/>
            <w:noWrap/>
            <w:vAlign w:val="center"/>
            <w:hideMark/>
          </w:tcPr>
          <w:p w14:paraId="2EB33DE4" w14:textId="06D18FBC"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Other</w:t>
            </w:r>
            <w:proofErr w:type="spellEnd"/>
          </w:p>
        </w:tc>
        <w:tc>
          <w:tcPr>
            <w:tcW w:w="2360" w:type="dxa"/>
            <w:tcBorders>
              <w:top w:val="nil"/>
              <w:left w:val="nil"/>
              <w:bottom w:val="nil"/>
              <w:right w:val="nil"/>
            </w:tcBorders>
            <w:shd w:val="clear" w:color="auto" w:fill="auto"/>
            <w:noWrap/>
            <w:vAlign w:val="center"/>
            <w:hideMark/>
          </w:tcPr>
          <w:p w14:paraId="2D5A2BA5"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27 (5.6)</w:t>
            </w:r>
          </w:p>
        </w:tc>
        <w:tc>
          <w:tcPr>
            <w:tcW w:w="2120" w:type="dxa"/>
            <w:gridSpan w:val="2"/>
            <w:tcBorders>
              <w:top w:val="nil"/>
              <w:left w:val="nil"/>
              <w:bottom w:val="nil"/>
              <w:right w:val="nil"/>
            </w:tcBorders>
            <w:shd w:val="clear" w:color="auto" w:fill="auto"/>
            <w:noWrap/>
            <w:vAlign w:val="center"/>
            <w:hideMark/>
          </w:tcPr>
          <w:p w14:paraId="77492E48"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8 (3.1)</w:t>
            </w:r>
          </w:p>
        </w:tc>
        <w:tc>
          <w:tcPr>
            <w:tcW w:w="1380" w:type="dxa"/>
            <w:gridSpan w:val="2"/>
            <w:tcBorders>
              <w:top w:val="nil"/>
              <w:left w:val="nil"/>
              <w:bottom w:val="nil"/>
              <w:right w:val="nil"/>
            </w:tcBorders>
            <w:shd w:val="clear" w:color="auto" w:fill="auto"/>
            <w:noWrap/>
            <w:vAlign w:val="center"/>
            <w:hideMark/>
          </w:tcPr>
          <w:p w14:paraId="4D817C16" w14:textId="77777777" w:rsidR="00480584" w:rsidRPr="00537E7E" w:rsidRDefault="00480584">
            <w:pPr>
              <w:jc w:val="center"/>
              <w:rPr>
                <w:rFonts w:ascii="Arial" w:hAnsi="Arial" w:cs="Arial"/>
                <w:color w:val="000000"/>
                <w:sz w:val="20"/>
                <w:szCs w:val="20"/>
              </w:rPr>
            </w:pPr>
          </w:p>
        </w:tc>
      </w:tr>
      <w:tr w:rsidR="00480584" w:rsidRPr="00537E7E" w14:paraId="2555AEA5" w14:textId="77777777" w:rsidTr="00480584">
        <w:trPr>
          <w:trHeight w:val="300"/>
        </w:trPr>
        <w:tc>
          <w:tcPr>
            <w:tcW w:w="4289" w:type="dxa"/>
            <w:tcBorders>
              <w:top w:val="nil"/>
              <w:left w:val="nil"/>
              <w:bottom w:val="nil"/>
              <w:right w:val="nil"/>
            </w:tcBorders>
            <w:shd w:val="clear" w:color="auto" w:fill="auto"/>
            <w:noWrap/>
            <w:vAlign w:val="center"/>
            <w:hideMark/>
          </w:tcPr>
          <w:p w14:paraId="4F426D15" w14:textId="70E85A04" w:rsidR="00480584" w:rsidRPr="00537E7E" w:rsidRDefault="00480584" w:rsidP="00CD167C">
            <w:pPr>
              <w:rPr>
                <w:rFonts w:ascii="Arial" w:hAnsi="Arial" w:cs="Arial"/>
                <w:b/>
                <w:bCs/>
                <w:color w:val="000000"/>
                <w:sz w:val="20"/>
                <w:szCs w:val="20"/>
              </w:rPr>
            </w:pPr>
            <w:r w:rsidRPr="00537E7E">
              <w:rPr>
                <w:rFonts w:ascii="Arial" w:hAnsi="Arial" w:cs="Arial"/>
                <w:b/>
                <w:bCs/>
                <w:color w:val="000000"/>
                <w:sz w:val="20"/>
                <w:szCs w:val="20"/>
              </w:rPr>
              <w:t xml:space="preserve">   </w:t>
            </w:r>
            <w:proofErr w:type="spellStart"/>
            <w:r w:rsidRPr="00537E7E">
              <w:rPr>
                <w:rFonts w:ascii="Arial" w:hAnsi="Arial" w:cs="Arial"/>
                <w:b/>
                <w:bCs/>
                <w:color w:val="000000"/>
                <w:sz w:val="20"/>
                <w:szCs w:val="20"/>
              </w:rPr>
              <w:t>Unknow</w:t>
            </w:r>
            <w:proofErr w:type="spellEnd"/>
          </w:p>
        </w:tc>
        <w:tc>
          <w:tcPr>
            <w:tcW w:w="2360" w:type="dxa"/>
            <w:tcBorders>
              <w:top w:val="nil"/>
              <w:left w:val="nil"/>
              <w:bottom w:val="nil"/>
              <w:right w:val="nil"/>
            </w:tcBorders>
            <w:shd w:val="clear" w:color="auto" w:fill="auto"/>
            <w:noWrap/>
            <w:vAlign w:val="center"/>
            <w:hideMark/>
          </w:tcPr>
          <w:p w14:paraId="425F95C5"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57 (11.9)</w:t>
            </w:r>
          </w:p>
        </w:tc>
        <w:tc>
          <w:tcPr>
            <w:tcW w:w="2120" w:type="dxa"/>
            <w:gridSpan w:val="2"/>
            <w:tcBorders>
              <w:top w:val="nil"/>
              <w:left w:val="nil"/>
              <w:bottom w:val="nil"/>
              <w:right w:val="nil"/>
            </w:tcBorders>
            <w:shd w:val="clear" w:color="auto" w:fill="auto"/>
            <w:noWrap/>
            <w:vAlign w:val="center"/>
            <w:hideMark/>
          </w:tcPr>
          <w:p w14:paraId="680189EB"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19 (7.4)</w:t>
            </w:r>
          </w:p>
        </w:tc>
        <w:tc>
          <w:tcPr>
            <w:tcW w:w="1380" w:type="dxa"/>
            <w:gridSpan w:val="2"/>
            <w:tcBorders>
              <w:top w:val="nil"/>
              <w:left w:val="nil"/>
              <w:bottom w:val="nil"/>
              <w:right w:val="nil"/>
            </w:tcBorders>
            <w:shd w:val="clear" w:color="auto" w:fill="auto"/>
            <w:noWrap/>
            <w:vAlign w:val="center"/>
            <w:hideMark/>
          </w:tcPr>
          <w:p w14:paraId="1E14F708" w14:textId="77777777" w:rsidR="00480584" w:rsidRPr="00537E7E" w:rsidRDefault="00480584">
            <w:pPr>
              <w:jc w:val="center"/>
              <w:rPr>
                <w:rFonts w:ascii="Arial" w:hAnsi="Arial" w:cs="Arial"/>
                <w:color w:val="000000"/>
                <w:sz w:val="20"/>
                <w:szCs w:val="20"/>
              </w:rPr>
            </w:pPr>
          </w:p>
        </w:tc>
      </w:tr>
      <w:tr w:rsidR="00480584" w:rsidRPr="00537E7E" w14:paraId="7179770A" w14:textId="77777777" w:rsidTr="00480584">
        <w:trPr>
          <w:trHeight w:val="300"/>
        </w:trPr>
        <w:tc>
          <w:tcPr>
            <w:tcW w:w="4289" w:type="dxa"/>
            <w:tcBorders>
              <w:top w:val="nil"/>
              <w:left w:val="nil"/>
              <w:bottom w:val="nil"/>
              <w:right w:val="nil"/>
            </w:tcBorders>
            <w:shd w:val="clear" w:color="auto" w:fill="auto"/>
            <w:noWrap/>
            <w:vAlign w:val="bottom"/>
            <w:hideMark/>
          </w:tcPr>
          <w:p w14:paraId="6319C762"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Laboratory findings on admission</w:t>
            </w:r>
          </w:p>
        </w:tc>
        <w:tc>
          <w:tcPr>
            <w:tcW w:w="2360" w:type="dxa"/>
            <w:tcBorders>
              <w:top w:val="nil"/>
              <w:left w:val="nil"/>
              <w:bottom w:val="nil"/>
              <w:right w:val="nil"/>
            </w:tcBorders>
            <w:shd w:val="clear" w:color="auto" w:fill="auto"/>
            <w:noWrap/>
            <w:vAlign w:val="center"/>
            <w:hideMark/>
          </w:tcPr>
          <w:p w14:paraId="6F02D377" w14:textId="77777777" w:rsidR="00480584" w:rsidRPr="00537E7E" w:rsidRDefault="00480584">
            <w:pPr>
              <w:rPr>
                <w:rFonts w:ascii="Arial" w:hAnsi="Arial" w:cs="Arial"/>
                <w:b/>
                <w:bCs/>
                <w:color w:val="000000"/>
                <w:sz w:val="20"/>
                <w:szCs w:val="20"/>
              </w:rPr>
            </w:pPr>
          </w:p>
        </w:tc>
        <w:tc>
          <w:tcPr>
            <w:tcW w:w="2120" w:type="dxa"/>
            <w:gridSpan w:val="2"/>
            <w:tcBorders>
              <w:top w:val="nil"/>
              <w:left w:val="nil"/>
              <w:bottom w:val="nil"/>
              <w:right w:val="nil"/>
            </w:tcBorders>
            <w:shd w:val="clear" w:color="auto" w:fill="auto"/>
            <w:noWrap/>
            <w:vAlign w:val="center"/>
            <w:hideMark/>
          </w:tcPr>
          <w:p w14:paraId="5A776667" w14:textId="77777777" w:rsidR="00480584" w:rsidRPr="00537E7E" w:rsidRDefault="00480584">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31A06618" w14:textId="77777777" w:rsidR="00480584" w:rsidRPr="00537E7E" w:rsidRDefault="00480584">
            <w:pPr>
              <w:jc w:val="center"/>
              <w:rPr>
                <w:rFonts w:ascii="Arial" w:hAnsi="Arial" w:cs="Arial"/>
                <w:sz w:val="20"/>
                <w:szCs w:val="20"/>
              </w:rPr>
            </w:pPr>
          </w:p>
        </w:tc>
      </w:tr>
      <w:tr w:rsidR="00480584" w:rsidRPr="00537E7E" w14:paraId="6E041C7A" w14:textId="77777777" w:rsidTr="00480584">
        <w:trPr>
          <w:trHeight w:val="300"/>
        </w:trPr>
        <w:tc>
          <w:tcPr>
            <w:tcW w:w="4289" w:type="dxa"/>
            <w:tcBorders>
              <w:top w:val="nil"/>
              <w:left w:val="nil"/>
              <w:bottom w:val="nil"/>
              <w:right w:val="nil"/>
            </w:tcBorders>
            <w:shd w:val="clear" w:color="auto" w:fill="auto"/>
            <w:noWrap/>
            <w:vAlign w:val="bottom"/>
            <w:hideMark/>
          </w:tcPr>
          <w:p w14:paraId="5BD8B00B" w14:textId="0FF3D4F0"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Lactate, </w:t>
            </w:r>
            <w:proofErr w:type="spellStart"/>
            <w:r w:rsidRPr="00537E7E">
              <w:rPr>
                <w:rFonts w:ascii="Arial" w:hAnsi="Arial" w:cs="Arial"/>
                <w:b/>
                <w:bCs/>
                <w:color w:val="000000"/>
                <w:sz w:val="20"/>
                <w:szCs w:val="20"/>
                <w:lang w:val="en-GB"/>
              </w:rPr>
              <w:t>mmol</w:t>
            </w:r>
            <w:proofErr w:type="spellEnd"/>
            <w:r w:rsidRPr="00537E7E">
              <w:rPr>
                <w:rFonts w:ascii="Arial" w:hAnsi="Arial" w:cs="Arial"/>
                <w:b/>
                <w:bCs/>
                <w:color w:val="000000"/>
                <w:sz w:val="20"/>
                <w:szCs w:val="20"/>
                <w:lang w:val="en-GB"/>
              </w:rPr>
              <w:t>/L</w:t>
            </w:r>
          </w:p>
        </w:tc>
        <w:tc>
          <w:tcPr>
            <w:tcW w:w="2360" w:type="dxa"/>
            <w:tcBorders>
              <w:top w:val="nil"/>
              <w:left w:val="nil"/>
              <w:bottom w:val="nil"/>
              <w:right w:val="nil"/>
            </w:tcBorders>
            <w:shd w:val="clear" w:color="auto" w:fill="auto"/>
            <w:noWrap/>
            <w:vAlign w:val="center"/>
            <w:hideMark/>
          </w:tcPr>
          <w:p w14:paraId="22E6881D"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 [1;4]</w:t>
            </w:r>
          </w:p>
        </w:tc>
        <w:tc>
          <w:tcPr>
            <w:tcW w:w="2120" w:type="dxa"/>
            <w:gridSpan w:val="2"/>
            <w:tcBorders>
              <w:top w:val="nil"/>
              <w:left w:val="nil"/>
              <w:bottom w:val="nil"/>
              <w:right w:val="nil"/>
            </w:tcBorders>
            <w:shd w:val="clear" w:color="auto" w:fill="auto"/>
            <w:noWrap/>
            <w:vAlign w:val="center"/>
            <w:hideMark/>
          </w:tcPr>
          <w:p w14:paraId="01008C84"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1.95 [1;4.1]</w:t>
            </w:r>
          </w:p>
        </w:tc>
        <w:tc>
          <w:tcPr>
            <w:tcW w:w="1380" w:type="dxa"/>
            <w:gridSpan w:val="2"/>
            <w:tcBorders>
              <w:top w:val="nil"/>
              <w:left w:val="nil"/>
              <w:bottom w:val="nil"/>
              <w:right w:val="nil"/>
            </w:tcBorders>
            <w:shd w:val="clear" w:color="auto" w:fill="auto"/>
            <w:noWrap/>
            <w:vAlign w:val="center"/>
            <w:hideMark/>
          </w:tcPr>
          <w:p w14:paraId="0D1B5E7A"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0.84</w:t>
            </w:r>
          </w:p>
        </w:tc>
      </w:tr>
      <w:tr w:rsidR="00480584" w:rsidRPr="00537E7E" w14:paraId="2EB01BF4" w14:textId="77777777" w:rsidTr="00480584">
        <w:trPr>
          <w:trHeight w:val="300"/>
        </w:trPr>
        <w:tc>
          <w:tcPr>
            <w:tcW w:w="4289" w:type="dxa"/>
            <w:tcBorders>
              <w:top w:val="nil"/>
              <w:left w:val="nil"/>
              <w:bottom w:val="nil"/>
              <w:right w:val="nil"/>
            </w:tcBorders>
            <w:shd w:val="clear" w:color="auto" w:fill="auto"/>
            <w:noWrap/>
            <w:vAlign w:val="bottom"/>
            <w:hideMark/>
          </w:tcPr>
          <w:p w14:paraId="2EC55577" w14:textId="375E7CCB"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WBC</w:t>
            </w:r>
          </w:p>
        </w:tc>
        <w:tc>
          <w:tcPr>
            <w:tcW w:w="2360" w:type="dxa"/>
            <w:tcBorders>
              <w:top w:val="nil"/>
              <w:left w:val="nil"/>
              <w:bottom w:val="nil"/>
              <w:right w:val="nil"/>
            </w:tcBorders>
            <w:shd w:val="clear" w:color="auto" w:fill="auto"/>
            <w:noWrap/>
            <w:vAlign w:val="center"/>
            <w:hideMark/>
          </w:tcPr>
          <w:p w14:paraId="636C901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10 [3.8;17.3]</w:t>
            </w:r>
          </w:p>
        </w:tc>
        <w:tc>
          <w:tcPr>
            <w:tcW w:w="2120" w:type="dxa"/>
            <w:gridSpan w:val="2"/>
            <w:tcBorders>
              <w:top w:val="nil"/>
              <w:left w:val="nil"/>
              <w:bottom w:val="nil"/>
              <w:right w:val="nil"/>
            </w:tcBorders>
            <w:shd w:val="clear" w:color="auto" w:fill="auto"/>
            <w:noWrap/>
            <w:vAlign w:val="center"/>
            <w:hideMark/>
          </w:tcPr>
          <w:p w14:paraId="56DFD436"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14 [7.7;20]</w:t>
            </w:r>
          </w:p>
        </w:tc>
        <w:tc>
          <w:tcPr>
            <w:tcW w:w="1380" w:type="dxa"/>
            <w:gridSpan w:val="2"/>
            <w:tcBorders>
              <w:top w:val="nil"/>
              <w:left w:val="nil"/>
              <w:bottom w:val="nil"/>
              <w:right w:val="nil"/>
            </w:tcBorders>
            <w:shd w:val="clear" w:color="auto" w:fill="auto"/>
            <w:noWrap/>
            <w:vAlign w:val="center"/>
            <w:hideMark/>
          </w:tcPr>
          <w:p w14:paraId="63DCF50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&lt;0.0001</w:t>
            </w:r>
          </w:p>
        </w:tc>
      </w:tr>
      <w:tr w:rsidR="00480584" w:rsidRPr="00537E7E" w14:paraId="53228FBE" w14:textId="77777777" w:rsidTr="00480584">
        <w:trPr>
          <w:trHeight w:val="300"/>
        </w:trPr>
        <w:tc>
          <w:tcPr>
            <w:tcW w:w="4289" w:type="dxa"/>
            <w:tcBorders>
              <w:top w:val="nil"/>
              <w:left w:val="nil"/>
              <w:bottom w:val="nil"/>
              <w:right w:val="nil"/>
            </w:tcBorders>
            <w:shd w:val="clear" w:color="auto" w:fill="auto"/>
            <w:noWrap/>
            <w:vAlign w:val="center"/>
            <w:hideMark/>
          </w:tcPr>
          <w:p w14:paraId="352D2B65" w14:textId="3F2952AD" w:rsidR="00480584" w:rsidRPr="00537E7E" w:rsidRDefault="00480584">
            <w:pPr>
              <w:rPr>
                <w:rFonts w:ascii="Arial" w:hAnsi="Arial" w:cs="Arial"/>
                <w:b/>
                <w:bCs/>
                <w:color w:val="000000"/>
                <w:sz w:val="20"/>
                <w:szCs w:val="20"/>
                <w:lang w:val="en-US"/>
              </w:rPr>
            </w:pPr>
            <w:r w:rsidRPr="00537E7E">
              <w:rPr>
                <w:rFonts w:ascii="Arial" w:hAnsi="Arial" w:cs="Arial"/>
                <w:b/>
                <w:bCs/>
                <w:color w:val="000000"/>
                <w:sz w:val="20"/>
                <w:szCs w:val="20"/>
                <w:lang w:val="en-GB"/>
              </w:rPr>
              <w:t xml:space="preserve">   Serum creatinine level, µ</w:t>
            </w:r>
            <w:proofErr w:type="spellStart"/>
            <w:r w:rsidRPr="00537E7E">
              <w:rPr>
                <w:rFonts w:ascii="Arial" w:hAnsi="Arial" w:cs="Arial"/>
                <w:b/>
                <w:bCs/>
                <w:color w:val="000000"/>
                <w:sz w:val="20"/>
                <w:szCs w:val="20"/>
                <w:lang w:val="en-GB"/>
              </w:rPr>
              <w:t>mol</w:t>
            </w:r>
            <w:proofErr w:type="spellEnd"/>
            <w:r w:rsidRPr="00537E7E">
              <w:rPr>
                <w:rFonts w:ascii="Arial" w:hAnsi="Arial" w:cs="Arial"/>
                <w:b/>
                <w:bCs/>
                <w:color w:val="000000"/>
                <w:sz w:val="20"/>
                <w:szCs w:val="20"/>
                <w:lang w:val="en-GB"/>
              </w:rPr>
              <w:t>/L</w:t>
            </w:r>
          </w:p>
        </w:tc>
        <w:tc>
          <w:tcPr>
            <w:tcW w:w="2360" w:type="dxa"/>
            <w:tcBorders>
              <w:top w:val="nil"/>
              <w:left w:val="nil"/>
              <w:bottom w:val="nil"/>
              <w:right w:val="nil"/>
            </w:tcBorders>
            <w:shd w:val="clear" w:color="auto" w:fill="auto"/>
            <w:noWrap/>
            <w:vAlign w:val="center"/>
            <w:hideMark/>
          </w:tcPr>
          <w:p w14:paraId="20E68DAC"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128.5 [80;202.8]</w:t>
            </w:r>
          </w:p>
        </w:tc>
        <w:tc>
          <w:tcPr>
            <w:tcW w:w="2120" w:type="dxa"/>
            <w:gridSpan w:val="2"/>
            <w:tcBorders>
              <w:top w:val="nil"/>
              <w:left w:val="nil"/>
              <w:bottom w:val="nil"/>
              <w:right w:val="nil"/>
            </w:tcBorders>
            <w:shd w:val="clear" w:color="auto" w:fill="auto"/>
            <w:noWrap/>
            <w:vAlign w:val="center"/>
            <w:hideMark/>
          </w:tcPr>
          <w:p w14:paraId="47D5BA0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166 [109.5;254.5]</w:t>
            </w:r>
          </w:p>
        </w:tc>
        <w:tc>
          <w:tcPr>
            <w:tcW w:w="1380" w:type="dxa"/>
            <w:gridSpan w:val="2"/>
            <w:tcBorders>
              <w:top w:val="nil"/>
              <w:left w:val="nil"/>
              <w:bottom w:val="nil"/>
              <w:right w:val="nil"/>
            </w:tcBorders>
            <w:shd w:val="clear" w:color="auto" w:fill="auto"/>
            <w:noWrap/>
            <w:vAlign w:val="center"/>
            <w:hideMark/>
          </w:tcPr>
          <w:p w14:paraId="6D4D8CE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&lt;0.0001</w:t>
            </w:r>
          </w:p>
        </w:tc>
      </w:tr>
      <w:tr w:rsidR="00480584" w:rsidRPr="00537E7E" w14:paraId="04A0EF83" w14:textId="77777777" w:rsidTr="00480584">
        <w:trPr>
          <w:trHeight w:val="300"/>
        </w:trPr>
        <w:tc>
          <w:tcPr>
            <w:tcW w:w="4289" w:type="dxa"/>
            <w:tcBorders>
              <w:top w:val="nil"/>
              <w:left w:val="nil"/>
              <w:bottom w:val="nil"/>
              <w:right w:val="nil"/>
            </w:tcBorders>
            <w:shd w:val="clear" w:color="auto" w:fill="auto"/>
            <w:noWrap/>
            <w:vAlign w:val="center"/>
            <w:hideMark/>
          </w:tcPr>
          <w:p w14:paraId="6FF15D8A" w14:textId="77777777"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lastRenderedPageBreak/>
              <w:t>ICU management</w:t>
            </w:r>
          </w:p>
        </w:tc>
        <w:tc>
          <w:tcPr>
            <w:tcW w:w="2360" w:type="dxa"/>
            <w:tcBorders>
              <w:top w:val="nil"/>
              <w:left w:val="nil"/>
              <w:bottom w:val="nil"/>
              <w:right w:val="nil"/>
            </w:tcBorders>
            <w:shd w:val="clear" w:color="auto" w:fill="auto"/>
            <w:noWrap/>
            <w:vAlign w:val="center"/>
            <w:hideMark/>
          </w:tcPr>
          <w:p w14:paraId="199E5818" w14:textId="77777777" w:rsidR="00480584" w:rsidRPr="00537E7E" w:rsidRDefault="00480584">
            <w:pPr>
              <w:rPr>
                <w:rFonts w:ascii="Arial" w:hAnsi="Arial" w:cs="Arial"/>
                <w:b/>
                <w:bCs/>
                <w:color w:val="000000"/>
                <w:sz w:val="20"/>
                <w:szCs w:val="20"/>
              </w:rPr>
            </w:pPr>
          </w:p>
        </w:tc>
        <w:tc>
          <w:tcPr>
            <w:tcW w:w="2120" w:type="dxa"/>
            <w:gridSpan w:val="2"/>
            <w:tcBorders>
              <w:top w:val="nil"/>
              <w:left w:val="nil"/>
              <w:bottom w:val="nil"/>
              <w:right w:val="nil"/>
            </w:tcBorders>
            <w:shd w:val="clear" w:color="auto" w:fill="auto"/>
            <w:noWrap/>
            <w:vAlign w:val="center"/>
            <w:hideMark/>
          </w:tcPr>
          <w:p w14:paraId="6AA645FE" w14:textId="77777777" w:rsidR="00480584" w:rsidRPr="00537E7E" w:rsidRDefault="00480584">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07D800BC" w14:textId="77777777" w:rsidR="00480584" w:rsidRPr="00537E7E" w:rsidRDefault="00480584">
            <w:pPr>
              <w:jc w:val="center"/>
              <w:rPr>
                <w:rFonts w:ascii="Arial" w:hAnsi="Arial" w:cs="Arial"/>
                <w:sz w:val="20"/>
                <w:szCs w:val="20"/>
              </w:rPr>
            </w:pPr>
          </w:p>
        </w:tc>
      </w:tr>
      <w:tr w:rsidR="00480584" w:rsidRPr="00537E7E" w14:paraId="0D1769AA" w14:textId="77777777" w:rsidTr="00480584">
        <w:trPr>
          <w:trHeight w:val="300"/>
        </w:trPr>
        <w:tc>
          <w:tcPr>
            <w:tcW w:w="4289" w:type="dxa"/>
            <w:tcBorders>
              <w:top w:val="nil"/>
              <w:left w:val="nil"/>
              <w:bottom w:val="nil"/>
              <w:right w:val="nil"/>
            </w:tcBorders>
            <w:shd w:val="clear" w:color="auto" w:fill="auto"/>
            <w:noWrap/>
            <w:vAlign w:val="bottom"/>
            <w:hideMark/>
          </w:tcPr>
          <w:p w14:paraId="2D112572" w14:textId="44139F2D" w:rsidR="00480584" w:rsidRPr="00537E7E" w:rsidRDefault="00480584">
            <w:pPr>
              <w:rPr>
                <w:rFonts w:ascii="Arial" w:hAnsi="Arial" w:cs="Arial"/>
                <w:b/>
                <w:bCs/>
                <w:color w:val="000000"/>
                <w:sz w:val="20"/>
                <w:szCs w:val="20"/>
                <w:lang w:val="en-US"/>
              </w:rPr>
            </w:pPr>
            <w:r w:rsidRPr="00537E7E">
              <w:rPr>
                <w:rFonts w:ascii="Arial" w:hAnsi="Arial" w:cs="Arial"/>
                <w:b/>
                <w:bCs/>
                <w:color w:val="000000"/>
                <w:sz w:val="20"/>
                <w:szCs w:val="20"/>
                <w:lang w:val="en-US"/>
              </w:rPr>
              <w:t xml:space="preserve">   Cumulative fluid balance on 24h, mL</w:t>
            </w:r>
          </w:p>
        </w:tc>
        <w:tc>
          <w:tcPr>
            <w:tcW w:w="2360" w:type="dxa"/>
            <w:tcBorders>
              <w:top w:val="nil"/>
              <w:left w:val="nil"/>
              <w:bottom w:val="nil"/>
              <w:right w:val="nil"/>
            </w:tcBorders>
            <w:shd w:val="clear" w:color="auto" w:fill="auto"/>
            <w:noWrap/>
            <w:vAlign w:val="center"/>
            <w:hideMark/>
          </w:tcPr>
          <w:p w14:paraId="05D64A6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2300 [1000;4142]</w:t>
            </w:r>
          </w:p>
        </w:tc>
        <w:tc>
          <w:tcPr>
            <w:tcW w:w="2120" w:type="dxa"/>
            <w:gridSpan w:val="2"/>
            <w:tcBorders>
              <w:top w:val="nil"/>
              <w:left w:val="nil"/>
              <w:bottom w:val="nil"/>
              <w:right w:val="nil"/>
            </w:tcBorders>
            <w:shd w:val="clear" w:color="auto" w:fill="auto"/>
            <w:noWrap/>
            <w:vAlign w:val="center"/>
            <w:hideMark/>
          </w:tcPr>
          <w:p w14:paraId="08F0150D"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2300 [1000;4075]</w:t>
            </w:r>
          </w:p>
        </w:tc>
        <w:tc>
          <w:tcPr>
            <w:tcW w:w="1380" w:type="dxa"/>
            <w:gridSpan w:val="2"/>
            <w:tcBorders>
              <w:top w:val="nil"/>
              <w:left w:val="nil"/>
              <w:bottom w:val="nil"/>
              <w:right w:val="nil"/>
            </w:tcBorders>
            <w:shd w:val="clear" w:color="auto" w:fill="auto"/>
            <w:noWrap/>
            <w:vAlign w:val="center"/>
            <w:hideMark/>
          </w:tcPr>
          <w:p w14:paraId="7D6454D5"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0.90</w:t>
            </w:r>
          </w:p>
        </w:tc>
      </w:tr>
      <w:tr w:rsidR="00480584" w:rsidRPr="00537E7E" w14:paraId="06B70857" w14:textId="77777777" w:rsidTr="00480584">
        <w:trPr>
          <w:trHeight w:val="300"/>
        </w:trPr>
        <w:tc>
          <w:tcPr>
            <w:tcW w:w="4289" w:type="dxa"/>
            <w:tcBorders>
              <w:top w:val="nil"/>
              <w:left w:val="nil"/>
              <w:bottom w:val="nil"/>
              <w:right w:val="nil"/>
            </w:tcBorders>
            <w:shd w:val="clear" w:color="auto" w:fill="auto"/>
            <w:noWrap/>
            <w:vAlign w:val="bottom"/>
            <w:hideMark/>
          </w:tcPr>
          <w:p w14:paraId="563D6304" w14:textId="7BA1D15B"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rPr>
              <w:t xml:space="preserve">   Cumulative </w:t>
            </w:r>
            <w:proofErr w:type="spellStart"/>
            <w:r w:rsidRPr="00537E7E">
              <w:rPr>
                <w:rFonts w:ascii="Arial" w:hAnsi="Arial" w:cs="Arial"/>
                <w:b/>
                <w:bCs/>
                <w:color w:val="000000"/>
                <w:sz w:val="20"/>
                <w:szCs w:val="20"/>
              </w:rPr>
              <w:t>norepinephrine</w:t>
            </w:r>
            <w:proofErr w:type="spellEnd"/>
            <w:r w:rsidRPr="00537E7E">
              <w:rPr>
                <w:rFonts w:ascii="Arial" w:hAnsi="Arial" w:cs="Arial"/>
                <w:b/>
                <w:bCs/>
                <w:color w:val="000000"/>
                <w:sz w:val="20"/>
                <w:szCs w:val="20"/>
              </w:rPr>
              <w:t xml:space="preserve"> dose on 24h, mg/kg/</w:t>
            </w:r>
          </w:p>
        </w:tc>
        <w:tc>
          <w:tcPr>
            <w:tcW w:w="2360" w:type="dxa"/>
            <w:tcBorders>
              <w:top w:val="nil"/>
              <w:left w:val="nil"/>
              <w:bottom w:val="nil"/>
              <w:right w:val="nil"/>
            </w:tcBorders>
            <w:shd w:val="clear" w:color="auto" w:fill="auto"/>
            <w:noWrap/>
            <w:vAlign w:val="center"/>
            <w:hideMark/>
          </w:tcPr>
          <w:p w14:paraId="0C0C7C8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0.4165 [0.1797;0.9868]</w:t>
            </w:r>
          </w:p>
        </w:tc>
        <w:tc>
          <w:tcPr>
            <w:tcW w:w="2120" w:type="dxa"/>
            <w:gridSpan w:val="2"/>
            <w:tcBorders>
              <w:top w:val="nil"/>
              <w:left w:val="nil"/>
              <w:bottom w:val="nil"/>
              <w:right w:val="nil"/>
            </w:tcBorders>
            <w:shd w:val="clear" w:color="auto" w:fill="auto"/>
            <w:noWrap/>
            <w:vAlign w:val="center"/>
            <w:hideMark/>
          </w:tcPr>
          <w:p w14:paraId="5611117E"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0.4385 [0.205;1.087]</w:t>
            </w:r>
          </w:p>
        </w:tc>
        <w:tc>
          <w:tcPr>
            <w:tcW w:w="1380" w:type="dxa"/>
            <w:gridSpan w:val="2"/>
            <w:tcBorders>
              <w:top w:val="nil"/>
              <w:left w:val="nil"/>
              <w:bottom w:val="nil"/>
              <w:right w:val="nil"/>
            </w:tcBorders>
            <w:shd w:val="clear" w:color="auto" w:fill="auto"/>
            <w:noWrap/>
            <w:vAlign w:val="center"/>
            <w:hideMark/>
          </w:tcPr>
          <w:p w14:paraId="67D8E431"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0.26</w:t>
            </w:r>
          </w:p>
        </w:tc>
      </w:tr>
      <w:tr w:rsidR="00480584" w:rsidRPr="00537E7E" w14:paraId="24CA0677" w14:textId="77777777" w:rsidTr="00480584">
        <w:trPr>
          <w:trHeight w:val="300"/>
        </w:trPr>
        <w:tc>
          <w:tcPr>
            <w:tcW w:w="4289" w:type="dxa"/>
            <w:tcBorders>
              <w:top w:val="nil"/>
              <w:left w:val="nil"/>
              <w:bottom w:val="nil"/>
              <w:right w:val="nil"/>
            </w:tcBorders>
            <w:shd w:val="clear" w:color="auto" w:fill="auto"/>
            <w:noWrap/>
            <w:vAlign w:val="bottom"/>
            <w:hideMark/>
          </w:tcPr>
          <w:p w14:paraId="36C7B198" w14:textId="0B1A6998" w:rsidR="00480584" w:rsidRPr="00537E7E" w:rsidRDefault="00480584">
            <w:pPr>
              <w:rPr>
                <w:rFonts w:ascii="Arial" w:hAnsi="Arial" w:cs="Arial"/>
                <w:b/>
                <w:bCs/>
                <w:color w:val="000000"/>
                <w:sz w:val="20"/>
                <w:szCs w:val="20"/>
                <w:lang w:val="en-US"/>
              </w:rPr>
            </w:pPr>
            <w:r w:rsidRPr="00537E7E">
              <w:rPr>
                <w:rFonts w:ascii="Arial" w:hAnsi="Arial" w:cs="Arial"/>
                <w:b/>
                <w:bCs/>
                <w:color w:val="000000"/>
                <w:sz w:val="20"/>
                <w:szCs w:val="20"/>
                <w:lang w:val="en-US"/>
              </w:rPr>
              <w:t xml:space="preserve">   Acute Kidney Injury (AKIN3) in 7 first days</w:t>
            </w:r>
          </w:p>
        </w:tc>
        <w:tc>
          <w:tcPr>
            <w:tcW w:w="2360" w:type="dxa"/>
            <w:tcBorders>
              <w:top w:val="nil"/>
              <w:left w:val="nil"/>
              <w:bottom w:val="nil"/>
              <w:right w:val="nil"/>
            </w:tcBorders>
            <w:shd w:val="clear" w:color="auto" w:fill="auto"/>
            <w:noWrap/>
            <w:vAlign w:val="center"/>
            <w:hideMark/>
          </w:tcPr>
          <w:p w14:paraId="25F4F2B5"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173 (36.1)</w:t>
            </w:r>
          </w:p>
        </w:tc>
        <w:tc>
          <w:tcPr>
            <w:tcW w:w="2120" w:type="dxa"/>
            <w:gridSpan w:val="2"/>
            <w:tcBorders>
              <w:top w:val="nil"/>
              <w:left w:val="nil"/>
              <w:bottom w:val="nil"/>
              <w:right w:val="nil"/>
            </w:tcBorders>
            <w:shd w:val="clear" w:color="auto" w:fill="auto"/>
            <w:noWrap/>
            <w:vAlign w:val="center"/>
            <w:hideMark/>
          </w:tcPr>
          <w:p w14:paraId="410FBF1A"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105 (41)</w:t>
            </w:r>
          </w:p>
        </w:tc>
        <w:tc>
          <w:tcPr>
            <w:tcW w:w="1380" w:type="dxa"/>
            <w:gridSpan w:val="2"/>
            <w:tcBorders>
              <w:top w:val="nil"/>
              <w:left w:val="nil"/>
              <w:bottom w:val="nil"/>
              <w:right w:val="nil"/>
            </w:tcBorders>
            <w:shd w:val="clear" w:color="auto" w:fill="auto"/>
            <w:noWrap/>
            <w:vAlign w:val="center"/>
            <w:hideMark/>
          </w:tcPr>
          <w:p w14:paraId="14232EE0"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0.20</w:t>
            </w:r>
          </w:p>
        </w:tc>
      </w:tr>
      <w:tr w:rsidR="00480584" w:rsidRPr="00537E7E" w14:paraId="70A7CB52" w14:textId="77777777" w:rsidTr="00480584">
        <w:trPr>
          <w:trHeight w:val="300"/>
        </w:trPr>
        <w:tc>
          <w:tcPr>
            <w:tcW w:w="4289" w:type="dxa"/>
            <w:tcBorders>
              <w:top w:val="nil"/>
              <w:left w:val="nil"/>
              <w:bottom w:val="nil"/>
              <w:right w:val="nil"/>
            </w:tcBorders>
            <w:shd w:val="clear" w:color="auto" w:fill="auto"/>
            <w:noWrap/>
            <w:vAlign w:val="bottom"/>
            <w:hideMark/>
          </w:tcPr>
          <w:p w14:paraId="7566DAD2" w14:textId="2E431AD8"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RRT during ICU stay</w:t>
            </w:r>
          </w:p>
        </w:tc>
        <w:tc>
          <w:tcPr>
            <w:tcW w:w="2360" w:type="dxa"/>
            <w:tcBorders>
              <w:top w:val="nil"/>
              <w:left w:val="nil"/>
              <w:bottom w:val="nil"/>
              <w:right w:val="nil"/>
            </w:tcBorders>
            <w:shd w:val="clear" w:color="auto" w:fill="auto"/>
            <w:noWrap/>
            <w:vAlign w:val="center"/>
            <w:hideMark/>
          </w:tcPr>
          <w:p w14:paraId="05E59118"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210 (44)</w:t>
            </w:r>
          </w:p>
        </w:tc>
        <w:tc>
          <w:tcPr>
            <w:tcW w:w="2120" w:type="dxa"/>
            <w:gridSpan w:val="2"/>
            <w:tcBorders>
              <w:top w:val="nil"/>
              <w:left w:val="nil"/>
              <w:bottom w:val="nil"/>
              <w:right w:val="nil"/>
            </w:tcBorders>
            <w:shd w:val="clear" w:color="auto" w:fill="auto"/>
            <w:noWrap/>
            <w:vAlign w:val="center"/>
            <w:hideMark/>
          </w:tcPr>
          <w:p w14:paraId="52FC0149"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129 (50.4)</w:t>
            </w:r>
          </w:p>
        </w:tc>
        <w:tc>
          <w:tcPr>
            <w:tcW w:w="1380" w:type="dxa"/>
            <w:gridSpan w:val="2"/>
            <w:tcBorders>
              <w:top w:val="nil"/>
              <w:left w:val="nil"/>
              <w:bottom w:val="nil"/>
              <w:right w:val="nil"/>
            </w:tcBorders>
            <w:shd w:val="clear" w:color="auto" w:fill="auto"/>
            <w:noWrap/>
            <w:vAlign w:val="center"/>
            <w:hideMark/>
          </w:tcPr>
          <w:p w14:paraId="28CA36DF"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0.10</w:t>
            </w:r>
          </w:p>
        </w:tc>
      </w:tr>
      <w:tr w:rsidR="00480584" w:rsidRPr="00537E7E" w14:paraId="1E6849F7" w14:textId="77777777" w:rsidTr="00480584">
        <w:trPr>
          <w:trHeight w:val="300"/>
        </w:trPr>
        <w:tc>
          <w:tcPr>
            <w:tcW w:w="4289" w:type="dxa"/>
            <w:tcBorders>
              <w:top w:val="nil"/>
              <w:left w:val="nil"/>
              <w:bottom w:val="nil"/>
              <w:right w:val="nil"/>
            </w:tcBorders>
            <w:shd w:val="clear" w:color="auto" w:fill="auto"/>
            <w:noWrap/>
            <w:vAlign w:val="bottom"/>
            <w:hideMark/>
          </w:tcPr>
          <w:p w14:paraId="702FFF79" w14:textId="5CB0D0F1"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Mechanical ventilation</w:t>
            </w:r>
          </w:p>
        </w:tc>
        <w:tc>
          <w:tcPr>
            <w:tcW w:w="2360" w:type="dxa"/>
            <w:tcBorders>
              <w:top w:val="nil"/>
              <w:left w:val="nil"/>
              <w:bottom w:val="nil"/>
              <w:right w:val="nil"/>
            </w:tcBorders>
            <w:shd w:val="clear" w:color="auto" w:fill="auto"/>
            <w:noWrap/>
            <w:vAlign w:val="center"/>
            <w:hideMark/>
          </w:tcPr>
          <w:p w14:paraId="7C68BA5E"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380 (79.3)</w:t>
            </w:r>
          </w:p>
        </w:tc>
        <w:tc>
          <w:tcPr>
            <w:tcW w:w="2120" w:type="dxa"/>
            <w:gridSpan w:val="2"/>
            <w:tcBorders>
              <w:top w:val="nil"/>
              <w:left w:val="nil"/>
              <w:bottom w:val="nil"/>
              <w:right w:val="nil"/>
            </w:tcBorders>
            <w:shd w:val="clear" w:color="auto" w:fill="auto"/>
            <w:noWrap/>
            <w:vAlign w:val="center"/>
            <w:hideMark/>
          </w:tcPr>
          <w:p w14:paraId="58C29A43"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226 (88.3)</w:t>
            </w:r>
          </w:p>
        </w:tc>
        <w:tc>
          <w:tcPr>
            <w:tcW w:w="1380" w:type="dxa"/>
            <w:gridSpan w:val="2"/>
            <w:tcBorders>
              <w:top w:val="nil"/>
              <w:left w:val="nil"/>
              <w:bottom w:val="nil"/>
              <w:right w:val="nil"/>
            </w:tcBorders>
            <w:shd w:val="clear" w:color="auto" w:fill="auto"/>
            <w:noWrap/>
            <w:vAlign w:val="center"/>
            <w:hideMark/>
          </w:tcPr>
          <w:p w14:paraId="3CA4EEC2"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0.002</w:t>
            </w:r>
          </w:p>
        </w:tc>
      </w:tr>
      <w:tr w:rsidR="00480584" w:rsidRPr="00537E7E" w14:paraId="266D8567" w14:textId="77777777" w:rsidTr="00480584">
        <w:trPr>
          <w:trHeight w:val="300"/>
        </w:trPr>
        <w:tc>
          <w:tcPr>
            <w:tcW w:w="4289" w:type="dxa"/>
            <w:tcBorders>
              <w:top w:val="nil"/>
              <w:left w:val="nil"/>
              <w:bottom w:val="nil"/>
              <w:right w:val="nil"/>
            </w:tcBorders>
            <w:shd w:val="clear" w:color="auto" w:fill="auto"/>
            <w:noWrap/>
            <w:vAlign w:val="bottom"/>
            <w:hideMark/>
          </w:tcPr>
          <w:p w14:paraId="21EA5921" w14:textId="77777777" w:rsidR="00480584" w:rsidRPr="00537E7E" w:rsidRDefault="00480584">
            <w:pPr>
              <w:rPr>
                <w:rFonts w:ascii="Arial" w:hAnsi="Arial" w:cs="Arial"/>
                <w:b/>
                <w:bCs/>
                <w:color w:val="000000"/>
                <w:sz w:val="20"/>
                <w:szCs w:val="20"/>
              </w:rPr>
            </w:pPr>
            <w:proofErr w:type="spellStart"/>
            <w:r w:rsidRPr="00537E7E">
              <w:rPr>
                <w:rFonts w:ascii="Arial" w:hAnsi="Arial" w:cs="Arial"/>
                <w:b/>
                <w:bCs/>
                <w:color w:val="000000"/>
                <w:sz w:val="20"/>
                <w:szCs w:val="20"/>
              </w:rPr>
              <w:t>Outcome</w:t>
            </w:r>
            <w:proofErr w:type="spellEnd"/>
          </w:p>
        </w:tc>
        <w:tc>
          <w:tcPr>
            <w:tcW w:w="2360" w:type="dxa"/>
            <w:tcBorders>
              <w:top w:val="nil"/>
              <w:left w:val="nil"/>
              <w:bottom w:val="nil"/>
              <w:right w:val="nil"/>
            </w:tcBorders>
            <w:shd w:val="clear" w:color="auto" w:fill="auto"/>
            <w:noWrap/>
            <w:vAlign w:val="center"/>
            <w:hideMark/>
          </w:tcPr>
          <w:p w14:paraId="366A1D02" w14:textId="77777777" w:rsidR="00480584" w:rsidRPr="00537E7E" w:rsidRDefault="00480584">
            <w:pPr>
              <w:rPr>
                <w:rFonts w:ascii="Arial" w:hAnsi="Arial" w:cs="Arial"/>
                <w:b/>
                <w:bCs/>
                <w:color w:val="000000"/>
                <w:sz w:val="20"/>
                <w:szCs w:val="20"/>
              </w:rPr>
            </w:pPr>
          </w:p>
        </w:tc>
        <w:tc>
          <w:tcPr>
            <w:tcW w:w="2120" w:type="dxa"/>
            <w:gridSpan w:val="2"/>
            <w:tcBorders>
              <w:top w:val="nil"/>
              <w:left w:val="nil"/>
              <w:bottom w:val="nil"/>
              <w:right w:val="nil"/>
            </w:tcBorders>
            <w:shd w:val="clear" w:color="auto" w:fill="auto"/>
            <w:noWrap/>
            <w:vAlign w:val="center"/>
            <w:hideMark/>
          </w:tcPr>
          <w:p w14:paraId="1FE79D49" w14:textId="77777777" w:rsidR="00480584" w:rsidRPr="00537E7E" w:rsidRDefault="00480584">
            <w:pPr>
              <w:jc w:val="center"/>
              <w:rPr>
                <w:rFonts w:ascii="Arial" w:hAnsi="Arial" w:cs="Arial"/>
                <w:sz w:val="20"/>
                <w:szCs w:val="20"/>
              </w:rPr>
            </w:pPr>
          </w:p>
        </w:tc>
        <w:tc>
          <w:tcPr>
            <w:tcW w:w="1380" w:type="dxa"/>
            <w:gridSpan w:val="2"/>
            <w:tcBorders>
              <w:top w:val="nil"/>
              <w:left w:val="nil"/>
              <w:bottom w:val="nil"/>
              <w:right w:val="nil"/>
            </w:tcBorders>
            <w:shd w:val="clear" w:color="auto" w:fill="auto"/>
            <w:noWrap/>
            <w:vAlign w:val="center"/>
            <w:hideMark/>
          </w:tcPr>
          <w:p w14:paraId="1389BEE8" w14:textId="77777777" w:rsidR="00480584" w:rsidRPr="00537E7E" w:rsidRDefault="00480584">
            <w:pPr>
              <w:jc w:val="center"/>
              <w:rPr>
                <w:rFonts w:ascii="Arial" w:hAnsi="Arial" w:cs="Arial"/>
                <w:sz w:val="20"/>
                <w:szCs w:val="20"/>
              </w:rPr>
            </w:pPr>
          </w:p>
        </w:tc>
      </w:tr>
      <w:tr w:rsidR="00480584" w:rsidRPr="00537E7E" w14:paraId="6DAE8210" w14:textId="77777777" w:rsidTr="00480584">
        <w:trPr>
          <w:trHeight w:val="300"/>
        </w:trPr>
        <w:tc>
          <w:tcPr>
            <w:tcW w:w="4289" w:type="dxa"/>
            <w:tcBorders>
              <w:top w:val="nil"/>
              <w:left w:val="nil"/>
              <w:bottom w:val="nil"/>
              <w:right w:val="nil"/>
            </w:tcBorders>
            <w:shd w:val="clear" w:color="auto" w:fill="auto"/>
            <w:noWrap/>
            <w:vAlign w:val="bottom"/>
            <w:hideMark/>
          </w:tcPr>
          <w:p w14:paraId="52A37FF5" w14:textId="0B9A3E98" w:rsidR="00480584" w:rsidRPr="00537E7E" w:rsidRDefault="00480584">
            <w:pPr>
              <w:rPr>
                <w:rFonts w:ascii="Arial" w:hAnsi="Arial" w:cs="Arial"/>
                <w:b/>
                <w:bCs/>
                <w:color w:val="000000"/>
                <w:sz w:val="20"/>
                <w:szCs w:val="20"/>
              </w:rPr>
            </w:pPr>
            <w:r w:rsidRPr="00537E7E">
              <w:rPr>
                <w:rFonts w:ascii="Arial" w:hAnsi="Arial" w:cs="Arial"/>
                <w:b/>
                <w:bCs/>
                <w:color w:val="000000"/>
                <w:sz w:val="20"/>
                <w:szCs w:val="20"/>
                <w:lang w:val="en-GB"/>
              </w:rPr>
              <w:t xml:space="preserve">   ICU mortality</w:t>
            </w:r>
          </w:p>
        </w:tc>
        <w:tc>
          <w:tcPr>
            <w:tcW w:w="2360" w:type="dxa"/>
            <w:tcBorders>
              <w:top w:val="nil"/>
              <w:left w:val="nil"/>
              <w:bottom w:val="nil"/>
              <w:right w:val="nil"/>
            </w:tcBorders>
            <w:shd w:val="clear" w:color="auto" w:fill="auto"/>
            <w:noWrap/>
            <w:vAlign w:val="center"/>
            <w:hideMark/>
          </w:tcPr>
          <w:p w14:paraId="6570B50A"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152 (31.7)</w:t>
            </w:r>
          </w:p>
        </w:tc>
        <w:tc>
          <w:tcPr>
            <w:tcW w:w="2120" w:type="dxa"/>
            <w:gridSpan w:val="2"/>
            <w:tcBorders>
              <w:top w:val="nil"/>
              <w:left w:val="nil"/>
              <w:bottom w:val="nil"/>
              <w:right w:val="nil"/>
            </w:tcBorders>
            <w:shd w:val="clear" w:color="auto" w:fill="auto"/>
            <w:noWrap/>
            <w:vAlign w:val="center"/>
            <w:hideMark/>
          </w:tcPr>
          <w:p w14:paraId="2FDE3513"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96 (37.5)</w:t>
            </w:r>
          </w:p>
        </w:tc>
        <w:tc>
          <w:tcPr>
            <w:tcW w:w="1380" w:type="dxa"/>
            <w:gridSpan w:val="2"/>
            <w:tcBorders>
              <w:top w:val="nil"/>
              <w:left w:val="nil"/>
              <w:bottom w:val="nil"/>
              <w:right w:val="nil"/>
            </w:tcBorders>
            <w:shd w:val="clear" w:color="auto" w:fill="auto"/>
            <w:noWrap/>
            <w:vAlign w:val="center"/>
            <w:hideMark/>
          </w:tcPr>
          <w:p w14:paraId="7AA6D7B7" w14:textId="77777777" w:rsidR="00480584" w:rsidRPr="00537E7E" w:rsidRDefault="00480584">
            <w:pPr>
              <w:jc w:val="center"/>
              <w:rPr>
                <w:rFonts w:ascii="Arial" w:hAnsi="Arial" w:cs="Arial"/>
                <w:color w:val="000000"/>
                <w:sz w:val="20"/>
                <w:szCs w:val="20"/>
              </w:rPr>
            </w:pPr>
            <w:r w:rsidRPr="00537E7E">
              <w:rPr>
                <w:rFonts w:ascii="Arial" w:hAnsi="Arial" w:cs="Arial"/>
                <w:color w:val="000000"/>
                <w:sz w:val="20"/>
                <w:szCs w:val="20"/>
              </w:rPr>
              <w:t>0.12</w:t>
            </w:r>
          </w:p>
        </w:tc>
      </w:tr>
      <w:tr w:rsidR="00480584" w:rsidRPr="00537E7E" w14:paraId="7692C7E0" w14:textId="77777777" w:rsidTr="00480584">
        <w:trPr>
          <w:trHeight w:val="300"/>
        </w:trPr>
        <w:tc>
          <w:tcPr>
            <w:tcW w:w="4289" w:type="dxa"/>
            <w:tcBorders>
              <w:top w:val="nil"/>
              <w:left w:val="nil"/>
              <w:bottom w:val="nil"/>
              <w:right w:val="nil"/>
            </w:tcBorders>
            <w:shd w:val="clear" w:color="auto" w:fill="auto"/>
            <w:noWrap/>
            <w:vAlign w:val="bottom"/>
          </w:tcPr>
          <w:p w14:paraId="4310CBD1" w14:textId="77777777" w:rsidR="00480584" w:rsidRPr="00537E7E" w:rsidRDefault="00480584">
            <w:pPr>
              <w:rPr>
                <w:rFonts w:ascii="Arial" w:hAnsi="Arial" w:cs="Arial"/>
                <w:b/>
                <w:bCs/>
                <w:color w:val="000000"/>
                <w:sz w:val="20"/>
                <w:szCs w:val="20"/>
                <w:lang w:val="en-US"/>
              </w:rPr>
            </w:pPr>
          </w:p>
        </w:tc>
        <w:tc>
          <w:tcPr>
            <w:tcW w:w="2360" w:type="dxa"/>
            <w:tcBorders>
              <w:top w:val="nil"/>
              <w:left w:val="nil"/>
              <w:bottom w:val="nil"/>
              <w:right w:val="nil"/>
            </w:tcBorders>
            <w:shd w:val="clear" w:color="auto" w:fill="auto"/>
            <w:noWrap/>
            <w:vAlign w:val="center"/>
          </w:tcPr>
          <w:p w14:paraId="7667F327" w14:textId="77777777" w:rsidR="00480584" w:rsidRPr="00537E7E" w:rsidRDefault="00480584">
            <w:pPr>
              <w:jc w:val="center"/>
              <w:rPr>
                <w:rFonts w:ascii="Arial" w:hAnsi="Arial" w:cs="Arial"/>
                <w:color w:val="000000"/>
                <w:sz w:val="20"/>
                <w:szCs w:val="20"/>
                <w:lang w:val="en-US"/>
              </w:rPr>
            </w:pPr>
          </w:p>
        </w:tc>
        <w:tc>
          <w:tcPr>
            <w:tcW w:w="2120" w:type="dxa"/>
            <w:gridSpan w:val="2"/>
            <w:tcBorders>
              <w:top w:val="nil"/>
              <w:left w:val="nil"/>
              <w:bottom w:val="nil"/>
              <w:right w:val="nil"/>
            </w:tcBorders>
            <w:shd w:val="clear" w:color="auto" w:fill="auto"/>
            <w:noWrap/>
            <w:vAlign w:val="center"/>
          </w:tcPr>
          <w:p w14:paraId="0CE82465" w14:textId="77777777" w:rsidR="00480584" w:rsidRPr="00537E7E" w:rsidRDefault="00480584">
            <w:pPr>
              <w:jc w:val="center"/>
              <w:rPr>
                <w:rFonts w:ascii="Arial" w:hAnsi="Arial" w:cs="Arial"/>
                <w:color w:val="000000"/>
                <w:sz w:val="20"/>
                <w:szCs w:val="20"/>
                <w:lang w:val="en-US"/>
              </w:rPr>
            </w:pPr>
          </w:p>
        </w:tc>
        <w:tc>
          <w:tcPr>
            <w:tcW w:w="1380" w:type="dxa"/>
            <w:gridSpan w:val="2"/>
            <w:tcBorders>
              <w:top w:val="nil"/>
              <w:left w:val="nil"/>
              <w:bottom w:val="nil"/>
              <w:right w:val="nil"/>
            </w:tcBorders>
            <w:shd w:val="clear" w:color="auto" w:fill="auto"/>
            <w:noWrap/>
            <w:vAlign w:val="center"/>
          </w:tcPr>
          <w:p w14:paraId="40C8E8AB" w14:textId="77777777" w:rsidR="00480584" w:rsidRPr="00537E7E" w:rsidRDefault="00480584">
            <w:pPr>
              <w:jc w:val="center"/>
              <w:rPr>
                <w:rFonts w:ascii="Arial" w:hAnsi="Arial" w:cs="Arial"/>
                <w:color w:val="000000"/>
                <w:sz w:val="20"/>
                <w:szCs w:val="20"/>
                <w:lang w:val="en-US"/>
              </w:rPr>
            </w:pPr>
          </w:p>
        </w:tc>
      </w:tr>
    </w:tbl>
    <w:p w14:paraId="5AAEF02D" w14:textId="52597E47" w:rsidR="00480584" w:rsidRPr="00537E7E" w:rsidRDefault="00480584" w:rsidP="00480584">
      <w:pPr>
        <w:jc w:val="both"/>
        <w:rPr>
          <w:rFonts w:ascii="Arial" w:hAnsi="Arial" w:cs="Arial"/>
          <w:sz w:val="22"/>
          <w:lang w:val="en-US"/>
        </w:rPr>
      </w:pPr>
      <w:r w:rsidRPr="00537E7E">
        <w:rPr>
          <w:rFonts w:ascii="Arial" w:hAnsi="Arial" w:cs="Arial"/>
          <w:sz w:val="22"/>
          <w:lang w:val="en-US"/>
        </w:rPr>
        <w:t>Variables are expressed as median (interquartile range) or number (percentage) as appropriate. ICU intensive care unit, COPD chronic obstructive pulmonary disease, SAPS2 Simplified Acute Physiology Score 2, SOFA Sequential Organ Failure Assessment, WBC white blood cell, AKIN Acute Kidney Injury Network classification, RRT Renal replacement therapy</w:t>
      </w:r>
    </w:p>
    <w:p w14:paraId="4C6744D8" w14:textId="77777777" w:rsidR="002F7742" w:rsidRPr="002A3920" w:rsidRDefault="002F7742" w:rsidP="001611F5">
      <w:pPr>
        <w:rPr>
          <w:rFonts w:ascii="Arial" w:hAnsi="Arial" w:cs="Arial"/>
          <w:lang w:val="en-US"/>
        </w:rPr>
      </w:pPr>
      <w:bookmarkStart w:id="0" w:name="_GoBack"/>
      <w:bookmarkEnd w:id="0"/>
    </w:p>
    <w:sectPr w:rsidR="002F7742" w:rsidRPr="002A3920" w:rsidSect="002F7742">
      <w:pgSz w:w="16840" w:h="11900"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E00002FF" w:usb1="5000205A"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D09D4"/>
    <w:multiLevelType w:val="hybridMultilevel"/>
    <w:tmpl w:val="6ACA69F8"/>
    <w:lvl w:ilvl="0" w:tplc="9A06670A">
      <w:start w:val="1"/>
      <w:numFmt w:val="upperLetter"/>
      <w:lvlText w:val="%1."/>
      <w:lvlJc w:val="left"/>
      <w:pPr>
        <w:ind w:left="4960" w:hanging="42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1" w15:restartNumberingAfterBreak="0">
    <w:nsid w:val="134A3016"/>
    <w:multiLevelType w:val="hybridMultilevel"/>
    <w:tmpl w:val="EAA2F41E"/>
    <w:lvl w:ilvl="0" w:tplc="0FFA2BC8">
      <w:start w:val="1"/>
      <w:numFmt w:val="bullet"/>
      <w:lvlText w:val=""/>
      <w:lvlJc w:val="left"/>
      <w:pPr>
        <w:ind w:left="720" w:hanging="360"/>
      </w:pPr>
      <w:rPr>
        <w:rFonts w:ascii="Symbol" w:eastAsiaTheme="minorHAnsi"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C870248"/>
    <w:multiLevelType w:val="hybridMultilevel"/>
    <w:tmpl w:val="CA628D02"/>
    <w:lvl w:ilvl="0" w:tplc="040C0015">
      <w:start w:val="1"/>
      <w:numFmt w:val="upperLetter"/>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355D61CE"/>
    <w:multiLevelType w:val="hybridMultilevel"/>
    <w:tmpl w:val="E7AA2AFE"/>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4CE00230"/>
    <w:multiLevelType w:val="hybridMultilevel"/>
    <w:tmpl w:val="8D322E2A"/>
    <w:lvl w:ilvl="0" w:tplc="040C0015">
      <w:start w:val="1"/>
      <w:numFmt w:val="upp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5" w15:restartNumberingAfterBreak="0">
    <w:nsid w:val="517D70E2"/>
    <w:multiLevelType w:val="hybridMultilevel"/>
    <w:tmpl w:val="5BA2EA4A"/>
    <w:lvl w:ilvl="0" w:tplc="0D2E0BFE">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BD83184"/>
    <w:multiLevelType w:val="hybridMultilevel"/>
    <w:tmpl w:val="5DF881BE"/>
    <w:lvl w:ilvl="0" w:tplc="FBF6C4AA">
      <w:numFmt w:val="bullet"/>
      <w:lvlText w:val=""/>
      <w:lvlJc w:val="left"/>
      <w:pPr>
        <w:ind w:left="720" w:hanging="360"/>
      </w:pPr>
      <w:rPr>
        <w:rFonts w:ascii="Symbol" w:eastAsiaTheme="minorHAnsi" w:hAnsi="Symbol"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C4D1B0E"/>
    <w:multiLevelType w:val="hybridMultilevel"/>
    <w:tmpl w:val="E22C5FE6"/>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7D7A7CC8"/>
    <w:multiLevelType w:val="hybridMultilevel"/>
    <w:tmpl w:val="04546F6E"/>
    <w:lvl w:ilvl="0" w:tplc="2C12286C">
      <w:start w:val="1"/>
      <w:numFmt w:val="bullet"/>
      <w:lvlText w:val=""/>
      <w:lvlJc w:val="left"/>
      <w:pPr>
        <w:ind w:left="360" w:hanging="360"/>
      </w:pPr>
      <w:rPr>
        <w:rFonts w:ascii="Symbol" w:eastAsiaTheme="minorHAnsi" w:hAnsi="Symbo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5"/>
  </w:num>
  <w:num w:numId="2">
    <w:abstractNumId w:val="8"/>
  </w:num>
  <w:num w:numId="3">
    <w:abstractNumId w:val="1"/>
  </w:num>
  <w:num w:numId="4">
    <w:abstractNumId w:val="2"/>
  </w:num>
  <w:num w:numId="5">
    <w:abstractNumId w:val="4"/>
  </w:num>
  <w:num w:numId="6">
    <w:abstractNumId w:val="7"/>
  </w:num>
  <w:num w:numId="7">
    <w:abstractNumId w:val="3"/>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63A"/>
    <w:rsid w:val="00005E25"/>
    <w:rsid w:val="000135BE"/>
    <w:rsid w:val="000161E7"/>
    <w:rsid w:val="0001748E"/>
    <w:rsid w:val="00034A60"/>
    <w:rsid w:val="00042438"/>
    <w:rsid w:val="000633E5"/>
    <w:rsid w:val="000724BC"/>
    <w:rsid w:val="00072FD5"/>
    <w:rsid w:val="000747A3"/>
    <w:rsid w:val="000753FE"/>
    <w:rsid w:val="00076EAA"/>
    <w:rsid w:val="000B28AA"/>
    <w:rsid w:val="000E66F8"/>
    <w:rsid w:val="000F7F0A"/>
    <w:rsid w:val="00115F4E"/>
    <w:rsid w:val="00125E99"/>
    <w:rsid w:val="001359E0"/>
    <w:rsid w:val="001475C8"/>
    <w:rsid w:val="001611F5"/>
    <w:rsid w:val="001727BC"/>
    <w:rsid w:val="00175223"/>
    <w:rsid w:val="00185853"/>
    <w:rsid w:val="00185AC5"/>
    <w:rsid w:val="001869F1"/>
    <w:rsid w:val="001A0850"/>
    <w:rsid w:val="001B2655"/>
    <w:rsid w:val="001C650E"/>
    <w:rsid w:val="001D07F3"/>
    <w:rsid w:val="001F0427"/>
    <w:rsid w:val="00201854"/>
    <w:rsid w:val="002332D7"/>
    <w:rsid w:val="00245F5A"/>
    <w:rsid w:val="002522CA"/>
    <w:rsid w:val="00266716"/>
    <w:rsid w:val="0027798E"/>
    <w:rsid w:val="002877D2"/>
    <w:rsid w:val="002A3920"/>
    <w:rsid w:val="002C59FF"/>
    <w:rsid w:val="002D6BB7"/>
    <w:rsid w:val="002E2BA4"/>
    <w:rsid w:val="002F7742"/>
    <w:rsid w:val="0030212A"/>
    <w:rsid w:val="00304665"/>
    <w:rsid w:val="003278D5"/>
    <w:rsid w:val="0033389E"/>
    <w:rsid w:val="00336FE3"/>
    <w:rsid w:val="003442B3"/>
    <w:rsid w:val="003572E5"/>
    <w:rsid w:val="00357423"/>
    <w:rsid w:val="00363751"/>
    <w:rsid w:val="00367A64"/>
    <w:rsid w:val="00377D2F"/>
    <w:rsid w:val="003956D8"/>
    <w:rsid w:val="003A7D1A"/>
    <w:rsid w:val="003D5EF4"/>
    <w:rsid w:val="003F0435"/>
    <w:rsid w:val="003F6FC8"/>
    <w:rsid w:val="004100B5"/>
    <w:rsid w:val="004105E2"/>
    <w:rsid w:val="004135ED"/>
    <w:rsid w:val="004457DC"/>
    <w:rsid w:val="00453007"/>
    <w:rsid w:val="00467F1F"/>
    <w:rsid w:val="00475027"/>
    <w:rsid w:val="00480584"/>
    <w:rsid w:val="00480B02"/>
    <w:rsid w:val="0048405B"/>
    <w:rsid w:val="00486EA8"/>
    <w:rsid w:val="00492E31"/>
    <w:rsid w:val="00495D75"/>
    <w:rsid w:val="004A2E81"/>
    <w:rsid w:val="004B2319"/>
    <w:rsid w:val="004B5586"/>
    <w:rsid w:val="004D1970"/>
    <w:rsid w:val="004D3307"/>
    <w:rsid w:val="004D66A4"/>
    <w:rsid w:val="004E35BA"/>
    <w:rsid w:val="004E6425"/>
    <w:rsid w:val="004F7015"/>
    <w:rsid w:val="00500835"/>
    <w:rsid w:val="00516920"/>
    <w:rsid w:val="00523804"/>
    <w:rsid w:val="00527A51"/>
    <w:rsid w:val="00530040"/>
    <w:rsid w:val="005371A9"/>
    <w:rsid w:val="00537E7E"/>
    <w:rsid w:val="00544F20"/>
    <w:rsid w:val="00545E3C"/>
    <w:rsid w:val="00546DFF"/>
    <w:rsid w:val="0059264E"/>
    <w:rsid w:val="00595C0A"/>
    <w:rsid w:val="00595ED3"/>
    <w:rsid w:val="005B1393"/>
    <w:rsid w:val="005B480C"/>
    <w:rsid w:val="005B7402"/>
    <w:rsid w:val="005C057F"/>
    <w:rsid w:val="005C581A"/>
    <w:rsid w:val="005D1E50"/>
    <w:rsid w:val="0060196E"/>
    <w:rsid w:val="00614DDA"/>
    <w:rsid w:val="00631341"/>
    <w:rsid w:val="00632E02"/>
    <w:rsid w:val="0063522F"/>
    <w:rsid w:val="006555B2"/>
    <w:rsid w:val="0066675D"/>
    <w:rsid w:val="00677183"/>
    <w:rsid w:val="00683677"/>
    <w:rsid w:val="006861CA"/>
    <w:rsid w:val="00686B95"/>
    <w:rsid w:val="00691817"/>
    <w:rsid w:val="006A556A"/>
    <w:rsid w:val="006C4F77"/>
    <w:rsid w:val="006E2456"/>
    <w:rsid w:val="006E4066"/>
    <w:rsid w:val="006E5B08"/>
    <w:rsid w:val="006F3A1F"/>
    <w:rsid w:val="006F5320"/>
    <w:rsid w:val="00731235"/>
    <w:rsid w:val="007329A7"/>
    <w:rsid w:val="00734F36"/>
    <w:rsid w:val="00750B8B"/>
    <w:rsid w:val="00795E61"/>
    <w:rsid w:val="007A0672"/>
    <w:rsid w:val="007A3AF4"/>
    <w:rsid w:val="007A6E79"/>
    <w:rsid w:val="007A7E9A"/>
    <w:rsid w:val="007B0796"/>
    <w:rsid w:val="007B7685"/>
    <w:rsid w:val="007C3EF5"/>
    <w:rsid w:val="008064DF"/>
    <w:rsid w:val="00826A60"/>
    <w:rsid w:val="00835B9D"/>
    <w:rsid w:val="008423FB"/>
    <w:rsid w:val="00842C7A"/>
    <w:rsid w:val="00844ABC"/>
    <w:rsid w:val="00845255"/>
    <w:rsid w:val="00887854"/>
    <w:rsid w:val="008956F6"/>
    <w:rsid w:val="008B5DD4"/>
    <w:rsid w:val="008D480A"/>
    <w:rsid w:val="008F16D0"/>
    <w:rsid w:val="008F4FF5"/>
    <w:rsid w:val="0091132B"/>
    <w:rsid w:val="00917310"/>
    <w:rsid w:val="009348F0"/>
    <w:rsid w:val="0093494C"/>
    <w:rsid w:val="009353AA"/>
    <w:rsid w:val="00951CB1"/>
    <w:rsid w:val="0095448E"/>
    <w:rsid w:val="00960440"/>
    <w:rsid w:val="009654DA"/>
    <w:rsid w:val="00972A08"/>
    <w:rsid w:val="009B01BC"/>
    <w:rsid w:val="009E1E51"/>
    <w:rsid w:val="009E38D7"/>
    <w:rsid w:val="009E5E0D"/>
    <w:rsid w:val="00A068D9"/>
    <w:rsid w:val="00A262FA"/>
    <w:rsid w:val="00A26918"/>
    <w:rsid w:val="00A53F19"/>
    <w:rsid w:val="00A621D3"/>
    <w:rsid w:val="00AA304F"/>
    <w:rsid w:val="00AA42B2"/>
    <w:rsid w:val="00AB005B"/>
    <w:rsid w:val="00AB4CD9"/>
    <w:rsid w:val="00AB7F1D"/>
    <w:rsid w:val="00AC2B7F"/>
    <w:rsid w:val="00AC3622"/>
    <w:rsid w:val="00AC520A"/>
    <w:rsid w:val="00AD1A9E"/>
    <w:rsid w:val="00AE24C9"/>
    <w:rsid w:val="00B1184E"/>
    <w:rsid w:val="00B20AA0"/>
    <w:rsid w:val="00B2363A"/>
    <w:rsid w:val="00B24022"/>
    <w:rsid w:val="00B24244"/>
    <w:rsid w:val="00B2742B"/>
    <w:rsid w:val="00B3033A"/>
    <w:rsid w:val="00B45E52"/>
    <w:rsid w:val="00B52237"/>
    <w:rsid w:val="00B6380F"/>
    <w:rsid w:val="00B64ADC"/>
    <w:rsid w:val="00B66424"/>
    <w:rsid w:val="00B772C5"/>
    <w:rsid w:val="00B81222"/>
    <w:rsid w:val="00B81C7A"/>
    <w:rsid w:val="00B8453D"/>
    <w:rsid w:val="00B967C4"/>
    <w:rsid w:val="00B96B1A"/>
    <w:rsid w:val="00BA6DC5"/>
    <w:rsid w:val="00BB0496"/>
    <w:rsid w:val="00BC6FD8"/>
    <w:rsid w:val="00BD34E3"/>
    <w:rsid w:val="00BE7B3C"/>
    <w:rsid w:val="00C00050"/>
    <w:rsid w:val="00C16AC5"/>
    <w:rsid w:val="00C20542"/>
    <w:rsid w:val="00C2433B"/>
    <w:rsid w:val="00C265F5"/>
    <w:rsid w:val="00C266EA"/>
    <w:rsid w:val="00C266F2"/>
    <w:rsid w:val="00C32939"/>
    <w:rsid w:val="00C453C7"/>
    <w:rsid w:val="00C604E9"/>
    <w:rsid w:val="00C6055F"/>
    <w:rsid w:val="00C74F5E"/>
    <w:rsid w:val="00C80C7E"/>
    <w:rsid w:val="00C913F7"/>
    <w:rsid w:val="00C92472"/>
    <w:rsid w:val="00CA4EB4"/>
    <w:rsid w:val="00CC26C1"/>
    <w:rsid w:val="00CC3708"/>
    <w:rsid w:val="00CD167C"/>
    <w:rsid w:val="00CD1F7E"/>
    <w:rsid w:val="00CF04CE"/>
    <w:rsid w:val="00CF6661"/>
    <w:rsid w:val="00D01593"/>
    <w:rsid w:val="00D042D7"/>
    <w:rsid w:val="00D1094C"/>
    <w:rsid w:val="00D144F4"/>
    <w:rsid w:val="00D17678"/>
    <w:rsid w:val="00D26E0F"/>
    <w:rsid w:val="00D30010"/>
    <w:rsid w:val="00D40229"/>
    <w:rsid w:val="00D442D2"/>
    <w:rsid w:val="00D45A11"/>
    <w:rsid w:val="00D5500E"/>
    <w:rsid w:val="00D84FF8"/>
    <w:rsid w:val="00D9532C"/>
    <w:rsid w:val="00D96997"/>
    <w:rsid w:val="00D97A99"/>
    <w:rsid w:val="00DA4259"/>
    <w:rsid w:val="00DC139A"/>
    <w:rsid w:val="00DC2679"/>
    <w:rsid w:val="00DC64CA"/>
    <w:rsid w:val="00DD0E94"/>
    <w:rsid w:val="00DD11A2"/>
    <w:rsid w:val="00DF7BED"/>
    <w:rsid w:val="00E018D4"/>
    <w:rsid w:val="00E2476F"/>
    <w:rsid w:val="00E31228"/>
    <w:rsid w:val="00E55483"/>
    <w:rsid w:val="00E716FE"/>
    <w:rsid w:val="00E71E2C"/>
    <w:rsid w:val="00EA06A2"/>
    <w:rsid w:val="00EB2CE2"/>
    <w:rsid w:val="00EC1E9F"/>
    <w:rsid w:val="00EC77AE"/>
    <w:rsid w:val="00EE0AE2"/>
    <w:rsid w:val="00EE7441"/>
    <w:rsid w:val="00EF71BB"/>
    <w:rsid w:val="00F04DF6"/>
    <w:rsid w:val="00F2293B"/>
    <w:rsid w:val="00F231CE"/>
    <w:rsid w:val="00F40855"/>
    <w:rsid w:val="00F45918"/>
    <w:rsid w:val="00F550F8"/>
    <w:rsid w:val="00F61F28"/>
    <w:rsid w:val="00F70F11"/>
    <w:rsid w:val="00F83362"/>
    <w:rsid w:val="00FB646A"/>
    <w:rsid w:val="00FC3996"/>
    <w:rsid w:val="00FD7D69"/>
    <w:rsid w:val="00FE6C09"/>
    <w:rsid w:val="00FF5EC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7FEF4E"/>
  <w15:docId w15:val="{51795D1D-E820-9B46-9219-8FF9AF3647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0584"/>
    <w:rPr>
      <w:rFonts w:ascii="Times New Roman" w:eastAsia="Times New Roman" w:hAnsi="Times New Roman" w:cs="Times New Roman"/>
      <w:lang w:eastAsia="fr-FR"/>
    </w:rPr>
  </w:style>
  <w:style w:type="paragraph" w:styleId="Heading1">
    <w:name w:val="heading 1"/>
    <w:basedOn w:val="Normal"/>
    <w:next w:val="Normal"/>
    <w:link w:val="Heading1Char"/>
    <w:uiPriority w:val="9"/>
    <w:qFormat/>
    <w:rsid w:val="00F2293B"/>
    <w:pPr>
      <w:keepNext/>
      <w:keepLines/>
      <w:spacing w:before="240"/>
      <w:outlineLvl w:val="0"/>
    </w:pPr>
    <w:rPr>
      <w:rFonts w:asciiTheme="majorHAnsi" w:eastAsiaTheme="majorEastAsia" w:hAnsiTheme="majorHAnsi" w:cstheme="majorBidi"/>
      <w:color w:val="2F5496" w:themeColor="accent1" w:themeShade="BF"/>
      <w:sz w:val="32"/>
      <w:szCs w:val="32"/>
      <w:lang w:val="en-GB" w:eastAsia="en-US"/>
    </w:rPr>
  </w:style>
  <w:style w:type="paragraph" w:styleId="Heading2">
    <w:name w:val="heading 2"/>
    <w:basedOn w:val="Normal"/>
    <w:next w:val="Normal"/>
    <w:link w:val="Heading2Char"/>
    <w:uiPriority w:val="9"/>
    <w:semiHidden/>
    <w:unhideWhenUsed/>
    <w:qFormat/>
    <w:rsid w:val="00B2363A"/>
    <w:pPr>
      <w:keepNext/>
      <w:keepLines/>
      <w:spacing w:before="200" w:line="276" w:lineRule="auto"/>
      <w:outlineLvl w:val="1"/>
    </w:pPr>
    <w:rPr>
      <w:rFonts w:ascii="Cambria" w:hAnsi="Cambria"/>
      <w:b/>
      <w:bCs/>
      <w:color w:val="4F81BD"/>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B2363A"/>
    <w:rPr>
      <w:rFonts w:ascii="Cambria" w:eastAsia="Times New Roman" w:hAnsi="Cambria" w:cs="Times New Roman"/>
      <w:b/>
      <w:bCs/>
      <w:color w:val="4F81BD"/>
      <w:sz w:val="26"/>
      <w:szCs w:val="26"/>
      <w:lang w:val="en-US"/>
    </w:rPr>
  </w:style>
  <w:style w:type="paragraph" w:styleId="ListParagraph">
    <w:name w:val="List Paragraph"/>
    <w:basedOn w:val="Normal"/>
    <w:uiPriority w:val="34"/>
    <w:qFormat/>
    <w:rsid w:val="00B2363A"/>
    <w:pPr>
      <w:ind w:left="720"/>
      <w:contextualSpacing/>
    </w:pPr>
    <w:rPr>
      <w:rFonts w:asciiTheme="minorHAnsi" w:eastAsiaTheme="minorHAnsi" w:hAnsiTheme="minorHAnsi" w:cstheme="minorBidi"/>
      <w:lang w:val="en-GB" w:eastAsia="en-US"/>
    </w:rPr>
  </w:style>
  <w:style w:type="table" w:styleId="TableGrid">
    <w:name w:val="Table Grid"/>
    <w:basedOn w:val="TableNormal"/>
    <w:uiPriority w:val="59"/>
    <w:rsid w:val="009E1E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etableauclaire1">
    <w:name w:val="Grille de tableau claire1"/>
    <w:basedOn w:val="TableNormal"/>
    <w:uiPriority w:val="40"/>
    <w:rsid w:val="0048405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leausimple11">
    <w:name w:val="Tableau simple 11"/>
    <w:basedOn w:val="TableNormal"/>
    <w:uiPriority w:val="41"/>
    <w:rsid w:val="0048405B"/>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simple21">
    <w:name w:val="Tableau simple 21"/>
    <w:basedOn w:val="TableNormal"/>
    <w:uiPriority w:val="42"/>
    <w:rsid w:val="0048405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Tableausimple41">
    <w:name w:val="Tableau simple 41"/>
    <w:basedOn w:val="TableNormal"/>
    <w:uiPriority w:val="44"/>
    <w:rsid w:val="0048405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BalloonText">
    <w:name w:val="Balloon Text"/>
    <w:basedOn w:val="Normal"/>
    <w:link w:val="BalloonTextChar"/>
    <w:uiPriority w:val="99"/>
    <w:semiHidden/>
    <w:unhideWhenUsed/>
    <w:rsid w:val="00363751"/>
    <w:rPr>
      <w:rFonts w:eastAsiaTheme="minorHAnsi"/>
      <w:sz w:val="18"/>
      <w:szCs w:val="18"/>
      <w:lang w:val="en-GB" w:eastAsia="en-US"/>
    </w:rPr>
  </w:style>
  <w:style w:type="character" w:customStyle="1" w:styleId="BalloonTextChar">
    <w:name w:val="Balloon Text Char"/>
    <w:basedOn w:val="DefaultParagraphFont"/>
    <w:link w:val="BalloonText"/>
    <w:uiPriority w:val="99"/>
    <w:semiHidden/>
    <w:rsid w:val="00363751"/>
    <w:rPr>
      <w:rFonts w:ascii="Times New Roman" w:hAnsi="Times New Roman" w:cs="Times New Roman"/>
      <w:sz w:val="18"/>
      <w:szCs w:val="18"/>
      <w:lang w:val="en-GB"/>
    </w:rPr>
  </w:style>
  <w:style w:type="paragraph" w:styleId="NormalWeb">
    <w:name w:val="Normal (Web)"/>
    <w:basedOn w:val="Normal"/>
    <w:uiPriority w:val="99"/>
    <w:semiHidden/>
    <w:unhideWhenUsed/>
    <w:rsid w:val="00AA42B2"/>
    <w:pPr>
      <w:spacing w:before="100" w:beforeAutospacing="1" w:after="100" w:afterAutospacing="1"/>
    </w:pPr>
    <w:rPr>
      <w:rFonts w:ascii="Times" w:eastAsiaTheme="minorEastAsia" w:hAnsi="Times"/>
      <w:sz w:val="20"/>
      <w:szCs w:val="20"/>
    </w:rPr>
  </w:style>
  <w:style w:type="character" w:styleId="CommentReference">
    <w:name w:val="annotation reference"/>
    <w:basedOn w:val="DefaultParagraphFont"/>
    <w:uiPriority w:val="99"/>
    <w:semiHidden/>
    <w:unhideWhenUsed/>
    <w:rsid w:val="002332D7"/>
    <w:rPr>
      <w:sz w:val="16"/>
      <w:szCs w:val="16"/>
    </w:rPr>
  </w:style>
  <w:style w:type="paragraph" w:styleId="CommentText">
    <w:name w:val="annotation text"/>
    <w:basedOn w:val="Normal"/>
    <w:link w:val="CommentTextChar"/>
    <w:uiPriority w:val="99"/>
    <w:semiHidden/>
    <w:unhideWhenUsed/>
    <w:rsid w:val="002332D7"/>
    <w:rPr>
      <w:rFonts w:asciiTheme="minorHAnsi" w:eastAsiaTheme="minorHAnsi" w:hAnsiTheme="minorHAnsi" w:cstheme="minorBidi"/>
      <w:sz w:val="20"/>
      <w:szCs w:val="20"/>
      <w:lang w:val="en-GB" w:eastAsia="en-US"/>
    </w:rPr>
  </w:style>
  <w:style w:type="character" w:customStyle="1" w:styleId="CommentTextChar">
    <w:name w:val="Comment Text Char"/>
    <w:basedOn w:val="DefaultParagraphFont"/>
    <w:link w:val="CommentText"/>
    <w:uiPriority w:val="99"/>
    <w:semiHidden/>
    <w:rsid w:val="002332D7"/>
    <w:rPr>
      <w:sz w:val="20"/>
      <w:szCs w:val="20"/>
      <w:lang w:val="en-GB"/>
    </w:rPr>
  </w:style>
  <w:style w:type="paragraph" w:styleId="CommentSubject">
    <w:name w:val="annotation subject"/>
    <w:basedOn w:val="CommentText"/>
    <w:next w:val="CommentText"/>
    <w:link w:val="CommentSubjectChar"/>
    <w:uiPriority w:val="99"/>
    <w:semiHidden/>
    <w:unhideWhenUsed/>
    <w:rsid w:val="002332D7"/>
    <w:rPr>
      <w:b/>
      <w:bCs/>
    </w:rPr>
  </w:style>
  <w:style w:type="character" w:customStyle="1" w:styleId="CommentSubjectChar">
    <w:name w:val="Comment Subject Char"/>
    <w:basedOn w:val="CommentTextChar"/>
    <w:link w:val="CommentSubject"/>
    <w:uiPriority w:val="99"/>
    <w:semiHidden/>
    <w:rsid w:val="002332D7"/>
    <w:rPr>
      <w:b/>
      <w:bCs/>
      <w:sz w:val="20"/>
      <w:szCs w:val="20"/>
      <w:lang w:val="en-GB"/>
    </w:rPr>
  </w:style>
  <w:style w:type="character" w:customStyle="1" w:styleId="current-selection">
    <w:name w:val="current-selection"/>
    <w:basedOn w:val="DefaultParagraphFont"/>
    <w:rsid w:val="0093494C"/>
  </w:style>
  <w:style w:type="character" w:customStyle="1" w:styleId="a">
    <w:name w:val="_"/>
    <w:basedOn w:val="DefaultParagraphFont"/>
    <w:rsid w:val="0093494C"/>
  </w:style>
  <w:style w:type="character" w:customStyle="1" w:styleId="Heading1Char">
    <w:name w:val="Heading 1 Char"/>
    <w:basedOn w:val="DefaultParagraphFont"/>
    <w:link w:val="Heading1"/>
    <w:uiPriority w:val="9"/>
    <w:rsid w:val="00F2293B"/>
    <w:rPr>
      <w:rFonts w:asciiTheme="majorHAnsi" w:eastAsiaTheme="majorEastAsia" w:hAnsiTheme="majorHAnsi" w:cstheme="majorBidi"/>
      <w:color w:val="2F5496" w:themeColor="accent1" w:themeShade="BF"/>
      <w:sz w:val="32"/>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7960032">
      <w:bodyDiv w:val="1"/>
      <w:marLeft w:val="0"/>
      <w:marRight w:val="0"/>
      <w:marTop w:val="0"/>
      <w:marBottom w:val="0"/>
      <w:divBdr>
        <w:top w:val="none" w:sz="0" w:space="0" w:color="auto"/>
        <w:left w:val="none" w:sz="0" w:space="0" w:color="auto"/>
        <w:bottom w:val="none" w:sz="0" w:space="0" w:color="auto"/>
        <w:right w:val="none" w:sz="0" w:space="0" w:color="auto"/>
      </w:divBdr>
    </w:div>
    <w:div w:id="305204746">
      <w:bodyDiv w:val="1"/>
      <w:marLeft w:val="0"/>
      <w:marRight w:val="0"/>
      <w:marTop w:val="0"/>
      <w:marBottom w:val="0"/>
      <w:divBdr>
        <w:top w:val="none" w:sz="0" w:space="0" w:color="auto"/>
        <w:left w:val="none" w:sz="0" w:space="0" w:color="auto"/>
        <w:bottom w:val="none" w:sz="0" w:space="0" w:color="auto"/>
        <w:right w:val="none" w:sz="0" w:space="0" w:color="auto"/>
      </w:divBdr>
    </w:div>
    <w:div w:id="326371100">
      <w:bodyDiv w:val="1"/>
      <w:marLeft w:val="0"/>
      <w:marRight w:val="0"/>
      <w:marTop w:val="0"/>
      <w:marBottom w:val="0"/>
      <w:divBdr>
        <w:top w:val="none" w:sz="0" w:space="0" w:color="auto"/>
        <w:left w:val="none" w:sz="0" w:space="0" w:color="auto"/>
        <w:bottom w:val="none" w:sz="0" w:space="0" w:color="auto"/>
        <w:right w:val="none" w:sz="0" w:space="0" w:color="auto"/>
      </w:divBdr>
    </w:div>
    <w:div w:id="460268505">
      <w:bodyDiv w:val="1"/>
      <w:marLeft w:val="0"/>
      <w:marRight w:val="0"/>
      <w:marTop w:val="0"/>
      <w:marBottom w:val="0"/>
      <w:divBdr>
        <w:top w:val="none" w:sz="0" w:space="0" w:color="auto"/>
        <w:left w:val="none" w:sz="0" w:space="0" w:color="auto"/>
        <w:bottom w:val="none" w:sz="0" w:space="0" w:color="auto"/>
        <w:right w:val="none" w:sz="0" w:space="0" w:color="auto"/>
      </w:divBdr>
    </w:div>
    <w:div w:id="659046622">
      <w:bodyDiv w:val="1"/>
      <w:marLeft w:val="0"/>
      <w:marRight w:val="0"/>
      <w:marTop w:val="0"/>
      <w:marBottom w:val="0"/>
      <w:divBdr>
        <w:top w:val="none" w:sz="0" w:space="0" w:color="auto"/>
        <w:left w:val="none" w:sz="0" w:space="0" w:color="auto"/>
        <w:bottom w:val="none" w:sz="0" w:space="0" w:color="auto"/>
        <w:right w:val="none" w:sz="0" w:space="0" w:color="auto"/>
      </w:divBdr>
    </w:div>
    <w:div w:id="906502358">
      <w:bodyDiv w:val="1"/>
      <w:marLeft w:val="0"/>
      <w:marRight w:val="0"/>
      <w:marTop w:val="0"/>
      <w:marBottom w:val="0"/>
      <w:divBdr>
        <w:top w:val="none" w:sz="0" w:space="0" w:color="auto"/>
        <w:left w:val="none" w:sz="0" w:space="0" w:color="auto"/>
        <w:bottom w:val="none" w:sz="0" w:space="0" w:color="auto"/>
        <w:right w:val="none" w:sz="0" w:space="0" w:color="auto"/>
      </w:divBdr>
      <w:divsChild>
        <w:div w:id="175965671">
          <w:marLeft w:val="0"/>
          <w:marRight w:val="0"/>
          <w:marTop w:val="0"/>
          <w:marBottom w:val="0"/>
          <w:divBdr>
            <w:top w:val="none" w:sz="0" w:space="0" w:color="auto"/>
            <w:left w:val="none" w:sz="0" w:space="0" w:color="auto"/>
            <w:bottom w:val="none" w:sz="0" w:space="0" w:color="auto"/>
            <w:right w:val="none" w:sz="0" w:space="0" w:color="auto"/>
          </w:divBdr>
        </w:div>
        <w:div w:id="1831216270">
          <w:marLeft w:val="0"/>
          <w:marRight w:val="0"/>
          <w:marTop w:val="0"/>
          <w:marBottom w:val="0"/>
          <w:divBdr>
            <w:top w:val="none" w:sz="0" w:space="0" w:color="auto"/>
            <w:left w:val="none" w:sz="0" w:space="0" w:color="auto"/>
            <w:bottom w:val="none" w:sz="0" w:space="0" w:color="auto"/>
            <w:right w:val="none" w:sz="0" w:space="0" w:color="auto"/>
          </w:divBdr>
        </w:div>
        <w:div w:id="2109622415">
          <w:marLeft w:val="0"/>
          <w:marRight w:val="0"/>
          <w:marTop w:val="0"/>
          <w:marBottom w:val="0"/>
          <w:divBdr>
            <w:top w:val="none" w:sz="0" w:space="0" w:color="auto"/>
            <w:left w:val="none" w:sz="0" w:space="0" w:color="auto"/>
            <w:bottom w:val="none" w:sz="0" w:space="0" w:color="auto"/>
            <w:right w:val="none" w:sz="0" w:space="0" w:color="auto"/>
          </w:divBdr>
        </w:div>
      </w:divsChild>
    </w:div>
    <w:div w:id="950819660">
      <w:bodyDiv w:val="1"/>
      <w:marLeft w:val="0"/>
      <w:marRight w:val="0"/>
      <w:marTop w:val="0"/>
      <w:marBottom w:val="0"/>
      <w:divBdr>
        <w:top w:val="none" w:sz="0" w:space="0" w:color="auto"/>
        <w:left w:val="none" w:sz="0" w:space="0" w:color="auto"/>
        <w:bottom w:val="none" w:sz="0" w:space="0" w:color="auto"/>
        <w:right w:val="none" w:sz="0" w:space="0" w:color="auto"/>
      </w:divBdr>
    </w:div>
    <w:div w:id="983509048">
      <w:bodyDiv w:val="1"/>
      <w:marLeft w:val="0"/>
      <w:marRight w:val="0"/>
      <w:marTop w:val="0"/>
      <w:marBottom w:val="0"/>
      <w:divBdr>
        <w:top w:val="none" w:sz="0" w:space="0" w:color="auto"/>
        <w:left w:val="none" w:sz="0" w:space="0" w:color="auto"/>
        <w:bottom w:val="none" w:sz="0" w:space="0" w:color="auto"/>
        <w:right w:val="none" w:sz="0" w:space="0" w:color="auto"/>
      </w:divBdr>
      <w:divsChild>
        <w:div w:id="1652951911">
          <w:marLeft w:val="0"/>
          <w:marRight w:val="0"/>
          <w:marTop w:val="0"/>
          <w:marBottom w:val="0"/>
          <w:divBdr>
            <w:top w:val="none" w:sz="0" w:space="0" w:color="auto"/>
            <w:left w:val="none" w:sz="0" w:space="0" w:color="auto"/>
            <w:bottom w:val="none" w:sz="0" w:space="0" w:color="auto"/>
            <w:right w:val="none" w:sz="0" w:space="0" w:color="auto"/>
          </w:divBdr>
        </w:div>
        <w:div w:id="1738240845">
          <w:marLeft w:val="0"/>
          <w:marRight w:val="0"/>
          <w:marTop w:val="0"/>
          <w:marBottom w:val="0"/>
          <w:divBdr>
            <w:top w:val="none" w:sz="0" w:space="0" w:color="auto"/>
            <w:left w:val="none" w:sz="0" w:space="0" w:color="auto"/>
            <w:bottom w:val="none" w:sz="0" w:space="0" w:color="auto"/>
            <w:right w:val="none" w:sz="0" w:space="0" w:color="auto"/>
          </w:divBdr>
        </w:div>
        <w:div w:id="130952323">
          <w:marLeft w:val="0"/>
          <w:marRight w:val="0"/>
          <w:marTop w:val="0"/>
          <w:marBottom w:val="0"/>
          <w:divBdr>
            <w:top w:val="none" w:sz="0" w:space="0" w:color="auto"/>
            <w:left w:val="none" w:sz="0" w:space="0" w:color="auto"/>
            <w:bottom w:val="none" w:sz="0" w:space="0" w:color="auto"/>
            <w:right w:val="none" w:sz="0" w:space="0" w:color="auto"/>
          </w:divBdr>
        </w:div>
      </w:divsChild>
    </w:div>
    <w:div w:id="1018435761">
      <w:bodyDiv w:val="1"/>
      <w:marLeft w:val="0"/>
      <w:marRight w:val="0"/>
      <w:marTop w:val="0"/>
      <w:marBottom w:val="0"/>
      <w:divBdr>
        <w:top w:val="none" w:sz="0" w:space="0" w:color="auto"/>
        <w:left w:val="none" w:sz="0" w:space="0" w:color="auto"/>
        <w:bottom w:val="none" w:sz="0" w:space="0" w:color="auto"/>
        <w:right w:val="none" w:sz="0" w:space="0" w:color="auto"/>
      </w:divBdr>
    </w:div>
    <w:div w:id="1020474442">
      <w:bodyDiv w:val="1"/>
      <w:marLeft w:val="0"/>
      <w:marRight w:val="0"/>
      <w:marTop w:val="0"/>
      <w:marBottom w:val="0"/>
      <w:divBdr>
        <w:top w:val="none" w:sz="0" w:space="0" w:color="auto"/>
        <w:left w:val="none" w:sz="0" w:space="0" w:color="auto"/>
        <w:bottom w:val="none" w:sz="0" w:space="0" w:color="auto"/>
        <w:right w:val="none" w:sz="0" w:space="0" w:color="auto"/>
      </w:divBdr>
    </w:div>
    <w:div w:id="1122765113">
      <w:bodyDiv w:val="1"/>
      <w:marLeft w:val="0"/>
      <w:marRight w:val="0"/>
      <w:marTop w:val="0"/>
      <w:marBottom w:val="0"/>
      <w:divBdr>
        <w:top w:val="none" w:sz="0" w:space="0" w:color="auto"/>
        <w:left w:val="none" w:sz="0" w:space="0" w:color="auto"/>
        <w:bottom w:val="none" w:sz="0" w:space="0" w:color="auto"/>
        <w:right w:val="none" w:sz="0" w:space="0" w:color="auto"/>
      </w:divBdr>
    </w:div>
    <w:div w:id="1337221376">
      <w:bodyDiv w:val="1"/>
      <w:marLeft w:val="0"/>
      <w:marRight w:val="0"/>
      <w:marTop w:val="0"/>
      <w:marBottom w:val="0"/>
      <w:divBdr>
        <w:top w:val="none" w:sz="0" w:space="0" w:color="auto"/>
        <w:left w:val="none" w:sz="0" w:space="0" w:color="auto"/>
        <w:bottom w:val="none" w:sz="0" w:space="0" w:color="auto"/>
        <w:right w:val="none" w:sz="0" w:space="0" w:color="auto"/>
      </w:divBdr>
    </w:div>
    <w:div w:id="1410883050">
      <w:bodyDiv w:val="1"/>
      <w:marLeft w:val="0"/>
      <w:marRight w:val="0"/>
      <w:marTop w:val="0"/>
      <w:marBottom w:val="0"/>
      <w:divBdr>
        <w:top w:val="none" w:sz="0" w:space="0" w:color="auto"/>
        <w:left w:val="none" w:sz="0" w:space="0" w:color="auto"/>
        <w:bottom w:val="none" w:sz="0" w:space="0" w:color="auto"/>
        <w:right w:val="none" w:sz="0" w:space="0" w:color="auto"/>
      </w:divBdr>
      <w:divsChild>
        <w:div w:id="1344552887">
          <w:marLeft w:val="0"/>
          <w:marRight w:val="0"/>
          <w:marTop w:val="0"/>
          <w:marBottom w:val="0"/>
          <w:divBdr>
            <w:top w:val="none" w:sz="0" w:space="0" w:color="auto"/>
            <w:left w:val="none" w:sz="0" w:space="0" w:color="auto"/>
            <w:bottom w:val="none" w:sz="0" w:space="0" w:color="auto"/>
            <w:right w:val="none" w:sz="0" w:space="0" w:color="auto"/>
          </w:divBdr>
        </w:div>
        <w:div w:id="2101676276">
          <w:marLeft w:val="0"/>
          <w:marRight w:val="0"/>
          <w:marTop w:val="0"/>
          <w:marBottom w:val="0"/>
          <w:divBdr>
            <w:top w:val="none" w:sz="0" w:space="0" w:color="auto"/>
            <w:left w:val="none" w:sz="0" w:space="0" w:color="auto"/>
            <w:bottom w:val="none" w:sz="0" w:space="0" w:color="auto"/>
            <w:right w:val="none" w:sz="0" w:space="0" w:color="auto"/>
          </w:divBdr>
        </w:div>
        <w:div w:id="1883250886">
          <w:marLeft w:val="0"/>
          <w:marRight w:val="0"/>
          <w:marTop w:val="0"/>
          <w:marBottom w:val="0"/>
          <w:divBdr>
            <w:top w:val="none" w:sz="0" w:space="0" w:color="auto"/>
            <w:left w:val="none" w:sz="0" w:space="0" w:color="auto"/>
            <w:bottom w:val="none" w:sz="0" w:space="0" w:color="auto"/>
            <w:right w:val="none" w:sz="0" w:space="0" w:color="auto"/>
          </w:divBdr>
        </w:div>
      </w:divsChild>
    </w:div>
    <w:div w:id="1542934538">
      <w:bodyDiv w:val="1"/>
      <w:marLeft w:val="0"/>
      <w:marRight w:val="0"/>
      <w:marTop w:val="0"/>
      <w:marBottom w:val="0"/>
      <w:divBdr>
        <w:top w:val="none" w:sz="0" w:space="0" w:color="auto"/>
        <w:left w:val="none" w:sz="0" w:space="0" w:color="auto"/>
        <w:bottom w:val="none" w:sz="0" w:space="0" w:color="auto"/>
        <w:right w:val="none" w:sz="0" w:space="0" w:color="auto"/>
      </w:divBdr>
    </w:div>
    <w:div w:id="1684625065">
      <w:bodyDiv w:val="1"/>
      <w:marLeft w:val="0"/>
      <w:marRight w:val="0"/>
      <w:marTop w:val="0"/>
      <w:marBottom w:val="0"/>
      <w:divBdr>
        <w:top w:val="none" w:sz="0" w:space="0" w:color="auto"/>
        <w:left w:val="none" w:sz="0" w:space="0" w:color="auto"/>
        <w:bottom w:val="none" w:sz="0" w:space="0" w:color="auto"/>
        <w:right w:val="none" w:sz="0" w:space="0" w:color="auto"/>
      </w:divBdr>
    </w:div>
    <w:div w:id="1953245576">
      <w:bodyDiv w:val="1"/>
      <w:marLeft w:val="0"/>
      <w:marRight w:val="0"/>
      <w:marTop w:val="0"/>
      <w:marBottom w:val="0"/>
      <w:divBdr>
        <w:top w:val="none" w:sz="0" w:space="0" w:color="auto"/>
        <w:left w:val="none" w:sz="0" w:space="0" w:color="auto"/>
        <w:bottom w:val="none" w:sz="0" w:space="0" w:color="auto"/>
        <w:right w:val="none" w:sz="0" w:space="0" w:color="auto"/>
      </w:divBdr>
    </w:div>
    <w:div w:id="2079597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25953C-9FE7-41AB-850F-BDFB5B8D6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1794</Words>
  <Characters>10227</Characters>
  <Application>Microsoft Office Word</Application>
  <DocSecurity>0</DocSecurity>
  <Lines>85</Lines>
  <Paragraphs>23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de Roquetaillade</dc:creator>
  <cp:keywords/>
  <dc:description/>
  <cp:lastModifiedBy>Emma  Rama</cp:lastModifiedBy>
  <cp:revision>3</cp:revision>
  <cp:lastPrinted>2018-07-09T20:23:00Z</cp:lastPrinted>
  <dcterms:created xsi:type="dcterms:W3CDTF">2020-02-05T17:27:00Z</dcterms:created>
  <dcterms:modified xsi:type="dcterms:W3CDTF">2020-02-05T17:31:00Z</dcterms:modified>
</cp:coreProperties>
</file>