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A2" w:rsidRPr="00A812A2" w:rsidRDefault="00203DCC" w:rsidP="009F69A2">
      <w:pPr>
        <w:contextualSpacing/>
        <w:jc w:val="center"/>
        <w:rPr>
          <w:rFonts w:eastAsiaTheme="minorEastAsia" w:cs="Arial"/>
          <w:b/>
          <w:szCs w:val="24"/>
        </w:rPr>
      </w:pPr>
      <w:r w:rsidRPr="00487334">
        <w:rPr>
          <w:rFonts w:eastAsiaTheme="minorEastAsia" w:cs="Arial"/>
          <w:b/>
          <w:szCs w:val="24"/>
          <w:highlight w:val="yellow"/>
        </w:rPr>
        <w:t>Supplemental Digital Content</w:t>
      </w:r>
      <w:bookmarkStart w:id="0" w:name="_GoBack"/>
      <w:bookmarkEnd w:id="0"/>
      <w:r w:rsidR="009F69A2" w:rsidRPr="00A812A2">
        <w:rPr>
          <w:rFonts w:eastAsiaTheme="minorEastAsia" w:cs="Arial"/>
          <w:b/>
          <w:szCs w:val="24"/>
        </w:rPr>
        <w:t xml:space="preserve"> 1: Example Scenarios (</w:t>
      </w:r>
      <w:r w:rsidR="00C33A29">
        <w:rPr>
          <w:rFonts w:eastAsiaTheme="minorEastAsia" w:cs="Arial"/>
          <w:b/>
          <w:szCs w:val="24"/>
        </w:rPr>
        <w:t xml:space="preserve">Steps </w:t>
      </w:r>
      <w:r w:rsidR="009F69A2" w:rsidRPr="00A812A2">
        <w:rPr>
          <w:rFonts w:eastAsiaTheme="minorEastAsia" w:cs="Arial"/>
          <w:b/>
          <w:szCs w:val="24"/>
        </w:rPr>
        <w:t>A, B and C)</w:t>
      </w:r>
    </w:p>
    <w:p w:rsidR="009F69A2" w:rsidRPr="00A812A2" w:rsidRDefault="009F69A2" w:rsidP="009F69A2">
      <w:pPr>
        <w:ind w:left="720" w:hanging="720"/>
        <w:contextualSpacing/>
        <w:jc w:val="center"/>
        <w:rPr>
          <w:rFonts w:eastAsiaTheme="minorEastAsia" w:cs="Arial"/>
          <w:szCs w:val="24"/>
        </w:rPr>
      </w:pPr>
    </w:p>
    <w:p w:rsidR="009F69A2" w:rsidRPr="00A812A2" w:rsidRDefault="009F69A2" w:rsidP="009F69A2">
      <w:pPr>
        <w:spacing w:after="200" w:line="276" w:lineRule="auto"/>
        <w:rPr>
          <w:rFonts w:eastAsiaTheme="minorEastAsia" w:cs="Arial"/>
          <w:szCs w:val="24"/>
        </w:rPr>
      </w:pPr>
    </w:p>
    <w:p w:rsidR="009F69A2" w:rsidRPr="00A812A2" w:rsidRDefault="009F69A2">
      <w:pPr>
        <w:rPr>
          <w:rFonts w:eastAsiaTheme="minorEastAsia" w:cs="Arial"/>
          <w:b/>
          <w:szCs w:val="24"/>
        </w:rPr>
      </w:pPr>
      <w:r w:rsidRPr="00A812A2">
        <w:rPr>
          <w:rFonts w:eastAsiaTheme="minorEastAsia" w:cs="Arial"/>
          <w:b/>
          <w:szCs w:val="24"/>
        </w:rPr>
        <w:br w:type="page"/>
      </w:r>
    </w:p>
    <w:p w:rsidR="009F69A2" w:rsidRPr="00A812A2" w:rsidRDefault="009F69A2" w:rsidP="009F69A2">
      <w:pPr>
        <w:spacing w:after="200" w:line="276" w:lineRule="auto"/>
        <w:jc w:val="center"/>
        <w:rPr>
          <w:rFonts w:eastAsiaTheme="minorEastAsia" w:cs="Arial"/>
          <w:b/>
          <w:szCs w:val="24"/>
        </w:rPr>
      </w:pPr>
      <w:r w:rsidRPr="00A812A2">
        <w:rPr>
          <w:rFonts w:eastAsiaTheme="minorEastAsia" w:cs="Arial"/>
          <w:b/>
          <w:szCs w:val="24"/>
        </w:rPr>
        <w:lastRenderedPageBreak/>
        <w:t xml:space="preserve">Scenario </w:t>
      </w:r>
      <w:r w:rsidR="003D1316">
        <w:rPr>
          <w:rFonts w:eastAsiaTheme="minorEastAsia" w:cs="Arial"/>
          <w:b/>
          <w:szCs w:val="24"/>
        </w:rPr>
        <w:t xml:space="preserve">TIA – Step </w:t>
      </w:r>
      <w:proofErr w:type="gramStart"/>
      <w:r w:rsidRPr="00A812A2">
        <w:rPr>
          <w:rFonts w:eastAsiaTheme="minorEastAsia" w:cs="Arial"/>
          <w:b/>
          <w:szCs w:val="24"/>
        </w:rPr>
        <w:t>A</w:t>
      </w:r>
      <w:proofErr w:type="gramEnd"/>
      <w:r w:rsidRPr="00A812A2">
        <w:rPr>
          <w:rFonts w:eastAsiaTheme="minorEastAsia" w:cs="Arial"/>
          <w:b/>
          <w:szCs w:val="24"/>
        </w:rPr>
        <w:t xml:space="preserve"> Example</w:t>
      </w:r>
    </w:p>
    <w:p w:rsidR="00A812A2" w:rsidRDefault="00A812A2" w:rsidP="009F69A2">
      <w:pPr>
        <w:tabs>
          <w:tab w:val="center" w:pos="4680"/>
          <w:tab w:val="right" w:pos="9360"/>
        </w:tabs>
        <w:rPr>
          <w:rFonts w:eastAsiaTheme="minorEastAsia" w:cs="Arial"/>
          <w:b/>
          <w:smallCaps/>
          <w:szCs w:val="24"/>
        </w:rPr>
      </w:pPr>
    </w:p>
    <w:p w:rsidR="00A812A2" w:rsidRDefault="00A812A2" w:rsidP="009F69A2">
      <w:pPr>
        <w:tabs>
          <w:tab w:val="center" w:pos="4680"/>
          <w:tab w:val="right" w:pos="9360"/>
        </w:tabs>
        <w:rPr>
          <w:rFonts w:eastAsiaTheme="minorEastAsia" w:cs="Arial"/>
          <w:b/>
          <w:smallCaps/>
          <w:szCs w:val="24"/>
        </w:rPr>
      </w:pPr>
    </w:p>
    <w:p w:rsidR="009F69A2" w:rsidRPr="00A812A2" w:rsidRDefault="009F69A2" w:rsidP="009F69A2">
      <w:pPr>
        <w:tabs>
          <w:tab w:val="center" w:pos="4680"/>
          <w:tab w:val="right" w:pos="9360"/>
        </w:tabs>
        <w:rPr>
          <w:rFonts w:eastAsiaTheme="minorEastAsia" w:cs="Arial"/>
          <w:b/>
          <w:smallCaps/>
          <w:szCs w:val="24"/>
        </w:rPr>
      </w:pPr>
      <w:r w:rsidRPr="00A812A2">
        <w:rPr>
          <w:rFonts w:eastAsiaTheme="minorEastAsia" w:cs="Arial"/>
          <w:b/>
          <w:smallCaps/>
          <w:szCs w:val="24"/>
        </w:rPr>
        <w:t xml:space="preserve">Chris Able                                                                   </w:t>
      </w:r>
    </w:p>
    <w:p w:rsidR="009F69A2" w:rsidRPr="00A812A2" w:rsidRDefault="009F69A2" w:rsidP="009F69A2">
      <w:pPr>
        <w:tabs>
          <w:tab w:val="center" w:pos="4680"/>
          <w:tab w:val="right" w:pos="9360"/>
        </w:tabs>
        <w:rPr>
          <w:rFonts w:eastAsiaTheme="minorEastAsia" w:cs="Arial"/>
          <w:b/>
          <w:smallCaps/>
          <w:szCs w:val="24"/>
        </w:rPr>
      </w:pPr>
      <w:r w:rsidRPr="00A812A2">
        <w:rPr>
          <w:rFonts w:eastAsiaTheme="minorEastAsia" w:cs="Arial"/>
          <w:b/>
          <w:smallCaps/>
          <w:szCs w:val="24"/>
        </w:rPr>
        <w:t>Discharge:  TIA (Transient Ischemic Attack or Mini Stroke)</w:t>
      </w:r>
    </w:p>
    <w:p w:rsidR="009F69A2" w:rsidRPr="00A812A2" w:rsidRDefault="009F69A2" w:rsidP="009F69A2">
      <w:pPr>
        <w:spacing w:after="200" w:line="276" w:lineRule="auto"/>
        <w:rPr>
          <w:rFonts w:eastAsiaTheme="minorEastAsia" w:cs="Arial"/>
          <w:szCs w:val="24"/>
        </w:rPr>
      </w:pP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t>Before you came to the hospital, you were healthy and had no health problems that you were aware of.  You were taking Aspirin 81 mg every day to keep your heart healthy.  You have no known drug allergies.  You do not drink, smoke, or use recreational drugs.</w:t>
      </w:r>
    </w:p>
    <w:p w:rsidR="009F69A2" w:rsidRPr="00A812A2" w:rsidRDefault="009F69A2" w:rsidP="009F69A2">
      <w:pPr>
        <w:spacing w:after="200" w:line="276" w:lineRule="auto"/>
        <w:rPr>
          <w:rFonts w:eastAsiaTheme="minorEastAsia" w:cs="Arial"/>
          <w:szCs w:val="24"/>
        </w:rPr>
      </w:pP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t>You are being discharged from the hospital.  You have been in the hospital for 5 days due to a TIA.   You are tired, but you are ready to go home.  You are expecting the nurse to come in to talk to you about going home.</w:t>
      </w:r>
    </w:p>
    <w:p w:rsidR="009F69A2" w:rsidRPr="00A812A2" w:rsidRDefault="009F69A2" w:rsidP="009F69A2">
      <w:pPr>
        <w:numPr>
          <w:ilvl w:val="0"/>
          <w:numId w:val="1"/>
        </w:numPr>
        <w:spacing w:after="200" w:line="276" w:lineRule="auto"/>
        <w:rPr>
          <w:rFonts w:eastAsiaTheme="minorEastAsia" w:cs="Arial"/>
          <w:szCs w:val="24"/>
        </w:rPr>
      </w:pPr>
      <w:r w:rsidRPr="00A812A2">
        <w:rPr>
          <w:rFonts w:eastAsiaTheme="minorEastAsia" w:cs="Arial"/>
          <w:szCs w:val="24"/>
        </w:rPr>
        <w:t>You are able to move around and do things at home</w:t>
      </w:r>
    </w:p>
    <w:p w:rsidR="009F69A2" w:rsidRPr="00A812A2" w:rsidRDefault="009F69A2" w:rsidP="009F69A2">
      <w:pPr>
        <w:numPr>
          <w:ilvl w:val="0"/>
          <w:numId w:val="1"/>
        </w:numPr>
        <w:spacing w:after="200" w:line="276" w:lineRule="auto"/>
        <w:rPr>
          <w:rFonts w:eastAsiaTheme="minorEastAsia" w:cs="Arial"/>
          <w:szCs w:val="24"/>
        </w:rPr>
      </w:pPr>
      <w:r w:rsidRPr="00A812A2">
        <w:rPr>
          <w:rFonts w:eastAsiaTheme="minorEastAsia" w:cs="Arial"/>
          <w:szCs w:val="24"/>
        </w:rPr>
        <w:t>You have no lasting effects from the TIA.  You are just tired from the hospital stay.</w:t>
      </w:r>
    </w:p>
    <w:p w:rsidR="009F69A2" w:rsidRPr="00A812A2" w:rsidRDefault="009F69A2" w:rsidP="009F69A2">
      <w:pPr>
        <w:numPr>
          <w:ilvl w:val="0"/>
          <w:numId w:val="1"/>
        </w:numPr>
        <w:spacing w:after="200" w:line="276" w:lineRule="auto"/>
        <w:rPr>
          <w:rFonts w:eastAsiaTheme="minorEastAsia" w:cs="Arial"/>
          <w:szCs w:val="24"/>
        </w:rPr>
      </w:pPr>
      <w:r w:rsidRPr="00A812A2">
        <w:rPr>
          <w:rFonts w:eastAsiaTheme="minorEastAsia" w:cs="Arial"/>
          <w:szCs w:val="24"/>
        </w:rPr>
        <w:t xml:space="preserve">You have friends/family </w:t>
      </w:r>
      <w:proofErr w:type="gramStart"/>
      <w:r w:rsidRPr="00A812A2">
        <w:rPr>
          <w:rFonts w:eastAsiaTheme="minorEastAsia" w:cs="Arial"/>
          <w:szCs w:val="24"/>
        </w:rPr>
        <w:t>who</w:t>
      </w:r>
      <w:proofErr w:type="gramEnd"/>
      <w:r w:rsidRPr="00A812A2">
        <w:rPr>
          <w:rFonts w:eastAsiaTheme="minorEastAsia" w:cs="Arial"/>
          <w:szCs w:val="24"/>
        </w:rPr>
        <w:t xml:space="preserve"> live near you that you can call on for help.</w:t>
      </w:r>
    </w:p>
    <w:p w:rsidR="009F69A2" w:rsidRPr="00A812A2" w:rsidRDefault="009F69A2" w:rsidP="009F69A2">
      <w:pPr>
        <w:ind w:left="720" w:hanging="720"/>
        <w:contextualSpacing/>
        <w:jc w:val="center"/>
        <w:rPr>
          <w:rFonts w:eastAsiaTheme="minorEastAsia" w:cs="Arial"/>
          <w:szCs w:val="24"/>
        </w:rPr>
      </w:pPr>
    </w:p>
    <w:p w:rsidR="009F69A2" w:rsidRPr="00A812A2" w:rsidRDefault="009F69A2" w:rsidP="009F69A2">
      <w:pPr>
        <w:tabs>
          <w:tab w:val="center" w:pos="4680"/>
          <w:tab w:val="right" w:pos="9360"/>
        </w:tabs>
        <w:rPr>
          <w:rFonts w:eastAsiaTheme="minorEastAsia" w:cs="Arial"/>
          <w:szCs w:val="24"/>
        </w:rPr>
      </w:pPr>
      <w:r w:rsidRPr="00A812A2">
        <w:rPr>
          <w:rFonts w:eastAsiaTheme="minorEastAsia" w:cs="Arial"/>
          <w:szCs w:val="24"/>
        </w:rPr>
        <w:t>Patient Information Sheet:  Hospital</w:t>
      </w: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br w:type="page"/>
      </w:r>
    </w:p>
    <w:p w:rsidR="009F69A2" w:rsidRPr="00A812A2" w:rsidRDefault="009F69A2" w:rsidP="009F69A2">
      <w:pPr>
        <w:spacing w:after="200" w:line="276" w:lineRule="auto"/>
        <w:ind w:firstLine="720"/>
        <w:jc w:val="center"/>
        <w:rPr>
          <w:rFonts w:eastAsiaTheme="minorEastAsia" w:cs="Arial"/>
          <w:b/>
          <w:szCs w:val="24"/>
        </w:rPr>
      </w:pPr>
      <w:r w:rsidRPr="00A812A2">
        <w:rPr>
          <w:rFonts w:eastAsiaTheme="minorEastAsia" w:cs="Arial"/>
          <w:b/>
          <w:szCs w:val="24"/>
        </w:rPr>
        <w:lastRenderedPageBreak/>
        <w:t>Scenario</w:t>
      </w:r>
      <w:r w:rsidR="002A003E">
        <w:rPr>
          <w:rFonts w:eastAsiaTheme="minorEastAsia" w:cs="Arial"/>
          <w:b/>
          <w:szCs w:val="24"/>
        </w:rPr>
        <w:t xml:space="preserve"> Pneumonia - Step</w:t>
      </w:r>
      <w:r w:rsidRPr="00A812A2">
        <w:rPr>
          <w:rFonts w:eastAsiaTheme="minorEastAsia" w:cs="Arial"/>
          <w:b/>
          <w:szCs w:val="24"/>
        </w:rPr>
        <w:t xml:space="preserve"> B Example</w:t>
      </w:r>
    </w:p>
    <w:p w:rsidR="009F69A2" w:rsidRPr="00A812A2" w:rsidRDefault="009F69A2" w:rsidP="009F69A2">
      <w:pPr>
        <w:spacing w:after="200" w:line="276" w:lineRule="auto"/>
        <w:ind w:firstLine="720"/>
        <w:jc w:val="center"/>
        <w:rPr>
          <w:rFonts w:eastAsiaTheme="minorEastAsia" w:cs="Arial"/>
          <w:b/>
          <w:szCs w:val="24"/>
        </w:rPr>
      </w:pPr>
    </w:p>
    <w:p w:rsidR="009F69A2" w:rsidRPr="00A812A2" w:rsidRDefault="009F69A2" w:rsidP="009F69A2">
      <w:pPr>
        <w:tabs>
          <w:tab w:val="center" w:pos="4680"/>
          <w:tab w:val="right" w:pos="9360"/>
        </w:tabs>
        <w:rPr>
          <w:rFonts w:eastAsiaTheme="minorEastAsia" w:cs="Arial"/>
          <w:b/>
          <w:smallCaps/>
          <w:szCs w:val="24"/>
        </w:rPr>
      </w:pPr>
      <w:r w:rsidRPr="00A812A2">
        <w:rPr>
          <w:rFonts w:eastAsiaTheme="minorEastAsia" w:cs="Arial"/>
          <w:b/>
          <w:szCs w:val="24"/>
        </w:rPr>
        <w:t xml:space="preserve">Pat Conrad                                                                    </w:t>
      </w:r>
    </w:p>
    <w:p w:rsidR="009F69A2" w:rsidRPr="00A812A2" w:rsidRDefault="009F69A2" w:rsidP="009F69A2">
      <w:pPr>
        <w:tabs>
          <w:tab w:val="center" w:pos="4680"/>
          <w:tab w:val="right" w:pos="9360"/>
        </w:tabs>
        <w:rPr>
          <w:rFonts w:eastAsiaTheme="minorEastAsia" w:cs="Arial"/>
          <w:b/>
          <w:smallCaps/>
          <w:szCs w:val="24"/>
        </w:rPr>
      </w:pPr>
      <w:r w:rsidRPr="00A812A2">
        <w:rPr>
          <w:rFonts w:eastAsiaTheme="minorEastAsia" w:cs="Arial"/>
          <w:b/>
          <w:szCs w:val="24"/>
        </w:rPr>
        <w:t>At Home:  Pneumonia</w:t>
      </w:r>
    </w:p>
    <w:p w:rsidR="009F69A2" w:rsidRPr="00A812A2" w:rsidRDefault="009F69A2" w:rsidP="009F69A2">
      <w:pPr>
        <w:spacing w:after="200" w:line="276" w:lineRule="auto"/>
        <w:rPr>
          <w:rFonts w:eastAsiaTheme="minorEastAsia" w:cs="Arial"/>
          <w:szCs w:val="24"/>
        </w:rPr>
      </w:pP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t xml:space="preserve">You were discharged from the hospital 2 days ago. You were in the hospital for 5 days due to pneumonia.   You are tired and feeling weak. The bag provided to you has the medications the pharmacy gave you. If you need to call someone, press the button and say who you are calling. </w:t>
      </w:r>
    </w:p>
    <w:p w:rsidR="009F69A2" w:rsidRPr="00A812A2" w:rsidRDefault="009F69A2" w:rsidP="009F69A2">
      <w:pPr>
        <w:spacing w:after="200" w:line="276" w:lineRule="auto"/>
        <w:rPr>
          <w:rFonts w:eastAsiaTheme="minorEastAsia" w:cs="Arial"/>
          <w:szCs w:val="24"/>
        </w:rPr>
      </w:pP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t xml:space="preserve">Please answer the following questions. </w:t>
      </w:r>
    </w:p>
    <w:p w:rsidR="009F69A2" w:rsidRPr="00A812A2" w:rsidRDefault="009F69A2" w:rsidP="009F69A2">
      <w:pPr>
        <w:spacing w:after="200" w:line="276" w:lineRule="auto"/>
        <w:rPr>
          <w:rFonts w:eastAsiaTheme="minorEastAsia" w:cs="Arial"/>
          <w:smallCaps/>
          <w:szCs w:val="24"/>
        </w:rPr>
      </w:pPr>
    </w:p>
    <w:p w:rsidR="009F69A2" w:rsidRPr="00A812A2" w:rsidRDefault="009F69A2" w:rsidP="009F69A2">
      <w:pPr>
        <w:numPr>
          <w:ilvl w:val="0"/>
          <w:numId w:val="2"/>
        </w:numPr>
        <w:spacing w:after="120" w:line="276" w:lineRule="auto"/>
        <w:contextualSpacing/>
        <w:rPr>
          <w:rFonts w:eastAsiaTheme="minorEastAsia" w:cs="Arial"/>
          <w:smallCaps/>
          <w:szCs w:val="24"/>
        </w:rPr>
      </w:pPr>
      <w:r w:rsidRPr="00A812A2">
        <w:rPr>
          <w:rFonts w:eastAsiaTheme="minorEastAsia" w:cs="Arial"/>
          <w:szCs w:val="24"/>
        </w:rPr>
        <w:t xml:space="preserve">When and </w:t>
      </w:r>
      <w:proofErr w:type="gramStart"/>
      <w:r w:rsidRPr="00A812A2">
        <w:rPr>
          <w:rFonts w:eastAsiaTheme="minorEastAsia" w:cs="Arial"/>
          <w:szCs w:val="24"/>
        </w:rPr>
        <w:t>Where</w:t>
      </w:r>
      <w:proofErr w:type="gramEnd"/>
      <w:r w:rsidRPr="00A812A2">
        <w:rPr>
          <w:rFonts w:eastAsiaTheme="minorEastAsia" w:cs="Arial"/>
          <w:szCs w:val="24"/>
        </w:rPr>
        <w:t xml:space="preserve"> is your follow-up visit with your doctor?</w:t>
      </w:r>
    </w:p>
    <w:p w:rsidR="009F69A2" w:rsidRPr="00A812A2" w:rsidRDefault="009F69A2" w:rsidP="009F69A2">
      <w:pPr>
        <w:spacing w:after="120"/>
        <w:ind w:left="720"/>
        <w:contextualSpacing/>
        <w:rPr>
          <w:rFonts w:eastAsiaTheme="minorEastAsia" w:cs="Arial"/>
          <w:smallCaps/>
          <w:szCs w:val="24"/>
        </w:rPr>
      </w:pPr>
    </w:p>
    <w:p w:rsidR="009F69A2" w:rsidRPr="00A812A2" w:rsidRDefault="009F69A2" w:rsidP="009F69A2">
      <w:pPr>
        <w:numPr>
          <w:ilvl w:val="0"/>
          <w:numId w:val="2"/>
        </w:numPr>
        <w:spacing w:after="120" w:line="276" w:lineRule="auto"/>
        <w:contextualSpacing/>
        <w:rPr>
          <w:rFonts w:eastAsiaTheme="minorEastAsia" w:cs="Arial"/>
          <w:smallCaps/>
          <w:szCs w:val="24"/>
        </w:rPr>
      </w:pPr>
      <w:r w:rsidRPr="00A812A2">
        <w:rPr>
          <w:rFonts w:eastAsiaTheme="minorEastAsia" w:cs="Arial"/>
          <w:szCs w:val="24"/>
        </w:rPr>
        <w:t xml:space="preserve">In the table here, write down what medications you should </w:t>
      </w:r>
      <w:r w:rsidR="00A6733C" w:rsidRPr="00A812A2">
        <w:rPr>
          <w:rFonts w:eastAsiaTheme="minorEastAsia" w:cs="Arial"/>
          <w:szCs w:val="24"/>
        </w:rPr>
        <w:t xml:space="preserve">take </w:t>
      </w:r>
      <w:r w:rsidRPr="00A812A2">
        <w:rPr>
          <w:rFonts w:eastAsiaTheme="minorEastAsia" w:cs="Arial"/>
          <w:szCs w:val="24"/>
        </w:rPr>
        <w:t>each day:</w:t>
      </w:r>
    </w:p>
    <w:p w:rsidR="009F69A2" w:rsidRPr="00A812A2" w:rsidRDefault="009F69A2" w:rsidP="009F69A2">
      <w:pPr>
        <w:spacing w:after="200" w:line="276" w:lineRule="auto"/>
        <w:ind w:left="720"/>
        <w:contextualSpacing/>
        <w:rPr>
          <w:rFonts w:eastAsiaTheme="minorEastAsia" w:cs="Arial"/>
          <w:smallCaps/>
          <w:szCs w:val="24"/>
        </w:rPr>
      </w:pPr>
    </w:p>
    <w:tbl>
      <w:tblPr>
        <w:tblStyle w:val="TableGrid"/>
        <w:tblW w:w="0" w:type="auto"/>
        <w:tblInd w:w="720" w:type="dxa"/>
        <w:tblLook w:val="04A0" w:firstRow="1" w:lastRow="0" w:firstColumn="1" w:lastColumn="0" w:noHBand="0" w:noVBand="1"/>
      </w:tblPr>
      <w:tblGrid>
        <w:gridCol w:w="3251"/>
        <w:gridCol w:w="3025"/>
        <w:gridCol w:w="2580"/>
      </w:tblGrid>
      <w:tr w:rsidR="009F69A2" w:rsidRPr="00A812A2" w:rsidTr="000316CF">
        <w:tc>
          <w:tcPr>
            <w:tcW w:w="3251" w:type="dxa"/>
          </w:tcPr>
          <w:p w:rsidR="009F69A2" w:rsidRPr="00A812A2" w:rsidRDefault="009F69A2" w:rsidP="009F69A2">
            <w:pPr>
              <w:spacing w:after="120" w:line="276" w:lineRule="auto"/>
              <w:contextualSpacing/>
              <w:rPr>
                <w:rFonts w:cs="Arial"/>
                <w:b/>
                <w:smallCaps/>
                <w:szCs w:val="24"/>
              </w:rPr>
            </w:pPr>
            <w:r w:rsidRPr="00A812A2">
              <w:rPr>
                <w:rFonts w:cs="Arial"/>
                <w:b/>
                <w:smallCaps/>
                <w:szCs w:val="24"/>
              </w:rPr>
              <w:t>Medication Name</w:t>
            </w:r>
          </w:p>
        </w:tc>
        <w:tc>
          <w:tcPr>
            <w:tcW w:w="3025" w:type="dxa"/>
          </w:tcPr>
          <w:p w:rsidR="009F69A2" w:rsidRPr="00A812A2" w:rsidRDefault="009F69A2" w:rsidP="009F69A2">
            <w:pPr>
              <w:spacing w:after="120" w:line="276" w:lineRule="auto"/>
              <w:contextualSpacing/>
              <w:rPr>
                <w:rFonts w:cs="Arial"/>
                <w:b/>
                <w:smallCaps/>
                <w:szCs w:val="24"/>
              </w:rPr>
            </w:pPr>
            <w:r w:rsidRPr="00A812A2">
              <w:rPr>
                <w:rFonts w:cs="Arial"/>
                <w:b/>
                <w:smallCaps/>
                <w:szCs w:val="24"/>
              </w:rPr>
              <w:t>Number of Pills</w:t>
            </w:r>
          </w:p>
        </w:tc>
        <w:tc>
          <w:tcPr>
            <w:tcW w:w="2580" w:type="dxa"/>
          </w:tcPr>
          <w:p w:rsidR="009F69A2" w:rsidRPr="00A812A2" w:rsidRDefault="009F69A2" w:rsidP="009F69A2">
            <w:pPr>
              <w:spacing w:after="120" w:line="276" w:lineRule="auto"/>
              <w:contextualSpacing/>
              <w:rPr>
                <w:rFonts w:cs="Arial"/>
                <w:b/>
                <w:smallCaps/>
                <w:szCs w:val="24"/>
              </w:rPr>
            </w:pPr>
            <w:r w:rsidRPr="00A812A2">
              <w:rPr>
                <w:rFonts w:cs="Arial"/>
                <w:b/>
                <w:smallCaps/>
                <w:szCs w:val="24"/>
              </w:rPr>
              <w:t>Time of Day</w:t>
            </w:r>
          </w:p>
        </w:tc>
      </w:tr>
      <w:tr w:rsidR="009F69A2" w:rsidRPr="00A812A2" w:rsidTr="000316CF">
        <w:tc>
          <w:tcPr>
            <w:tcW w:w="3251" w:type="dxa"/>
          </w:tcPr>
          <w:p w:rsidR="009F69A2" w:rsidRPr="00A812A2" w:rsidRDefault="009F69A2" w:rsidP="009F69A2">
            <w:pPr>
              <w:spacing w:after="120" w:line="276" w:lineRule="auto"/>
              <w:contextualSpacing/>
              <w:rPr>
                <w:rFonts w:cs="Arial"/>
                <w:smallCaps/>
                <w:szCs w:val="24"/>
              </w:rPr>
            </w:pPr>
          </w:p>
        </w:tc>
        <w:tc>
          <w:tcPr>
            <w:tcW w:w="3025" w:type="dxa"/>
          </w:tcPr>
          <w:p w:rsidR="009F69A2" w:rsidRPr="00A812A2" w:rsidRDefault="009F69A2" w:rsidP="009F69A2">
            <w:pPr>
              <w:spacing w:after="120" w:line="276" w:lineRule="auto"/>
              <w:contextualSpacing/>
              <w:rPr>
                <w:rFonts w:cs="Arial"/>
                <w:smallCaps/>
                <w:szCs w:val="24"/>
              </w:rPr>
            </w:pPr>
          </w:p>
        </w:tc>
        <w:tc>
          <w:tcPr>
            <w:tcW w:w="2580" w:type="dxa"/>
          </w:tcPr>
          <w:p w:rsidR="009F69A2" w:rsidRPr="00A812A2" w:rsidRDefault="009F69A2" w:rsidP="009F69A2">
            <w:pPr>
              <w:spacing w:after="120" w:line="276" w:lineRule="auto"/>
              <w:contextualSpacing/>
              <w:rPr>
                <w:rFonts w:cs="Arial"/>
                <w:smallCaps/>
                <w:szCs w:val="24"/>
              </w:rPr>
            </w:pPr>
          </w:p>
        </w:tc>
      </w:tr>
      <w:tr w:rsidR="009F69A2" w:rsidRPr="00A812A2" w:rsidTr="000316CF">
        <w:tc>
          <w:tcPr>
            <w:tcW w:w="3251" w:type="dxa"/>
          </w:tcPr>
          <w:p w:rsidR="009F69A2" w:rsidRPr="00A812A2" w:rsidRDefault="009F69A2" w:rsidP="009F69A2">
            <w:pPr>
              <w:spacing w:after="120" w:line="276" w:lineRule="auto"/>
              <w:contextualSpacing/>
              <w:rPr>
                <w:rFonts w:cs="Arial"/>
                <w:smallCaps/>
                <w:szCs w:val="24"/>
              </w:rPr>
            </w:pPr>
          </w:p>
        </w:tc>
        <w:tc>
          <w:tcPr>
            <w:tcW w:w="3025" w:type="dxa"/>
          </w:tcPr>
          <w:p w:rsidR="009F69A2" w:rsidRPr="00A812A2" w:rsidRDefault="009F69A2" w:rsidP="009F69A2">
            <w:pPr>
              <w:spacing w:after="120" w:line="276" w:lineRule="auto"/>
              <w:contextualSpacing/>
              <w:rPr>
                <w:rFonts w:cs="Arial"/>
                <w:smallCaps/>
                <w:szCs w:val="24"/>
              </w:rPr>
            </w:pPr>
          </w:p>
        </w:tc>
        <w:tc>
          <w:tcPr>
            <w:tcW w:w="2580" w:type="dxa"/>
          </w:tcPr>
          <w:p w:rsidR="009F69A2" w:rsidRPr="00A812A2" w:rsidRDefault="009F69A2" w:rsidP="009F69A2">
            <w:pPr>
              <w:spacing w:after="120" w:line="276" w:lineRule="auto"/>
              <w:contextualSpacing/>
              <w:rPr>
                <w:rFonts w:cs="Arial"/>
                <w:smallCaps/>
                <w:szCs w:val="24"/>
              </w:rPr>
            </w:pPr>
          </w:p>
        </w:tc>
      </w:tr>
      <w:tr w:rsidR="009F69A2" w:rsidRPr="00A812A2" w:rsidTr="000316CF">
        <w:tc>
          <w:tcPr>
            <w:tcW w:w="3251" w:type="dxa"/>
          </w:tcPr>
          <w:p w:rsidR="009F69A2" w:rsidRPr="00A812A2" w:rsidRDefault="009F69A2" w:rsidP="009F69A2">
            <w:pPr>
              <w:spacing w:after="120" w:line="276" w:lineRule="auto"/>
              <w:contextualSpacing/>
              <w:rPr>
                <w:rFonts w:cs="Arial"/>
                <w:smallCaps/>
                <w:szCs w:val="24"/>
              </w:rPr>
            </w:pPr>
          </w:p>
        </w:tc>
        <w:tc>
          <w:tcPr>
            <w:tcW w:w="3025" w:type="dxa"/>
          </w:tcPr>
          <w:p w:rsidR="009F69A2" w:rsidRPr="00A812A2" w:rsidRDefault="009F69A2" w:rsidP="009F69A2">
            <w:pPr>
              <w:spacing w:after="120" w:line="276" w:lineRule="auto"/>
              <w:contextualSpacing/>
              <w:rPr>
                <w:rFonts w:cs="Arial"/>
                <w:smallCaps/>
                <w:szCs w:val="24"/>
              </w:rPr>
            </w:pPr>
          </w:p>
        </w:tc>
        <w:tc>
          <w:tcPr>
            <w:tcW w:w="2580" w:type="dxa"/>
          </w:tcPr>
          <w:p w:rsidR="009F69A2" w:rsidRPr="00A812A2" w:rsidRDefault="009F69A2" w:rsidP="009F69A2">
            <w:pPr>
              <w:spacing w:after="120" w:line="276" w:lineRule="auto"/>
              <w:contextualSpacing/>
              <w:rPr>
                <w:rFonts w:cs="Arial"/>
                <w:smallCaps/>
                <w:szCs w:val="24"/>
              </w:rPr>
            </w:pPr>
          </w:p>
        </w:tc>
      </w:tr>
      <w:tr w:rsidR="009F69A2" w:rsidRPr="00A812A2" w:rsidTr="000316CF">
        <w:tc>
          <w:tcPr>
            <w:tcW w:w="3251" w:type="dxa"/>
          </w:tcPr>
          <w:p w:rsidR="009F69A2" w:rsidRPr="00A812A2" w:rsidRDefault="009F69A2" w:rsidP="009F69A2">
            <w:pPr>
              <w:spacing w:after="120" w:line="276" w:lineRule="auto"/>
              <w:contextualSpacing/>
              <w:rPr>
                <w:rFonts w:cs="Arial"/>
                <w:smallCaps/>
                <w:szCs w:val="24"/>
              </w:rPr>
            </w:pPr>
          </w:p>
        </w:tc>
        <w:tc>
          <w:tcPr>
            <w:tcW w:w="3025" w:type="dxa"/>
          </w:tcPr>
          <w:p w:rsidR="009F69A2" w:rsidRPr="00A812A2" w:rsidRDefault="009F69A2" w:rsidP="009F69A2">
            <w:pPr>
              <w:spacing w:after="120" w:line="276" w:lineRule="auto"/>
              <w:contextualSpacing/>
              <w:rPr>
                <w:rFonts w:cs="Arial"/>
                <w:smallCaps/>
                <w:szCs w:val="24"/>
              </w:rPr>
            </w:pPr>
          </w:p>
        </w:tc>
        <w:tc>
          <w:tcPr>
            <w:tcW w:w="2580" w:type="dxa"/>
          </w:tcPr>
          <w:p w:rsidR="009F69A2" w:rsidRPr="00A812A2" w:rsidRDefault="009F69A2" w:rsidP="009F69A2">
            <w:pPr>
              <w:spacing w:after="120" w:line="276" w:lineRule="auto"/>
              <w:contextualSpacing/>
              <w:rPr>
                <w:rFonts w:cs="Arial"/>
                <w:smallCaps/>
                <w:szCs w:val="24"/>
              </w:rPr>
            </w:pPr>
          </w:p>
        </w:tc>
      </w:tr>
    </w:tbl>
    <w:p w:rsidR="009F69A2" w:rsidRPr="00A812A2" w:rsidRDefault="009F69A2" w:rsidP="009F69A2">
      <w:pPr>
        <w:spacing w:after="120"/>
        <w:ind w:left="720"/>
        <w:contextualSpacing/>
        <w:rPr>
          <w:rFonts w:eastAsiaTheme="minorEastAsia" w:cs="Arial"/>
          <w:smallCaps/>
          <w:szCs w:val="24"/>
        </w:rPr>
      </w:pPr>
    </w:p>
    <w:p w:rsidR="009F69A2" w:rsidRPr="00A812A2" w:rsidRDefault="009F69A2" w:rsidP="009F69A2">
      <w:pPr>
        <w:spacing w:after="120"/>
        <w:ind w:left="720"/>
        <w:contextualSpacing/>
        <w:rPr>
          <w:rFonts w:eastAsiaTheme="minorEastAsia" w:cs="Arial"/>
          <w:smallCaps/>
          <w:szCs w:val="24"/>
        </w:rPr>
      </w:pPr>
    </w:p>
    <w:p w:rsidR="009F69A2" w:rsidRPr="00A812A2" w:rsidRDefault="009F69A2" w:rsidP="009F69A2">
      <w:pPr>
        <w:numPr>
          <w:ilvl w:val="0"/>
          <w:numId w:val="2"/>
        </w:numPr>
        <w:spacing w:after="120" w:line="276" w:lineRule="auto"/>
        <w:contextualSpacing/>
        <w:rPr>
          <w:rFonts w:eastAsiaTheme="minorEastAsia" w:cs="Arial"/>
          <w:smallCaps/>
          <w:szCs w:val="24"/>
        </w:rPr>
      </w:pPr>
      <w:r w:rsidRPr="00A812A2">
        <w:rPr>
          <w:rFonts w:eastAsiaTheme="minorEastAsia" w:cs="Arial"/>
          <w:szCs w:val="24"/>
        </w:rPr>
        <w:t>You have started running a fever of 100.  What should you do?</w:t>
      </w:r>
    </w:p>
    <w:p w:rsidR="009F69A2" w:rsidRPr="00A812A2" w:rsidRDefault="009F69A2" w:rsidP="009F69A2">
      <w:pPr>
        <w:spacing w:after="120"/>
        <w:ind w:left="720"/>
        <w:contextualSpacing/>
        <w:rPr>
          <w:rFonts w:eastAsiaTheme="minorEastAsia" w:cs="Arial"/>
          <w:smallCaps/>
          <w:szCs w:val="24"/>
        </w:rPr>
      </w:pPr>
      <w:r w:rsidRPr="00A812A2">
        <w:rPr>
          <w:rFonts w:eastAsiaTheme="minorEastAsia" w:cs="Arial"/>
          <w:szCs w:val="24"/>
        </w:rPr>
        <w:t>You are not having trouble breathing, shortness of breath, chest pain, or any other symptoms.</w:t>
      </w:r>
    </w:p>
    <w:p w:rsidR="009F69A2" w:rsidRPr="00A812A2" w:rsidRDefault="009F69A2" w:rsidP="009F69A2">
      <w:pPr>
        <w:tabs>
          <w:tab w:val="center" w:pos="4680"/>
          <w:tab w:val="right" w:pos="9360"/>
        </w:tabs>
        <w:rPr>
          <w:rFonts w:eastAsiaTheme="minorEastAsia" w:cs="Arial"/>
          <w:szCs w:val="24"/>
        </w:rPr>
      </w:pP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t>Patient Information Sheet:  Home</w:t>
      </w: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br w:type="page"/>
      </w:r>
    </w:p>
    <w:p w:rsidR="001E4940" w:rsidRPr="00A812A2" w:rsidRDefault="001E4940" w:rsidP="001E4940">
      <w:pPr>
        <w:spacing w:after="200" w:line="276" w:lineRule="auto"/>
        <w:jc w:val="center"/>
        <w:rPr>
          <w:rFonts w:eastAsiaTheme="minorEastAsia" w:cs="Arial"/>
          <w:b/>
          <w:szCs w:val="24"/>
        </w:rPr>
      </w:pPr>
      <w:r w:rsidRPr="00A812A2">
        <w:rPr>
          <w:rFonts w:eastAsiaTheme="minorEastAsia" w:cs="Arial"/>
          <w:b/>
          <w:szCs w:val="24"/>
        </w:rPr>
        <w:lastRenderedPageBreak/>
        <w:t xml:space="preserve">Scenario </w:t>
      </w:r>
      <w:r w:rsidR="009A3E4C">
        <w:rPr>
          <w:rFonts w:eastAsiaTheme="minorEastAsia" w:cs="Arial"/>
          <w:b/>
          <w:szCs w:val="24"/>
        </w:rPr>
        <w:t xml:space="preserve">Heart Attack – Step </w:t>
      </w:r>
      <w:r w:rsidRPr="00A812A2">
        <w:rPr>
          <w:rFonts w:eastAsiaTheme="minorEastAsia" w:cs="Arial"/>
          <w:b/>
          <w:szCs w:val="24"/>
        </w:rPr>
        <w:t>C Example</w:t>
      </w:r>
    </w:p>
    <w:p w:rsidR="00A812A2" w:rsidRDefault="00A812A2" w:rsidP="009F69A2">
      <w:pPr>
        <w:tabs>
          <w:tab w:val="center" w:pos="4680"/>
          <w:tab w:val="right" w:pos="9360"/>
        </w:tabs>
        <w:rPr>
          <w:rFonts w:eastAsiaTheme="minorEastAsia" w:cs="Arial"/>
          <w:b/>
          <w:szCs w:val="24"/>
        </w:rPr>
      </w:pPr>
    </w:p>
    <w:p w:rsidR="00A812A2" w:rsidRDefault="00A812A2" w:rsidP="009F69A2">
      <w:pPr>
        <w:tabs>
          <w:tab w:val="center" w:pos="4680"/>
          <w:tab w:val="right" w:pos="9360"/>
        </w:tabs>
        <w:rPr>
          <w:rFonts w:eastAsiaTheme="minorEastAsia" w:cs="Arial"/>
          <w:b/>
          <w:szCs w:val="24"/>
        </w:rPr>
      </w:pPr>
    </w:p>
    <w:p w:rsidR="009F69A2" w:rsidRPr="00A812A2" w:rsidRDefault="009F69A2" w:rsidP="009F69A2">
      <w:pPr>
        <w:tabs>
          <w:tab w:val="center" w:pos="4680"/>
          <w:tab w:val="right" w:pos="9360"/>
        </w:tabs>
        <w:rPr>
          <w:rFonts w:eastAsiaTheme="minorEastAsia" w:cs="Arial"/>
          <w:b/>
          <w:smallCaps/>
          <w:szCs w:val="24"/>
        </w:rPr>
      </w:pPr>
      <w:r w:rsidRPr="00A812A2">
        <w:rPr>
          <w:rFonts w:eastAsiaTheme="minorEastAsia" w:cs="Arial"/>
          <w:b/>
          <w:szCs w:val="24"/>
        </w:rPr>
        <w:t>Jack/Jan Lester</w:t>
      </w:r>
    </w:p>
    <w:p w:rsidR="009F69A2" w:rsidRPr="00A812A2" w:rsidRDefault="009F69A2" w:rsidP="009F69A2">
      <w:pPr>
        <w:tabs>
          <w:tab w:val="center" w:pos="4680"/>
          <w:tab w:val="right" w:pos="9360"/>
        </w:tabs>
        <w:rPr>
          <w:rFonts w:eastAsiaTheme="minorEastAsia" w:cs="Arial"/>
          <w:b/>
          <w:smallCaps/>
          <w:szCs w:val="24"/>
        </w:rPr>
      </w:pPr>
      <w:r w:rsidRPr="00A812A2">
        <w:rPr>
          <w:rFonts w:eastAsiaTheme="minorEastAsia" w:cs="Arial"/>
          <w:b/>
          <w:szCs w:val="24"/>
        </w:rPr>
        <w:t>Follow-Up Visit:  Heart Attack</w:t>
      </w:r>
    </w:p>
    <w:p w:rsidR="009F69A2" w:rsidRPr="00A812A2" w:rsidRDefault="009F69A2" w:rsidP="009F69A2">
      <w:pPr>
        <w:spacing w:after="200" w:line="276" w:lineRule="auto"/>
        <w:rPr>
          <w:rFonts w:eastAsiaTheme="minorEastAsia" w:cs="Arial"/>
          <w:szCs w:val="24"/>
        </w:rPr>
      </w:pPr>
    </w:p>
    <w:p w:rsidR="009F69A2" w:rsidRPr="00A812A2" w:rsidRDefault="009F69A2" w:rsidP="009F69A2">
      <w:pPr>
        <w:spacing w:after="200" w:line="276" w:lineRule="auto"/>
        <w:rPr>
          <w:rFonts w:eastAsiaTheme="minorEastAsia" w:cs="Arial"/>
          <w:szCs w:val="24"/>
        </w:rPr>
      </w:pPr>
      <w:r w:rsidRPr="00A812A2">
        <w:rPr>
          <w:rFonts w:eastAsiaTheme="minorEastAsia" w:cs="Arial"/>
          <w:szCs w:val="24"/>
        </w:rPr>
        <w:t>Today you are here to see your doctor, Dr. Poppins, for your follow-up.  You do not feel like this appointment is necessary as you will be following-up with the Cardiologist, Dr. Harris in 3 weeks.</w:t>
      </w:r>
    </w:p>
    <w:p w:rsidR="005A55DF" w:rsidRPr="00A812A2" w:rsidRDefault="00100B97">
      <w:pPr>
        <w:rPr>
          <w:rFonts w:cs="Arial"/>
          <w:szCs w:val="24"/>
        </w:rPr>
      </w:pPr>
    </w:p>
    <w:sectPr w:rsidR="005A55DF" w:rsidRPr="00A812A2" w:rsidSect="009F69A2">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97" w:rsidRDefault="00100B97">
      <w:r>
        <w:separator/>
      </w:r>
    </w:p>
  </w:endnote>
  <w:endnote w:type="continuationSeparator" w:id="0">
    <w:p w:rsidR="00100B97" w:rsidRDefault="0010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94580"/>
      <w:docPartObj>
        <w:docPartGallery w:val="Page Numbers (Bottom of Page)"/>
        <w:docPartUnique/>
      </w:docPartObj>
    </w:sdtPr>
    <w:sdtEndPr>
      <w:rPr>
        <w:rFonts w:ascii="Arial" w:hAnsi="Arial" w:cs="Arial"/>
        <w:noProof/>
      </w:rPr>
    </w:sdtEndPr>
    <w:sdtContent>
      <w:p w:rsidR="00CA3124" w:rsidRPr="0096684D" w:rsidRDefault="009F69A2">
        <w:pPr>
          <w:pStyle w:val="Footer"/>
          <w:jc w:val="right"/>
          <w:rPr>
            <w:rFonts w:ascii="Arial" w:hAnsi="Arial" w:cs="Arial"/>
          </w:rPr>
        </w:pPr>
        <w:r w:rsidRPr="0096684D">
          <w:rPr>
            <w:rFonts w:ascii="Arial" w:hAnsi="Arial" w:cs="Arial"/>
          </w:rPr>
          <w:fldChar w:fldCharType="begin"/>
        </w:r>
        <w:r w:rsidRPr="0096684D">
          <w:rPr>
            <w:rFonts w:ascii="Arial" w:hAnsi="Arial" w:cs="Arial"/>
          </w:rPr>
          <w:instrText xml:space="preserve"> PAGE   \* MERGEFORMAT </w:instrText>
        </w:r>
        <w:r w:rsidRPr="0096684D">
          <w:rPr>
            <w:rFonts w:ascii="Arial" w:hAnsi="Arial" w:cs="Arial"/>
          </w:rPr>
          <w:fldChar w:fldCharType="separate"/>
        </w:r>
        <w:r w:rsidR="00487334">
          <w:rPr>
            <w:rFonts w:ascii="Arial" w:hAnsi="Arial" w:cs="Arial"/>
            <w:noProof/>
          </w:rPr>
          <w:t>1</w:t>
        </w:r>
        <w:r w:rsidRPr="0096684D">
          <w:rPr>
            <w:rFonts w:ascii="Arial" w:hAnsi="Arial" w:cs="Arial"/>
            <w:noProof/>
          </w:rPr>
          <w:fldChar w:fldCharType="end"/>
        </w:r>
      </w:p>
    </w:sdtContent>
  </w:sdt>
  <w:p w:rsidR="00CA3124" w:rsidRDefault="00100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21742"/>
      <w:docPartObj>
        <w:docPartGallery w:val="Page Numbers (Bottom of Page)"/>
        <w:docPartUnique/>
      </w:docPartObj>
    </w:sdtPr>
    <w:sdtEndPr>
      <w:rPr>
        <w:noProof/>
      </w:rPr>
    </w:sdtEndPr>
    <w:sdtContent>
      <w:p w:rsidR="00CA3124" w:rsidRDefault="009F69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A3124" w:rsidRDefault="00100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97" w:rsidRDefault="00100B97">
      <w:r>
        <w:separator/>
      </w:r>
    </w:p>
  </w:footnote>
  <w:footnote w:type="continuationSeparator" w:id="0">
    <w:p w:rsidR="00100B97" w:rsidRDefault="00100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4FF"/>
    <w:multiLevelType w:val="hybridMultilevel"/>
    <w:tmpl w:val="947E3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D88732B"/>
    <w:multiLevelType w:val="hybridMultilevel"/>
    <w:tmpl w:val="0594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C7F23"/>
    <w:multiLevelType w:val="hybridMultilevel"/>
    <w:tmpl w:val="8CA4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91F84"/>
    <w:multiLevelType w:val="hybridMultilevel"/>
    <w:tmpl w:val="F406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A2"/>
    <w:rsid w:val="000107B5"/>
    <w:rsid w:val="000D14F4"/>
    <w:rsid w:val="00100B97"/>
    <w:rsid w:val="00177AF3"/>
    <w:rsid w:val="001C3241"/>
    <w:rsid w:val="001E4940"/>
    <w:rsid w:val="00203DCC"/>
    <w:rsid w:val="002A003E"/>
    <w:rsid w:val="003D1316"/>
    <w:rsid w:val="00487334"/>
    <w:rsid w:val="006E0411"/>
    <w:rsid w:val="009A3E4C"/>
    <w:rsid w:val="009F69A2"/>
    <w:rsid w:val="00A33AF3"/>
    <w:rsid w:val="00A6733C"/>
    <w:rsid w:val="00A812A2"/>
    <w:rsid w:val="00B04CF5"/>
    <w:rsid w:val="00B34F62"/>
    <w:rsid w:val="00C33A29"/>
    <w:rsid w:val="00D17B35"/>
    <w:rsid w:val="00F22BC5"/>
    <w:rsid w:val="00F96E56"/>
    <w:rsid w:val="00FD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C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9A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69A2"/>
    <w:pPr>
      <w:tabs>
        <w:tab w:val="center" w:pos="4680"/>
        <w:tab w:val="right" w:pos="9360"/>
      </w:tabs>
    </w:pPr>
    <w:rPr>
      <w:rFonts w:asciiTheme="minorHAnsi" w:eastAsiaTheme="minorEastAsia" w:hAnsiTheme="minorHAnsi"/>
      <w:sz w:val="22"/>
    </w:rPr>
  </w:style>
  <w:style w:type="character" w:customStyle="1" w:styleId="FooterChar">
    <w:name w:val="Footer Char"/>
    <w:basedOn w:val="DefaultParagraphFont"/>
    <w:link w:val="Footer"/>
    <w:uiPriority w:val="99"/>
    <w:rsid w:val="009F69A2"/>
    <w:rPr>
      <w:rFonts w:eastAsiaTheme="minorEastAsia"/>
    </w:rPr>
  </w:style>
  <w:style w:type="character" w:styleId="CommentReference">
    <w:name w:val="annotation reference"/>
    <w:basedOn w:val="DefaultParagraphFont"/>
    <w:uiPriority w:val="99"/>
    <w:semiHidden/>
    <w:unhideWhenUsed/>
    <w:rsid w:val="00FD23C6"/>
    <w:rPr>
      <w:sz w:val="16"/>
      <w:szCs w:val="16"/>
    </w:rPr>
  </w:style>
  <w:style w:type="paragraph" w:styleId="CommentText">
    <w:name w:val="annotation text"/>
    <w:basedOn w:val="Normal"/>
    <w:link w:val="CommentTextChar"/>
    <w:uiPriority w:val="99"/>
    <w:semiHidden/>
    <w:unhideWhenUsed/>
    <w:rsid w:val="00FD23C6"/>
    <w:rPr>
      <w:sz w:val="20"/>
      <w:szCs w:val="20"/>
    </w:rPr>
  </w:style>
  <w:style w:type="character" w:customStyle="1" w:styleId="CommentTextChar">
    <w:name w:val="Comment Text Char"/>
    <w:basedOn w:val="DefaultParagraphFont"/>
    <w:link w:val="CommentText"/>
    <w:uiPriority w:val="99"/>
    <w:semiHidden/>
    <w:rsid w:val="00FD23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23C6"/>
    <w:rPr>
      <w:b/>
      <w:bCs/>
    </w:rPr>
  </w:style>
  <w:style w:type="character" w:customStyle="1" w:styleId="CommentSubjectChar">
    <w:name w:val="Comment Subject Char"/>
    <w:basedOn w:val="CommentTextChar"/>
    <w:link w:val="CommentSubject"/>
    <w:uiPriority w:val="99"/>
    <w:semiHidden/>
    <w:rsid w:val="00FD23C6"/>
    <w:rPr>
      <w:rFonts w:ascii="Arial" w:hAnsi="Arial"/>
      <w:b/>
      <w:bCs/>
      <w:sz w:val="20"/>
      <w:szCs w:val="20"/>
    </w:rPr>
  </w:style>
  <w:style w:type="paragraph" w:styleId="BalloonText">
    <w:name w:val="Balloon Text"/>
    <w:basedOn w:val="Normal"/>
    <w:link w:val="BalloonTextChar"/>
    <w:uiPriority w:val="99"/>
    <w:semiHidden/>
    <w:unhideWhenUsed/>
    <w:rsid w:val="00FD23C6"/>
    <w:rPr>
      <w:rFonts w:ascii="Tahoma" w:hAnsi="Tahoma" w:cs="Tahoma"/>
      <w:sz w:val="16"/>
      <w:szCs w:val="16"/>
    </w:rPr>
  </w:style>
  <w:style w:type="character" w:customStyle="1" w:styleId="BalloonTextChar">
    <w:name w:val="Balloon Text Char"/>
    <w:basedOn w:val="DefaultParagraphFont"/>
    <w:link w:val="BalloonText"/>
    <w:uiPriority w:val="99"/>
    <w:semiHidden/>
    <w:rsid w:val="00FD2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C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9A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69A2"/>
    <w:pPr>
      <w:tabs>
        <w:tab w:val="center" w:pos="4680"/>
        <w:tab w:val="right" w:pos="9360"/>
      </w:tabs>
    </w:pPr>
    <w:rPr>
      <w:rFonts w:asciiTheme="minorHAnsi" w:eastAsiaTheme="minorEastAsia" w:hAnsiTheme="minorHAnsi"/>
      <w:sz w:val="22"/>
    </w:rPr>
  </w:style>
  <w:style w:type="character" w:customStyle="1" w:styleId="FooterChar">
    <w:name w:val="Footer Char"/>
    <w:basedOn w:val="DefaultParagraphFont"/>
    <w:link w:val="Footer"/>
    <w:uiPriority w:val="99"/>
    <w:rsid w:val="009F69A2"/>
    <w:rPr>
      <w:rFonts w:eastAsiaTheme="minorEastAsia"/>
    </w:rPr>
  </w:style>
  <w:style w:type="character" w:styleId="CommentReference">
    <w:name w:val="annotation reference"/>
    <w:basedOn w:val="DefaultParagraphFont"/>
    <w:uiPriority w:val="99"/>
    <w:semiHidden/>
    <w:unhideWhenUsed/>
    <w:rsid w:val="00FD23C6"/>
    <w:rPr>
      <w:sz w:val="16"/>
      <w:szCs w:val="16"/>
    </w:rPr>
  </w:style>
  <w:style w:type="paragraph" w:styleId="CommentText">
    <w:name w:val="annotation text"/>
    <w:basedOn w:val="Normal"/>
    <w:link w:val="CommentTextChar"/>
    <w:uiPriority w:val="99"/>
    <w:semiHidden/>
    <w:unhideWhenUsed/>
    <w:rsid w:val="00FD23C6"/>
    <w:rPr>
      <w:sz w:val="20"/>
      <w:szCs w:val="20"/>
    </w:rPr>
  </w:style>
  <w:style w:type="character" w:customStyle="1" w:styleId="CommentTextChar">
    <w:name w:val="Comment Text Char"/>
    <w:basedOn w:val="DefaultParagraphFont"/>
    <w:link w:val="CommentText"/>
    <w:uiPriority w:val="99"/>
    <w:semiHidden/>
    <w:rsid w:val="00FD23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23C6"/>
    <w:rPr>
      <w:b/>
      <w:bCs/>
    </w:rPr>
  </w:style>
  <w:style w:type="character" w:customStyle="1" w:styleId="CommentSubjectChar">
    <w:name w:val="Comment Subject Char"/>
    <w:basedOn w:val="CommentTextChar"/>
    <w:link w:val="CommentSubject"/>
    <w:uiPriority w:val="99"/>
    <w:semiHidden/>
    <w:rsid w:val="00FD23C6"/>
    <w:rPr>
      <w:rFonts w:ascii="Arial" w:hAnsi="Arial"/>
      <w:b/>
      <w:bCs/>
      <w:sz w:val="20"/>
      <w:szCs w:val="20"/>
    </w:rPr>
  </w:style>
  <w:style w:type="paragraph" w:styleId="BalloonText">
    <w:name w:val="Balloon Text"/>
    <w:basedOn w:val="Normal"/>
    <w:link w:val="BalloonTextChar"/>
    <w:uiPriority w:val="99"/>
    <w:semiHidden/>
    <w:unhideWhenUsed/>
    <w:rsid w:val="00FD23C6"/>
    <w:rPr>
      <w:rFonts w:ascii="Tahoma" w:hAnsi="Tahoma" w:cs="Tahoma"/>
      <w:sz w:val="16"/>
      <w:szCs w:val="16"/>
    </w:rPr>
  </w:style>
  <w:style w:type="character" w:customStyle="1" w:styleId="BalloonTextChar">
    <w:name w:val="Balloon Text Char"/>
    <w:basedOn w:val="DefaultParagraphFont"/>
    <w:link w:val="BalloonText"/>
    <w:uiPriority w:val="99"/>
    <w:semiHidden/>
    <w:rsid w:val="00FD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AHochhalter</dc:creator>
  <cp:lastModifiedBy>Wehbe-Janek Ph.D.,Hania</cp:lastModifiedBy>
  <cp:revision>9</cp:revision>
  <dcterms:created xsi:type="dcterms:W3CDTF">2013-11-18T18:10:00Z</dcterms:created>
  <dcterms:modified xsi:type="dcterms:W3CDTF">2014-07-16T15:01:00Z</dcterms:modified>
</cp:coreProperties>
</file>