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C35" w14:textId="71D321F4" w:rsidR="00B501F5" w:rsidRPr="00B46EAB" w:rsidRDefault="004950DD" w:rsidP="00B501F5">
      <w:pPr>
        <w:rPr>
          <w:b/>
          <w:bCs/>
          <w:highlight w:val="yellow"/>
          <w:u w:val="single"/>
        </w:rPr>
      </w:pPr>
      <w:r>
        <w:rPr>
          <w:b/>
          <w:bCs/>
          <w:u w:val="single"/>
        </w:rPr>
        <w:t>Supplemental Digital Content 3</w:t>
      </w:r>
      <w:r w:rsidR="00B501F5">
        <w:rPr>
          <w:b/>
          <w:bCs/>
          <w:u w:val="single"/>
        </w:rPr>
        <w:t>:  Individual Study Details</w:t>
      </w:r>
      <w:r w:rsidR="00A53295">
        <w:rPr>
          <w:b/>
          <w:bCs/>
          <w:u w:val="single"/>
        </w:rPr>
        <w:t xml:space="preserve"> – High</w:t>
      </w:r>
      <w:r w:rsidR="00363E0B">
        <w:rPr>
          <w:b/>
          <w:bCs/>
          <w:u w:val="single"/>
        </w:rPr>
        <w:t xml:space="preserve"> Importance</w:t>
      </w:r>
      <w:r w:rsidR="00A53295">
        <w:rPr>
          <w:b/>
          <w:bCs/>
          <w:u w:val="single"/>
        </w:rPr>
        <w:t xml:space="preserve"> Studies</w:t>
      </w:r>
    </w:p>
    <w:tbl>
      <w:tblPr>
        <w:tblpPr w:leftFromText="180" w:rightFromText="180" w:vertAnchor="text" w:horzAnchor="margin" w:tblpXSpec="center" w:tblpY="464"/>
        <w:tblW w:w="14454" w:type="dxa"/>
        <w:tblLook w:val="04A0" w:firstRow="1" w:lastRow="0" w:firstColumn="1" w:lastColumn="0" w:noHBand="0" w:noVBand="1"/>
      </w:tblPr>
      <w:tblGrid>
        <w:gridCol w:w="1610"/>
        <w:gridCol w:w="1358"/>
        <w:gridCol w:w="1522"/>
        <w:gridCol w:w="1637"/>
        <w:gridCol w:w="1306"/>
        <w:gridCol w:w="3420"/>
        <w:gridCol w:w="2637"/>
        <w:gridCol w:w="964"/>
      </w:tblGrid>
      <w:tr w:rsidR="00596223" w:rsidRPr="00B46EAB" w14:paraId="1CA9A289" w14:textId="77777777" w:rsidTr="00317B12">
        <w:trPr>
          <w:trHeight w:val="31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4BE69F3" w14:textId="77777777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First Author (year), Country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67F347B2" w14:textId="4AEA604E" w:rsidR="00B501F5" w:rsidRPr="009D5C7E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D5C7E">
              <w:rPr>
                <w:rFonts w:eastAsia="Times New Roman" w:cstheme="minorHAnsi"/>
                <w:b/>
                <w:bCs/>
                <w:color w:val="000000"/>
              </w:rPr>
              <w:t>Subquestion Addressed</w:t>
            </w:r>
            <w:r w:rsidR="00596223">
              <w:rPr>
                <w:rFonts w:eastAsia="Times New Roman" w:cstheme="minorHAnsi"/>
                <w:b/>
                <w:bCs/>
                <w:color w:val="000000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126F3F" w14:textId="77777777" w:rsidR="00B501F5" w:rsidRPr="009D5C7E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D5C7E">
              <w:rPr>
                <w:rFonts w:eastAsia="Times New Roman" w:cstheme="minorHAnsi"/>
                <w:b/>
                <w:bCs/>
                <w:color w:val="000000"/>
              </w:rPr>
              <w:t>Study Design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0D42C032" w14:textId="77777777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Clinical Task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54D3FED4" w14:textId="77777777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Study Participants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3E3DB7D" w14:textId="77777777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Outcome Category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37682766" w14:textId="77777777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Primary Outcome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BC377E" w14:textId="75D852F8" w:rsidR="00B501F5" w:rsidRPr="004D422B" w:rsidRDefault="00B501F5" w:rsidP="00445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422B">
              <w:rPr>
                <w:rFonts w:eastAsia="Times New Roman" w:cstheme="minorHAnsi"/>
                <w:b/>
                <w:bCs/>
                <w:color w:val="000000"/>
              </w:rPr>
              <w:t>MERSQI Score</w:t>
            </w:r>
            <w:r w:rsidR="0069484C">
              <w:rPr>
                <w:rFonts w:eastAsia="Times New Roman" w:cstheme="minorHAnsi"/>
                <w:b/>
                <w:bCs/>
                <w:color w:val="000000"/>
              </w:rPr>
              <w:t>‡</w:t>
            </w:r>
          </w:p>
        </w:tc>
      </w:tr>
      <w:tr w:rsidR="00596223" w:rsidRPr="00B46EAB" w14:paraId="149885A9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BD56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Alwy Al-beity et al (2019), Tanzania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456B" w14:textId="2F0E9F04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5BDB0" w14:textId="5261ED46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cstheme="minorHAnsi"/>
                <w:color w:val="000000"/>
              </w:rPr>
              <w:t>RCT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ADC09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099B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331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954BF6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F3E" w14:textId="1735C7A6" w:rsidR="001A3E67" w:rsidRPr="004D422B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Postpartum hemorrhage</w:t>
            </w:r>
            <w:r w:rsidR="001A3E67" w:rsidRPr="004D422B">
              <w:rPr>
                <w:rFonts w:eastAsia="Times New Roman" w:cstheme="minorHAnsi"/>
                <w:color w:val="000000"/>
              </w:rPr>
              <w:t xml:space="preserve"> in-facility</w:t>
            </w:r>
            <w:r>
              <w:rPr>
                <w:rFonts w:eastAsia="Times New Roman" w:cstheme="minorHAnsi"/>
                <w:color w:val="000000"/>
              </w:rPr>
              <w:t xml:space="preserve"> near misses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D9CCF4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16</w:t>
            </w:r>
            <w:r>
              <w:rPr>
                <w:rFonts w:eastAsia="Times New Roman" w:cstheme="minorHAnsi"/>
                <w:color w:val="000000"/>
              </w:rPr>
              <w:t>.5</w:t>
            </w:r>
          </w:p>
        </w:tc>
      </w:tr>
      <w:tr w:rsidR="00596223" w:rsidRPr="00B46EAB" w14:paraId="2515114A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4FC7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Arul et al (2021),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D65A7" w14:textId="497DF45D" w:rsidR="00433BEF" w:rsidRPr="004D422B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181C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1-</w:t>
            </w:r>
            <w:r>
              <w:rPr>
                <w:rFonts w:eastAsia="Times New Roman" w:cstheme="minorHAnsi"/>
                <w:color w:val="000000"/>
              </w:rPr>
              <w:t>G</w:t>
            </w:r>
            <w:r w:rsidRPr="004D422B">
              <w:rPr>
                <w:rFonts w:eastAsia="Times New Roman" w:cstheme="minorHAnsi"/>
                <w:color w:val="000000"/>
              </w:rPr>
              <w:t xml:space="preserve">roup </w:t>
            </w:r>
            <w:r>
              <w:rPr>
                <w:rFonts w:eastAsia="Times New Roman" w:cstheme="minorHAnsi"/>
                <w:color w:val="000000"/>
              </w:rPr>
              <w:t>p</w:t>
            </w:r>
            <w:r w:rsidRPr="004D422B">
              <w:rPr>
                <w:rFonts w:eastAsia="Times New Roman" w:cstheme="minorHAnsi"/>
                <w:color w:val="000000"/>
              </w:rPr>
              <w:t>re-post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550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Neonatal Resuscitation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E8E7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27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ED88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Safety Event Mitigation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C7E" w14:textId="6D6A793A" w:rsidR="00433BEF" w:rsidRPr="004D422B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Latent safety threat mitigation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FFB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596223" w:rsidRPr="00B46EAB" w14:paraId="2AD2EF97" w14:textId="77777777" w:rsidTr="00317B12">
        <w:trPr>
          <w:trHeight w:val="844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501A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Bhatia et al (2021), Australia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C2460" w14:textId="29515539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C5B2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DC2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Neonatal Resuscitation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865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445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E535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Mortality, 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565" w14:textId="51DA1E7D" w:rsidR="00433BEF" w:rsidRPr="004D422B" w:rsidRDefault="00433BEF" w:rsidP="00B80514">
            <w:pPr>
              <w:spacing w:after="0"/>
              <w:rPr>
                <w:rFonts w:cstheme="minorHAnsi"/>
                <w:color w:val="000000"/>
              </w:rPr>
            </w:pPr>
            <w:r w:rsidRPr="004D422B">
              <w:rPr>
                <w:rFonts w:cstheme="minorHAnsi"/>
                <w:color w:val="000000"/>
              </w:rPr>
              <w:t>Neo</w:t>
            </w:r>
            <w:r w:rsidR="00596223">
              <w:rPr>
                <w:rFonts w:cstheme="minorHAnsi"/>
                <w:color w:val="000000"/>
              </w:rPr>
              <w:t>natal</w:t>
            </w:r>
            <w:r w:rsidRPr="004D422B">
              <w:rPr>
                <w:rFonts w:cstheme="minorHAnsi"/>
                <w:color w:val="000000"/>
              </w:rPr>
              <w:t xml:space="preserve"> mort</w:t>
            </w:r>
            <w:r w:rsidR="00596223">
              <w:rPr>
                <w:rFonts w:cstheme="minorHAnsi"/>
                <w:color w:val="000000"/>
              </w:rPr>
              <w:t>ality</w:t>
            </w:r>
            <w:r w:rsidRPr="004D422B">
              <w:rPr>
                <w:rFonts w:cstheme="minorHAnsi"/>
                <w:color w:val="000000"/>
              </w:rPr>
              <w:t>, Neo</w:t>
            </w:r>
            <w:r w:rsidR="00596223">
              <w:rPr>
                <w:rFonts w:cstheme="minorHAnsi"/>
                <w:color w:val="000000"/>
              </w:rPr>
              <w:t xml:space="preserve">natal </w:t>
            </w:r>
            <w:r w:rsidRPr="004D422B">
              <w:rPr>
                <w:rFonts w:cstheme="minorHAnsi"/>
                <w:color w:val="000000"/>
              </w:rPr>
              <w:t>resusc</w:t>
            </w:r>
            <w:r w:rsidR="00596223">
              <w:rPr>
                <w:rFonts w:cstheme="minorHAnsi"/>
                <w:color w:val="000000"/>
              </w:rPr>
              <w:t xml:space="preserve">itation requiring </w:t>
            </w:r>
            <w:r w:rsidRPr="004D422B">
              <w:rPr>
                <w:rFonts w:cstheme="minorHAnsi"/>
                <w:color w:val="000000"/>
              </w:rPr>
              <w:t>intub</w:t>
            </w:r>
            <w:r w:rsidR="00596223">
              <w:rPr>
                <w:rFonts w:cstheme="minorHAnsi"/>
                <w:color w:val="000000"/>
              </w:rPr>
              <w:t>ation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1666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596223" w:rsidRPr="00B46EAB" w14:paraId="73017D37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E353A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Bohmann et al (2021), Germany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CDA8E" w14:textId="043CA39D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9722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CD94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NeuroCritical Care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1DA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21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877D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2FA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Door-to-needle time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648E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596223" w:rsidRPr="00022BCD" w14:paraId="4407BC8F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9AD2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Cheung et al (2020), Hong Kong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93D3C" w14:textId="56126FAD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CF038E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 xml:space="preserve">2-Group </w:t>
            </w:r>
            <w:r>
              <w:rPr>
                <w:rFonts w:cstheme="minorHAnsi"/>
              </w:rPr>
              <w:t>Non-randomized Comparative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859D8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Infection Prevention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85AA" w14:textId="3BFD0FDB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 xml:space="preserve">1415 </w:t>
            </w:r>
            <w:r w:rsidR="00317B12">
              <w:rPr>
                <w:rFonts w:ascii="Calibri" w:eastAsia="Times New Roman" w:hAnsi="Calibri" w:cs="Calibri"/>
                <w:color w:val="000000"/>
              </w:rPr>
              <w:t>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3AE91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Participant Reactions and Perceptions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20D" w14:textId="4175E8E3" w:rsidR="001A3E67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Percept</w:t>
            </w:r>
            <w:r w:rsidR="00596223">
              <w:rPr>
                <w:rFonts w:ascii="Calibri" w:eastAsia="Times New Roman" w:hAnsi="Calibri" w:cs="Calibri"/>
                <w:color w:val="000000"/>
              </w:rPr>
              <w:t>ions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comf</w:t>
            </w:r>
            <w:r w:rsidR="00596223">
              <w:rPr>
                <w:rFonts w:ascii="Calibri" w:eastAsia="Times New Roman" w:hAnsi="Calibri" w:cs="Calibri"/>
                <w:color w:val="000000"/>
              </w:rPr>
              <w:t>ort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1C176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96223" w:rsidRPr="00B46EAB" w14:paraId="1B331646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9AFA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de Melo et al (2021), Brazil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B71A3" w14:textId="0EDB091E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36E2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C1D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B3B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36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6405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4BE" w14:textId="1EA94FD6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 xml:space="preserve">Uterotonic use </w:t>
            </w:r>
            <w:r w:rsidR="00596223">
              <w:rPr>
                <w:rFonts w:eastAsia="Times New Roman" w:cstheme="minorHAnsi"/>
                <w:color w:val="000000"/>
              </w:rPr>
              <w:t xml:space="preserve">within </w:t>
            </w:r>
            <w:r w:rsidRPr="004D422B">
              <w:rPr>
                <w:rFonts w:eastAsia="Times New Roman" w:cstheme="minorHAnsi"/>
                <w:color w:val="000000"/>
              </w:rPr>
              <w:t>24 hrs</w:t>
            </w:r>
            <w:r w:rsidR="0059622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D8C6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596223" w:rsidRPr="00B46EAB" w14:paraId="22AA6554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35F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Gallagher et al (2021), Australia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7FCB" w14:textId="1303DF75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78AC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2D93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06C9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102 deliveries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852FE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Diagnostic Decision Making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B6C" w14:textId="5142683D" w:rsidR="00433BEF" w:rsidRPr="004D422B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Decision to delivery interval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1D3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596223" w:rsidRPr="00B46EAB" w14:paraId="040FC8A3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10A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Greer et al (2019),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6E93" w14:textId="1DC5078A" w:rsidR="00433BEF" w:rsidRPr="004D422B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AEC7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</w:rPr>
              <w:t>1-Group</w:t>
            </w:r>
            <w:r w:rsidRPr="004D422B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Pre-post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CFD0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F5B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120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7720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Safety Event Mitigation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2D6" w14:textId="3F8B2BBA" w:rsidR="00433BEF" w:rsidRPr="004D422B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Latent safety threat identification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B405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596223" w:rsidRPr="00B46EAB" w14:paraId="72EA034B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AD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Harvey et al (2019),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37E7" w14:textId="7917D362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9472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B596A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Trauma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24D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39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BB36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Care, Non-technical Skills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C53" w14:textId="1F058B81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Time to Ultrasound, T</w:t>
            </w:r>
            <w:r w:rsidR="00596223">
              <w:rPr>
                <w:rFonts w:eastAsia="Times New Roman" w:cstheme="minorHAnsi"/>
                <w:color w:val="000000"/>
              </w:rPr>
              <w:t>rauma performance observation tool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8F0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3.5</w:t>
            </w:r>
          </w:p>
        </w:tc>
      </w:tr>
      <w:tr w:rsidR="00596223" w:rsidRPr="00B46EAB" w14:paraId="4B64ED2D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541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lastRenderedPageBreak/>
              <w:t>Hazwani et al (2020), Saudi Arabia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F323F" w14:textId="28B582E4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7707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1FC9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Resuscitation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F13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24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6D79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Mortality, 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647" w14:textId="084C1319" w:rsidR="00433BEF" w:rsidRPr="004D422B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Post cardiac arrest mortality, </w:t>
            </w:r>
            <w:r w:rsidR="00433BEF">
              <w:rPr>
                <w:rFonts w:eastAsia="Times New Roman" w:cstheme="minorHAnsi"/>
                <w:color w:val="000000"/>
              </w:rPr>
              <w:t>Time to CPR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71A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596223" w:rsidRPr="00022BCD" w14:paraId="1BC306C7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BC052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Josey et al (2018),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F5FC" w14:textId="5323B12B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2A97A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 xml:space="preserve">2-Group </w:t>
            </w:r>
            <w:r>
              <w:rPr>
                <w:rFonts w:cstheme="minorHAnsi"/>
              </w:rPr>
              <w:t>Non-randomized Comparative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C7A7F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Resuscitation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376B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572 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FF098C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Mortality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523" w14:textId="5B07F6B1" w:rsidR="001A3E67" w:rsidRDefault="00596223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 cardiac arrest mortality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51F8D0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16.5</w:t>
            </w:r>
          </w:p>
        </w:tc>
      </w:tr>
      <w:tr w:rsidR="00596223" w:rsidRPr="00B46EAB" w14:paraId="6C266573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BF8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Leng et al (2018), United Kingdom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AF1FD" w14:textId="68E033DB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231E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5CB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Outpatient Medication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48AB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26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DBBE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F5D" w14:textId="070C443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Antibiotic admin</w:t>
            </w:r>
            <w:r w:rsidR="00596223">
              <w:rPr>
                <w:rFonts w:eastAsia="Times New Roman" w:cstheme="minorHAnsi"/>
                <w:color w:val="000000"/>
              </w:rPr>
              <w:t>istration</w:t>
            </w:r>
            <w:r w:rsidRPr="004D422B">
              <w:rPr>
                <w:rFonts w:eastAsia="Times New Roman" w:cstheme="minorHAnsi"/>
                <w:color w:val="000000"/>
              </w:rPr>
              <w:t xml:space="preserve"> </w:t>
            </w:r>
            <w:r w:rsidR="00596223">
              <w:rPr>
                <w:rFonts w:eastAsia="Times New Roman" w:cstheme="minorHAnsi"/>
                <w:color w:val="000000"/>
              </w:rPr>
              <w:t>within</w:t>
            </w:r>
            <w:r w:rsidRPr="004D422B">
              <w:rPr>
                <w:rFonts w:eastAsia="Times New Roman" w:cstheme="minorHAnsi"/>
                <w:color w:val="000000"/>
              </w:rPr>
              <w:t xml:space="preserve"> 4 hrs</w:t>
            </w:r>
            <w:r w:rsidR="0059622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531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596223" w:rsidRPr="00B46EAB" w14:paraId="37A12E76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E869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 xml:space="preserve">Lutgendorf et </w:t>
            </w:r>
            <w:proofErr w:type="gramStart"/>
            <w:r w:rsidRPr="004D422B">
              <w:rPr>
                <w:rFonts w:eastAsia="Times New Roman" w:cstheme="minorHAnsi"/>
                <w:color w:val="000000"/>
              </w:rPr>
              <w:t>al(</w:t>
            </w:r>
            <w:proofErr w:type="gramEnd"/>
            <w:r w:rsidRPr="004D422B">
              <w:rPr>
                <w:rFonts w:eastAsia="Times New Roman" w:cstheme="minorHAnsi"/>
                <w:color w:val="000000"/>
              </w:rPr>
              <w:t>2017),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6D2E6" w14:textId="2E7C10F1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5715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ABEB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138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113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36AD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927" w14:textId="192455E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22B">
              <w:rPr>
                <w:rFonts w:eastAsia="Times New Roman" w:cstheme="minorHAnsi"/>
              </w:rPr>
              <w:t>Postpartum hemorr</w:t>
            </w:r>
            <w:r w:rsidR="00952E52">
              <w:rPr>
                <w:rFonts w:eastAsia="Times New Roman" w:cstheme="minorHAnsi"/>
              </w:rPr>
              <w:t>hage rate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5EF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8.5</w:t>
            </w:r>
          </w:p>
        </w:tc>
      </w:tr>
      <w:tr w:rsidR="00596223" w:rsidRPr="00B46EAB" w14:paraId="26BA942D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5D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Mduma et al (2015), Tanzania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225C" w14:textId="4538B67C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B164A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</w:t>
            </w:r>
            <w:r w:rsidRPr="004D422B">
              <w:rPr>
                <w:rFonts w:cstheme="minorHAnsi"/>
                <w:color w:val="000000"/>
              </w:rPr>
              <w:t xml:space="preserve">istorical </w:t>
            </w:r>
            <w:r>
              <w:rPr>
                <w:rFonts w:cstheme="minorHAnsi"/>
                <w:color w:val="000000"/>
              </w:rPr>
              <w:t>C</w:t>
            </w:r>
            <w:r w:rsidRPr="004D422B">
              <w:rPr>
                <w:rFonts w:cstheme="minorHAnsi"/>
                <w:color w:val="000000"/>
              </w:rPr>
              <w:t>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D9E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Neonatal Resuscitation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E4D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117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09387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Mortality, Clinical Metrics of Care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4EC" w14:textId="7E5BF3A5" w:rsidR="00433BEF" w:rsidRPr="004D422B" w:rsidRDefault="00433BEF" w:rsidP="00B80514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D422B">
              <w:rPr>
                <w:rFonts w:cstheme="minorHAnsi"/>
                <w:color w:val="000000"/>
              </w:rPr>
              <w:t>Neo</w:t>
            </w:r>
            <w:r w:rsidR="00952E52">
              <w:rPr>
                <w:rFonts w:cstheme="minorHAnsi"/>
                <w:color w:val="000000"/>
              </w:rPr>
              <w:t>natal</w:t>
            </w:r>
            <w:r w:rsidRPr="004D422B">
              <w:rPr>
                <w:rFonts w:cstheme="minorHAnsi"/>
                <w:color w:val="000000"/>
              </w:rPr>
              <w:t xml:space="preserve"> mort</w:t>
            </w:r>
            <w:r w:rsidR="00952E52">
              <w:rPr>
                <w:rFonts w:cstheme="minorHAnsi"/>
                <w:color w:val="000000"/>
              </w:rPr>
              <w:t>ality</w:t>
            </w:r>
            <w:r w:rsidRPr="004D422B">
              <w:rPr>
                <w:rFonts w:cstheme="minorHAnsi"/>
                <w:color w:val="000000"/>
              </w:rPr>
              <w:t xml:space="preserve">, </w:t>
            </w:r>
            <w:r w:rsidR="00952E52">
              <w:rPr>
                <w:rFonts w:cstheme="minorHAnsi"/>
                <w:color w:val="000000"/>
              </w:rPr>
              <w:t>Need for b</w:t>
            </w:r>
            <w:r w:rsidRPr="004D422B">
              <w:rPr>
                <w:rFonts w:cstheme="minorHAnsi"/>
                <w:color w:val="000000"/>
              </w:rPr>
              <w:t>ag-mask ventilatio</w:t>
            </w:r>
            <w:r w:rsidR="00952E52">
              <w:rPr>
                <w:rFonts w:cstheme="minorHAnsi"/>
                <w:color w:val="000000"/>
              </w:rPr>
              <w:t>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EA20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596223" w:rsidRPr="00B46EAB" w14:paraId="1C11341C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4DA6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Miller et al (2012),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6C832" w14:textId="2495D253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1FC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EC14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Trauma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8C3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80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6235B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Non-technical Skills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50F" w14:textId="3C503202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Clinical Teamwork Scale</w:t>
            </w:r>
            <w:r w:rsidR="00BC2315">
              <w:rPr>
                <w:rFonts w:eastAsia="Times New Roman" w:cstheme="minorHAnsi"/>
                <w:color w:val="000000"/>
              </w:rPr>
              <w:t xml:space="preserve"> score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5A9D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12.5</w:t>
            </w:r>
          </w:p>
        </w:tc>
      </w:tr>
      <w:tr w:rsidR="00596223" w:rsidRPr="00022BCD" w14:paraId="3C1D1274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E6F1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Minai et al (2014), Pakistan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0A468" w14:textId="3B3864AC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02975" w14:textId="11D881F4" w:rsidR="001A3E67" w:rsidRPr="004D422B" w:rsidRDefault="001A3E67" w:rsidP="00B8051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RCT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35B21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Airway Management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AA93" w14:textId="20079903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 xml:space="preserve">57 </w:t>
            </w:r>
            <w:r w:rsidR="00317B12">
              <w:rPr>
                <w:rFonts w:ascii="Calibri" w:eastAsia="Times New Roman" w:hAnsi="Calibri" w:cs="Calibri"/>
                <w:color w:val="000000"/>
              </w:rPr>
              <w:t>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9B9BF9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Technical Skills, Need for Remediation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655" w14:textId="6FFB9379" w:rsidR="001A3E67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Intub</w:t>
            </w:r>
            <w:r w:rsidR="0053715A">
              <w:rPr>
                <w:rFonts w:ascii="Calibri" w:eastAsia="Times New Roman" w:hAnsi="Calibri" w:cs="Calibri"/>
                <w:color w:val="000000"/>
              </w:rPr>
              <w:t xml:space="preserve">ation checklist completion,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Need for </w:t>
            </w:r>
            <w:r w:rsidR="0053715A">
              <w:rPr>
                <w:rFonts w:ascii="Calibri" w:eastAsia="Times New Roman" w:hAnsi="Calibri" w:cs="Calibri"/>
                <w:color w:val="000000"/>
              </w:rPr>
              <w:t>remediation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EE327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96223" w:rsidRPr="00B46EAB" w14:paraId="29276FC2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CA5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Patterson et al (2013),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3B85C" w14:textId="356065EA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44B9B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5D43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Trauma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90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218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1BB06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Safety Event Mitigation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696" w14:textId="11157A01" w:rsidR="00433BEF" w:rsidRPr="004D422B" w:rsidRDefault="0053715A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Latent safety threat identification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9776E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596223" w:rsidRPr="00B46EAB" w14:paraId="4554666E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332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Sodhi et al (2015), India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32D0C" w14:textId="06DC6225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40E2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FF6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Resuscitation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2CE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220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F223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Mortality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E13" w14:textId="2E55568C" w:rsidR="00433BEF" w:rsidRPr="004D422B" w:rsidRDefault="0053715A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 cardiac arrest mortality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9BA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596223" w:rsidRPr="00022BCD" w14:paraId="406FE9B9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611A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Sorenson et al (2015), Denmark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C05CD" w14:textId="6D66EF14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75DC5" w14:textId="39FE3A38" w:rsidR="001A3E67" w:rsidRPr="004D422B" w:rsidRDefault="001A3E67" w:rsidP="00B8051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RCT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50F4D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Perinatal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FAC6" w14:textId="4CD1C166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 xml:space="preserve">97 </w:t>
            </w:r>
            <w:r w:rsidR="00317B12">
              <w:rPr>
                <w:rFonts w:ascii="Calibri" w:eastAsia="Times New Roman" w:hAnsi="Calibri" w:cs="Calibri"/>
                <w:color w:val="000000"/>
              </w:rPr>
              <w:t>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997D3D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Participant Reactions and Perceptions, Participant Knowledge</w:t>
            </w:r>
            <w:r>
              <w:rPr>
                <w:rFonts w:ascii="Calibri" w:eastAsia="Times New Roman" w:hAnsi="Calibri" w:cs="Calibri"/>
                <w:color w:val="000000"/>
              </w:rPr>
              <w:t>, Safety Event Mitigation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1A7" w14:textId="55CEA51A" w:rsidR="001A3E67" w:rsidRDefault="00C42A0C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 perceptions</w:t>
            </w:r>
            <w:r w:rsidR="001A3E67">
              <w:rPr>
                <w:rFonts w:ascii="Calibri" w:eastAsia="Times New Roman" w:hAnsi="Calibri" w:cs="Calibri"/>
                <w:color w:val="000000"/>
              </w:rPr>
              <w:t>,</w:t>
            </w:r>
            <w:r w:rsidR="0003644D">
              <w:rPr>
                <w:rFonts w:ascii="Calibri" w:eastAsia="Times New Roman" w:hAnsi="Calibri" w:cs="Calibri"/>
                <w:color w:val="000000"/>
              </w:rPr>
              <w:t xml:space="preserve"> Learner</w:t>
            </w:r>
            <w:r w:rsidR="001A3E67">
              <w:rPr>
                <w:rFonts w:ascii="Calibri" w:eastAsia="Times New Roman" w:hAnsi="Calibri" w:cs="Calibri"/>
                <w:color w:val="000000"/>
              </w:rPr>
              <w:t xml:space="preserve"> Stress, MCQ test, </w:t>
            </w:r>
            <w:r w:rsidR="0003644D">
              <w:rPr>
                <w:rFonts w:ascii="Calibri" w:eastAsia="Times New Roman" w:hAnsi="Calibri" w:cs="Calibri"/>
                <w:color w:val="000000"/>
              </w:rPr>
              <w:t>Safety event identification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B98C2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DD15FE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</w:tr>
      <w:tr w:rsidR="00596223" w:rsidRPr="00022BCD" w14:paraId="669C9F80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2E3C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Sprehe et al (2016),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87DFB" w14:textId="00C8C87D" w:rsidR="001A3E67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5B2EA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t xml:space="preserve">2-Group </w:t>
            </w:r>
            <w:r>
              <w:rPr>
                <w:rFonts w:cstheme="minorHAnsi"/>
              </w:rPr>
              <w:t>Non-randomized Comparative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DA5B5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Resuscitation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DD67" w14:textId="2B3F90C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 xml:space="preserve">120 </w:t>
            </w:r>
            <w:r w:rsidR="00317B12">
              <w:rPr>
                <w:rFonts w:ascii="Calibri" w:eastAsia="Times New Roman" w:hAnsi="Calibri" w:cs="Calibri"/>
                <w:color w:val="000000"/>
              </w:rPr>
              <w:t>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CB1A6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Technical Skills, </w:t>
            </w:r>
            <w:r w:rsidRPr="00DD15FE">
              <w:rPr>
                <w:rFonts w:ascii="Calibri" w:eastAsia="Times New Roman" w:hAnsi="Calibri" w:cs="Calibri"/>
                <w:color w:val="000000"/>
              </w:rPr>
              <w:t xml:space="preserve">Participant Reactions and Perceptions,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99C" w14:textId="4230796F" w:rsidR="001A3E67" w:rsidRDefault="00BC2315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Learner perceptions</w:t>
            </w:r>
            <w:r w:rsidR="001A3E67">
              <w:rPr>
                <w:rFonts w:ascii="Calibri" w:eastAsia="Times New Roman" w:hAnsi="Calibri" w:cs="Calibri"/>
                <w:color w:val="000000"/>
              </w:rPr>
              <w:t xml:space="preserve">, AHA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1A3E67">
              <w:rPr>
                <w:rFonts w:ascii="Calibri" w:eastAsia="Times New Roman" w:hAnsi="Calibri" w:cs="Calibri"/>
                <w:color w:val="000000"/>
              </w:rPr>
              <w:t xml:space="preserve">egacode </w:t>
            </w:r>
            <w:r>
              <w:rPr>
                <w:rFonts w:ascii="Calibri" w:eastAsia="Times New Roman" w:hAnsi="Calibri" w:cs="Calibri"/>
                <w:color w:val="000000"/>
              </w:rPr>
              <w:t>checklist score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12CB3" w14:textId="77777777" w:rsidR="001A3E67" w:rsidRPr="004D422B" w:rsidRDefault="001A3E67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D15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96223" w:rsidRPr="00022BCD" w14:paraId="2097C1CD" w14:textId="77777777" w:rsidTr="00317B12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CE7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lastRenderedPageBreak/>
              <w:t>Steinemann et al (2011),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154D9" w14:textId="5C86F41C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0CE97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2-Group</w:t>
            </w:r>
            <w:r w:rsidRPr="004D422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Historical Control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254D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Trauma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A739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137 providers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8129F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Clinical Metrics of Care, Non-technical Skills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A3A" w14:textId="7B86516B" w:rsidR="00433BEF" w:rsidRPr="004D422B" w:rsidRDefault="00BC2315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Nontechnical skills scale for trauma score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E135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3.5</w:t>
            </w:r>
          </w:p>
        </w:tc>
      </w:tr>
      <w:tr w:rsidR="00596223" w:rsidRPr="00B46EAB" w14:paraId="7D2ACF8B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91D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Ulmer et al (2022), Switzerland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2B490" w14:textId="4D8A6477" w:rsidR="00433BEF" w:rsidRPr="004D422B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5B3BC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</w:rPr>
              <w:t>1-Group</w:t>
            </w:r>
            <w:r w:rsidRPr="004D422B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Pre-post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CE858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Provider Communication Skills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68E2" w14:textId="29EC2CF8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 xml:space="preserve">15 </w:t>
            </w:r>
            <w:r w:rsidR="00317B12">
              <w:rPr>
                <w:rFonts w:eastAsia="Times New Roman" w:cstheme="minorHAnsi"/>
                <w:color w:val="000000"/>
              </w:rPr>
              <w:t>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9C1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Non-technical Skills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199" w14:textId="2F4C2D06" w:rsidR="00433BEF" w:rsidRPr="004D422B" w:rsidRDefault="00BC2315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Qualitative analysis of communication skill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E74FD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596223" w:rsidRPr="00B46EAB" w14:paraId="56093D26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0C3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van den Broek et al (2019), South Africa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A804" w14:textId="2F467D35" w:rsidR="00433BEF" w:rsidRPr="004D422B" w:rsidRDefault="00433BEF" w:rsidP="00113B9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B70CE" w14:textId="690C423E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cstheme="minorHAnsi"/>
                <w:color w:val="000000"/>
              </w:rPr>
              <w:t>RCT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3500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D11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4D422B">
              <w:rPr>
                <w:rFonts w:eastAsia="Times New Roman" w:cstheme="minorHAnsi"/>
                <w:color w:val="000000"/>
              </w:rPr>
              <w:t>127 centers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E5FC0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Diagnostic Decision Making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C24" w14:textId="6245D6A2" w:rsidR="00433BEF" w:rsidRPr="004D422B" w:rsidRDefault="00BC2315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Recognition of obstetric emergency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C006E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6.5</w:t>
            </w:r>
          </w:p>
        </w:tc>
      </w:tr>
      <w:tr w:rsidR="00596223" w:rsidRPr="00B46EAB" w14:paraId="58007991" w14:textId="77777777" w:rsidTr="00317B12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B5B1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Venture et al (2014), United States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62DCE" w14:textId="73C309FE" w:rsidR="00433BEF" w:rsidRPr="004D422B" w:rsidRDefault="00433BEF" w:rsidP="00113B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7FDE4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</w:rPr>
              <w:t>1-Group</w:t>
            </w:r>
            <w:r w:rsidRPr="004D422B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Pre-post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40DA9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OB/GYN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F39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133 providers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90685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422B">
              <w:rPr>
                <w:rFonts w:eastAsia="Times New Roman" w:cstheme="minorHAnsi"/>
                <w:color w:val="000000"/>
              </w:rPr>
              <w:t>Safety Event Mitigation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E65" w14:textId="278CEC73" w:rsidR="00433BEF" w:rsidRPr="004D422B" w:rsidRDefault="00BC2315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Latent safety threat mitigation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6C8C2" w14:textId="77777777" w:rsidR="00433BEF" w:rsidRPr="004D422B" w:rsidRDefault="00433BEF" w:rsidP="00B80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</w:tr>
    </w:tbl>
    <w:p w14:paraId="7E231EDB" w14:textId="77777777" w:rsidR="00433BEF" w:rsidRDefault="00433BEF"/>
    <w:p w14:paraId="15812B0D" w14:textId="5C308B69" w:rsidR="007F68CE" w:rsidRDefault="0041051A" w:rsidP="0041051A">
      <w:pPr>
        <w:rPr>
          <w:rFonts w:eastAsia="Times New Roman" w:cstheme="minorHAnsi"/>
          <w:color w:val="000000"/>
        </w:rPr>
      </w:pPr>
      <w:r>
        <w:t>*</w:t>
      </w:r>
      <w:r w:rsidR="00433BEF">
        <w:t xml:space="preserve">1:  </w:t>
      </w:r>
      <w:r w:rsidR="00433BEF" w:rsidRPr="0041051A">
        <w:rPr>
          <w:rFonts w:eastAsia="Times New Roman" w:cstheme="minorHAnsi"/>
          <w:color w:val="000000"/>
        </w:rPr>
        <w:t>In-situ Simulation as Addition to Standard Training; 2: Optimal Frequency of In-Situ Simulation; 3: In-situ Simulation Compared to Traditional Simulation.</w:t>
      </w:r>
    </w:p>
    <w:p w14:paraId="56A2685B" w14:textId="2C09906D" w:rsidR="0069484C" w:rsidRDefault="0069484C" w:rsidP="0041051A">
      <w:r>
        <w:rPr>
          <w:rFonts w:eastAsia="Times New Roman" w:cstheme="minorHAnsi"/>
          <w:color w:val="000000"/>
        </w:rPr>
        <w:t xml:space="preserve">‡Further detail on individual quality characteristics can be found in </w:t>
      </w:r>
      <w:r w:rsidRPr="0069484C">
        <w:rPr>
          <w:rFonts w:eastAsia="Times New Roman" w:cstheme="minorHAnsi"/>
          <w:b/>
          <w:bCs/>
          <w:color w:val="000000"/>
        </w:rPr>
        <w:t>Supplemental Digital Content 4</w:t>
      </w:r>
      <w:r>
        <w:rPr>
          <w:rFonts w:eastAsia="Times New Roman" w:cstheme="minorHAnsi"/>
          <w:color w:val="000000"/>
        </w:rPr>
        <w:t>.</w:t>
      </w:r>
    </w:p>
    <w:sectPr w:rsidR="0069484C" w:rsidSect="00B50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CDE"/>
    <w:multiLevelType w:val="hybridMultilevel"/>
    <w:tmpl w:val="E976EFBC"/>
    <w:lvl w:ilvl="0" w:tplc="138C20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5"/>
    <w:rsid w:val="00006CF2"/>
    <w:rsid w:val="0003644D"/>
    <w:rsid w:val="00113B90"/>
    <w:rsid w:val="001A3E67"/>
    <w:rsid w:val="001F2C14"/>
    <w:rsid w:val="00317B12"/>
    <w:rsid w:val="00363E0B"/>
    <w:rsid w:val="0041051A"/>
    <w:rsid w:val="00433BEF"/>
    <w:rsid w:val="004950DD"/>
    <w:rsid w:val="0053715A"/>
    <w:rsid w:val="00562013"/>
    <w:rsid w:val="00596223"/>
    <w:rsid w:val="0069484C"/>
    <w:rsid w:val="007F68CE"/>
    <w:rsid w:val="00952E52"/>
    <w:rsid w:val="00A53295"/>
    <w:rsid w:val="00AC2E7D"/>
    <w:rsid w:val="00B501F5"/>
    <w:rsid w:val="00B563E6"/>
    <w:rsid w:val="00B80514"/>
    <w:rsid w:val="00BC2315"/>
    <w:rsid w:val="00C42A0C"/>
    <w:rsid w:val="00CE795C"/>
    <w:rsid w:val="00D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97DD"/>
  <w15:chartTrackingRefBased/>
  <w15:docId w15:val="{A08C6593-71EC-46C5-838F-F9FAA16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B69A-0B5A-4371-B852-2B9B9595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Calhoun, Aaron</dc:creator>
  <cp:keywords/>
  <dc:description/>
  <cp:lastModifiedBy>Calhoun, Aaron</cp:lastModifiedBy>
  <cp:revision>39</cp:revision>
  <dcterms:created xsi:type="dcterms:W3CDTF">2023-04-21T19:20:00Z</dcterms:created>
  <dcterms:modified xsi:type="dcterms:W3CDTF">2023-10-09T12:53:00Z</dcterms:modified>
</cp:coreProperties>
</file>