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AB3F" w14:textId="1157FEEE" w:rsidR="00E77408" w:rsidRPr="00E77408" w:rsidRDefault="00E77408" w:rsidP="00E77408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E77408">
        <w:rPr>
          <w:rFonts w:ascii="Arial" w:hAnsi="Arial" w:cs="Arial"/>
          <w:b/>
          <w:bCs/>
          <w:sz w:val="22"/>
          <w:szCs w:val="22"/>
        </w:rPr>
        <w:t>Supplementa</w:t>
      </w:r>
      <w:r w:rsidRPr="00E77408">
        <w:rPr>
          <w:rFonts w:ascii="Arial" w:hAnsi="Arial" w:cs="Arial"/>
          <w:b/>
          <w:bCs/>
          <w:sz w:val="22"/>
          <w:szCs w:val="22"/>
        </w:rPr>
        <w:t>l</w:t>
      </w:r>
      <w:r w:rsidRPr="00E77408">
        <w:rPr>
          <w:rFonts w:ascii="Arial" w:hAnsi="Arial" w:cs="Arial"/>
          <w:b/>
          <w:bCs/>
          <w:sz w:val="22"/>
          <w:szCs w:val="22"/>
        </w:rPr>
        <w:t xml:space="preserve"> </w:t>
      </w:r>
      <w:r w:rsidR="00F8563B">
        <w:rPr>
          <w:rFonts w:ascii="Arial" w:hAnsi="Arial" w:cs="Arial"/>
          <w:b/>
          <w:bCs/>
          <w:sz w:val="22"/>
          <w:szCs w:val="22"/>
        </w:rPr>
        <w:t xml:space="preserve">Table </w:t>
      </w:r>
      <w:r w:rsidRPr="00E77408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E77408">
        <w:rPr>
          <w:rFonts w:ascii="Arial" w:hAnsi="Arial" w:cs="Arial"/>
          <w:sz w:val="22"/>
          <w:szCs w:val="22"/>
        </w:rPr>
        <w:t>Search keywords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2"/>
      </w:tblGrid>
      <w:tr w:rsidR="00E77408" w:rsidRPr="00DF35E0" w14:paraId="69137D85" w14:textId="77777777" w:rsidTr="00E9301E">
        <w:tc>
          <w:tcPr>
            <w:tcW w:w="1838" w:type="dxa"/>
          </w:tcPr>
          <w:p w14:paraId="692D7BA2" w14:textId="77777777" w:rsidR="00E77408" w:rsidRPr="00502D1A" w:rsidRDefault="00E77408" w:rsidP="00E9301E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2D1A">
              <w:rPr>
                <w:rFonts w:ascii="Arial" w:hAnsi="Arial" w:cs="Arial"/>
                <w:sz w:val="22"/>
                <w:szCs w:val="22"/>
              </w:rPr>
              <w:t>Search</w:t>
            </w:r>
          </w:p>
        </w:tc>
        <w:tc>
          <w:tcPr>
            <w:tcW w:w="7172" w:type="dxa"/>
          </w:tcPr>
          <w:p w14:paraId="10ECD77C" w14:textId="77777777" w:rsidR="00E77408" w:rsidRPr="00502D1A" w:rsidRDefault="00E77408" w:rsidP="00E9301E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2D1A">
              <w:rPr>
                <w:rFonts w:ascii="Arial" w:hAnsi="Arial" w:cs="Arial"/>
                <w:sz w:val="22"/>
                <w:szCs w:val="22"/>
              </w:rPr>
              <w:t>Keywords</w:t>
            </w:r>
          </w:p>
        </w:tc>
      </w:tr>
      <w:tr w:rsidR="00E77408" w:rsidRPr="00DF35E0" w14:paraId="51319394" w14:textId="77777777" w:rsidTr="00E9301E">
        <w:tc>
          <w:tcPr>
            <w:tcW w:w="1838" w:type="dxa"/>
          </w:tcPr>
          <w:p w14:paraId="2BC3507A" w14:textId="77777777" w:rsidR="00E77408" w:rsidRPr="00502D1A" w:rsidRDefault="00E77408" w:rsidP="00E9301E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2D1A">
              <w:rPr>
                <w:rFonts w:ascii="Arial" w:hAnsi="Arial" w:cs="Arial"/>
                <w:sz w:val="22"/>
                <w:szCs w:val="22"/>
              </w:rPr>
              <w:t>Breast cancer</w:t>
            </w:r>
          </w:p>
        </w:tc>
        <w:tc>
          <w:tcPr>
            <w:tcW w:w="7172" w:type="dxa"/>
          </w:tcPr>
          <w:p w14:paraId="7EF32724" w14:textId="77777777" w:rsidR="00E77408" w:rsidRPr="00502D1A" w:rsidRDefault="00E77408" w:rsidP="00E9301E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2D1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breast adj3 cancer* OR breast adj3 carcinoma* OR breast adj3 </w:t>
            </w:r>
            <w:proofErr w:type="spellStart"/>
            <w:proofErr w:type="gramStart"/>
            <w:r w:rsidRPr="00502D1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tumo?r</w:t>
            </w:r>
            <w:proofErr w:type="spellEnd"/>
            <w:proofErr w:type="gramEnd"/>
            <w:r w:rsidRPr="00502D1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* OR mamma* adj3 carcinoma* OR mamma* adj3 neoplasm* OR breast adj3 neoplasm* OR mamma* adj3 cancer* OR mamma* adj3 </w:t>
            </w:r>
            <w:proofErr w:type="spellStart"/>
            <w:r w:rsidRPr="00502D1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tumo?r</w:t>
            </w:r>
            <w:proofErr w:type="spellEnd"/>
            <w:r w:rsidRPr="00502D1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* OR (subject heading)</w:t>
            </w:r>
          </w:p>
        </w:tc>
      </w:tr>
      <w:tr w:rsidR="00E77408" w:rsidRPr="00DF35E0" w14:paraId="6F997FF7" w14:textId="77777777" w:rsidTr="00E9301E">
        <w:tc>
          <w:tcPr>
            <w:tcW w:w="1838" w:type="dxa"/>
          </w:tcPr>
          <w:p w14:paraId="75F76636" w14:textId="77777777" w:rsidR="00E77408" w:rsidRPr="00502D1A" w:rsidRDefault="00E77408" w:rsidP="00E9301E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2D1A">
              <w:rPr>
                <w:rFonts w:ascii="Arial" w:hAnsi="Arial" w:cs="Arial"/>
                <w:sz w:val="22"/>
                <w:szCs w:val="22"/>
              </w:rPr>
              <w:t>Upper limb</w:t>
            </w:r>
          </w:p>
        </w:tc>
        <w:tc>
          <w:tcPr>
            <w:tcW w:w="7172" w:type="dxa"/>
          </w:tcPr>
          <w:p w14:paraId="2F191077" w14:textId="77777777" w:rsidR="00E77408" w:rsidRPr="00502D1A" w:rsidRDefault="00E77408" w:rsidP="00E9301E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2D1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upper limb* OR upper bod* OR (shoulder* or arm* or underarm* or elbow* or hand* or wrist*) OR upper </w:t>
            </w:r>
            <w:proofErr w:type="spellStart"/>
            <w:r w:rsidRPr="00502D1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extremit</w:t>
            </w:r>
            <w:proofErr w:type="spellEnd"/>
            <w:r w:rsidRPr="00502D1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* OR (subject heading</w:t>
            </w:r>
            <w:r w:rsidRPr="00502D1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77408" w:rsidRPr="00DF35E0" w14:paraId="2AE24934" w14:textId="77777777" w:rsidTr="00E9301E">
        <w:tc>
          <w:tcPr>
            <w:tcW w:w="1838" w:type="dxa"/>
          </w:tcPr>
          <w:p w14:paraId="6ECF25A8" w14:textId="77777777" w:rsidR="00E77408" w:rsidRPr="00502D1A" w:rsidRDefault="00E77408" w:rsidP="00E9301E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2D1A">
              <w:rPr>
                <w:rFonts w:ascii="Arial" w:hAnsi="Arial" w:cs="Arial"/>
                <w:sz w:val="22"/>
                <w:szCs w:val="22"/>
              </w:rPr>
              <w:t>Function</w:t>
            </w:r>
          </w:p>
        </w:tc>
        <w:tc>
          <w:tcPr>
            <w:tcW w:w="7172" w:type="dxa"/>
          </w:tcPr>
          <w:p w14:paraId="1BE492D9" w14:textId="77777777" w:rsidR="00E77408" w:rsidRPr="00502D1A" w:rsidRDefault="00E77408" w:rsidP="00E9301E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2D1A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502D1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joint</w:t>
            </w:r>
            <w:proofErr w:type="gramEnd"/>
            <w:r w:rsidRPr="00502D1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characteristics and functions) OR (movement (physiology)) OR (move* or function* or motion* or </w:t>
            </w:r>
            <w:proofErr w:type="spellStart"/>
            <w:r w:rsidRPr="00502D1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rotat*</w:t>
            </w:r>
            <w:proofErr w:type="spellEnd"/>
            <w:r w:rsidRPr="00502D1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or strength* or </w:t>
            </w:r>
            <w:proofErr w:type="spellStart"/>
            <w:r w:rsidRPr="00502D1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disabilit*</w:t>
            </w:r>
            <w:proofErr w:type="spellEnd"/>
            <w:r w:rsidRPr="00502D1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or impair* or dysfunction*) OR limit* OR (subject heading)</w:t>
            </w:r>
          </w:p>
        </w:tc>
      </w:tr>
      <w:tr w:rsidR="00E77408" w:rsidRPr="00DF35E0" w14:paraId="7AF011CB" w14:textId="77777777" w:rsidTr="00E9301E">
        <w:tc>
          <w:tcPr>
            <w:tcW w:w="1838" w:type="dxa"/>
          </w:tcPr>
          <w:p w14:paraId="461F1679" w14:textId="77777777" w:rsidR="00E77408" w:rsidRPr="00502D1A" w:rsidRDefault="00E77408" w:rsidP="00E9301E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2D1A">
              <w:rPr>
                <w:rFonts w:ascii="Arial" w:hAnsi="Arial" w:cs="Arial"/>
                <w:sz w:val="22"/>
                <w:szCs w:val="22"/>
              </w:rPr>
              <w:t>Surgery</w:t>
            </w:r>
          </w:p>
        </w:tc>
        <w:tc>
          <w:tcPr>
            <w:tcW w:w="7172" w:type="dxa"/>
          </w:tcPr>
          <w:p w14:paraId="31ADFDD8" w14:textId="77777777" w:rsidR="00E77408" w:rsidRPr="00502D1A" w:rsidRDefault="00E77408" w:rsidP="00E9301E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02D1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surger</w:t>
            </w:r>
            <w:proofErr w:type="spellEnd"/>
            <w:r w:rsidRPr="00502D1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* OR operate or operation* OR </w:t>
            </w:r>
            <w:proofErr w:type="spellStart"/>
            <w:r w:rsidRPr="00502D1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mastectom</w:t>
            </w:r>
            <w:proofErr w:type="spellEnd"/>
            <w:r w:rsidRPr="00502D1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* OR </w:t>
            </w:r>
            <w:proofErr w:type="spellStart"/>
            <w:r w:rsidRPr="00502D1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lumpectom</w:t>
            </w:r>
            <w:proofErr w:type="spellEnd"/>
            <w:r w:rsidRPr="00502D1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* OR reconstruct* OR (wide local excision* or wide excision* or WLE) OR breast resection* OR breast </w:t>
            </w:r>
            <w:proofErr w:type="spellStart"/>
            <w:r w:rsidRPr="00502D1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amput</w:t>
            </w:r>
            <w:proofErr w:type="spellEnd"/>
            <w:r w:rsidRPr="00502D1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* OR (subject heading)</w:t>
            </w:r>
          </w:p>
        </w:tc>
      </w:tr>
      <w:tr w:rsidR="00E77408" w:rsidRPr="00DF35E0" w14:paraId="544EA00A" w14:textId="77777777" w:rsidTr="00E9301E">
        <w:tc>
          <w:tcPr>
            <w:tcW w:w="1838" w:type="dxa"/>
          </w:tcPr>
          <w:p w14:paraId="66E7A024" w14:textId="77777777" w:rsidR="00E77408" w:rsidRPr="00502D1A" w:rsidRDefault="00E77408" w:rsidP="00E9301E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2D1A">
              <w:rPr>
                <w:rFonts w:ascii="Arial" w:hAnsi="Arial" w:cs="Arial"/>
                <w:sz w:val="22"/>
                <w:szCs w:val="22"/>
              </w:rPr>
              <w:t>Axilla</w:t>
            </w:r>
          </w:p>
        </w:tc>
        <w:tc>
          <w:tcPr>
            <w:tcW w:w="7172" w:type="dxa"/>
          </w:tcPr>
          <w:p w14:paraId="5EF7679B" w14:textId="77777777" w:rsidR="00E77408" w:rsidRPr="00502D1A" w:rsidRDefault="00E77408" w:rsidP="00E9301E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2D1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(axilla* adj3 dissect*) OR axilla* OR (axilla* adj3 treat*) OR (axilla* adj3 clear*) OR (axilla* adj3 </w:t>
            </w:r>
            <w:proofErr w:type="spellStart"/>
            <w:r w:rsidRPr="00502D1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excis</w:t>
            </w:r>
            <w:proofErr w:type="spellEnd"/>
            <w:r w:rsidRPr="00502D1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*) OR (underarm* or under arm* or armpit*) OR (lymph </w:t>
            </w:r>
            <w:proofErr w:type="spellStart"/>
            <w:r w:rsidRPr="00502D1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nod</w:t>
            </w:r>
            <w:proofErr w:type="spellEnd"/>
            <w:r w:rsidRPr="00502D1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* adj3 </w:t>
            </w:r>
            <w:proofErr w:type="spellStart"/>
            <w:r w:rsidRPr="00502D1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excis</w:t>
            </w:r>
            <w:proofErr w:type="spellEnd"/>
            <w:r w:rsidRPr="00502D1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*) OR (lymph </w:t>
            </w:r>
            <w:proofErr w:type="spellStart"/>
            <w:r w:rsidRPr="00502D1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nod</w:t>
            </w:r>
            <w:proofErr w:type="spellEnd"/>
            <w:r w:rsidRPr="00502D1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* adj3 clear*) OR (lymph </w:t>
            </w:r>
            <w:proofErr w:type="spellStart"/>
            <w:r w:rsidRPr="00502D1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nod</w:t>
            </w:r>
            <w:proofErr w:type="spellEnd"/>
            <w:r w:rsidRPr="00502D1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* adj3 resect*) OR (lymph </w:t>
            </w:r>
            <w:proofErr w:type="spellStart"/>
            <w:r w:rsidRPr="00502D1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nod</w:t>
            </w:r>
            <w:proofErr w:type="spellEnd"/>
            <w:r w:rsidRPr="00502D1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* adj3 dissect*) OR (lymph </w:t>
            </w:r>
            <w:proofErr w:type="spellStart"/>
            <w:r w:rsidRPr="00502D1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nod</w:t>
            </w:r>
            <w:proofErr w:type="spellEnd"/>
            <w:r w:rsidRPr="00502D1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* adj3 </w:t>
            </w:r>
            <w:proofErr w:type="spellStart"/>
            <w:r w:rsidRPr="00502D1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remov</w:t>
            </w:r>
            <w:proofErr w:type="spellEnd"/>
            <w:r w:rsidRPr="00502D1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*) OR lymph </w:t>
            </w:r>
            <w:proofErr w:type="spellStart"/>
            <w:r w:rsidRPr="00502D1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nod</w:t>
            </w:r>
            <w:proofErr w:type="spellEnd"/>
            <w:r w:rsidRPr="00502D1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* </w:t>
            </w:r>
            <w:proofErr w:type="spellStart"/>
            <w:r w:rsidRPr="00502D1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biops</w:t>
            </w:r>
            <w:proofErr w:type="spellEnd"/>
            <w:r w:rsidRPr="00502D1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* OR (subject heading)</w:t>
            </w:r>
          </w:p>
        </w:tc>
      </w:tr>
      <w:tr w:rsidR="00E77408" w:rsidRPr="00DF35E0" w14:paraId="0B3AF05C" w14:textId="77777777" w:rsidTr="00E9301E">
        <w:tc>
          <w:tcPr>
            <w:tcW w:w="1838" w:type="dxa"/>
          </w:tcPr>
          <w:p w14:paraId="675E8DB3" w14:textId="77777777" w:rsidR="00E77408" w:rsidRPr="00502D1A" w:rsidRDefault="00E77408" w:rsidP="00E9301E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2D1A">
              <w:rPr>
                <w:rFonts w:ascii="Arial" w:hAnsi="Arial" w:cs="Arial"/>
                <w:sz w:val="22"/>
                <w:szCs w:val="22"/>
              </w:rPr>
              <w:t>Radiotherapy</w:t>
            </w:r>
          </w:p>
        </w:tc>
        <w:tc>
          <w:tcPr>
            <w:tcW w:w="7172" w:type="dxa"/>
          </w:tcPr>
          <w:p w14:paraId="316F05B6" w14:textId="77777777" w:rsidR="00E77408" w:rsidRPr="00502D1A" w:rsidRDefault="00E77408" w:rsidP="00E9301E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02D1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radiotherap</w:t>
            </w:r>
            <w:proofErr w:type="spellEnd"/>
            <w:r w:rsidRPr="00502D1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* OR (external beam and (radiation or radiotherapy or irradiation)) OR (three dimensional and (radiation or radiotherapy or irradiation)) OR (3d and (radiation or radiotherapy or irradiation)) OR (</w:t>
            </w:r>
            <w:proofErr w:type="gramStart"/>
            <w:r w:rsidRPr="00502D1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three dimensional</w:t>
            </w:r>
            <w:proofErr w:type="gramEnd"/>
            <w:r w:rsidRPr="00502D1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conformal radiation therapy) OR (whole breast and (radiation or radiotherapy or irradiation)) OR (cancer adjuvant therapy) OR (adjuvant chemoradiotherapy) OR (subject heading)</w:t>
            </w:r>
          </w:p>
        </w:tc>
      </w:tr>
    </w:tbl>
    <w:p w14:paraId="37839122" w14:textId="77777777" w:rsidR="00CB7B5C" w:rsidRDefault="00F8563B"/>
    <w:sectPr w:rsidR="00CB7B5C" w:rsidSect="00AE489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08"/>
    <w:rsid w:val="00050125"/>
    <w:rsid w:val="00050DB5"/>
    <w:rsid w:val="00062839"/>
    <w:rsid w:val="000D515D"/>
    <w:rsid w:val="0017123E"/>
    <w:rsid w:val="00196E36"/>
    <w:rsid w:val="001F30C7"/>
    <w:rsid w:val="001F3B4C"/>
    <w:rsid w:val="002958B0"/>
    <w:rsid w:val="002C0904"/>
    <w:rsid w:val="002E0B80"/>
    <w:rsid w:val="002E15EE"/>
    <w:rsid w:val="002F2AFC"/>
    <w:rsid w:val="00321E05"/>
    <w:rsid w:val="00330DAE"/>
    <w:rsid w:val="0036525F"/>
    <w:rsid w:val="00391A61"/>
    <w:rsid w:val="003B2E0F"/>
    <w:rsid w:val="003B37F9"/>
    <w:rsid w:val="003C5116"/>
    <w:rsid w:val="0042332C"/>
    <w:rsid w:val="004366AC"/>
    <w:rsid w:val="00442A33"/>
    <w:rsid w:val="00450211"/>
    <w:rsid w:val="004725C2"/>
    <w:rsid w:val="00485DF0"/>
    <w:rsid w:val="00497475"/>
    <w:rsid w:val="004A13B1"/>
    <w:rsid w:val="00572525"/>
    <w:rsid w:val="005840C8"/>
    <w:rsid w:val="005A3E0C"/>
    <w:rsid w:val="005A7C2B"/>
    <w:rsid w:val="005D5C5A"/>
    <w:rsid w:val="005D685C"/>
    <w:rsid w:val="006073BB"/>
    <w:rsid w:val="00612A9F"/>
    <w:rsid w:val="0067547C"/>
    <w:rsid w:val="006A1348"/>
    <w:rsid w:val="006D3E41"/>
    <w:rsid w:val="006D3EA4"/>
    <w:rsid w:val="00755112"/>
    <w:rsid w:val="007B46C7"/>
    <w:rsid w:val="007C6AF8"/>
    <w:rsid w:val="00812B6D"/>
    <w:rsid w:val="008778B4"/>
    <w:rsid w:val="008A1BA1"/>
    <w:rsid w:val="008E2709"/>
    <w:rsid w:val="009E2E8F"/>
    <w:rsid w:val="00A44B61"/>
    <w:rsid w:val="00A529C3"/>
    <w:rsid w:val="00AB1E90"/>
    <w:rsid w:val="00AB300C"/>
    <w:rsid w:val="00AE36E6"/>
    <w:rsid w:val="00AE489E"/>
    <w:rsid w:val="00B17A05"/>
    <w:rsid w:val="00B35AD1"/>
    <w:rsid w:val="00B73DD3"/>
    <w:rsid w:val="00B860EA"/>
    <w:rsid w:val="00BD75C6"/>
    <w:rsid w:val="00BF228D"/>
    <w:rsid w:val="00C415D3"/>
    <w:rsid w:val="00D162B1"/>
    <w:rsid w:val="00DD2CDF"/>
    <w:rsid w:val="00E25E9E"/>
    <w:rsid w:val="00E60311"/>
    <w:rsid w:val="00E77408"/>
    <w:rsid w:val="00EC3460"/>
    <w:rsid w:val="00F45C47"/>
    <w:rsid w:val="00F5076B"/>
    <w:rsid w:val="00F54943"/>
    <w:rsid w:val="00F6140F"/>
    <w:rsid w:val="00F8563B"/>
    <w:rsid w:val="00FA4552"/>
    <w:rsid w:val="00FA4BFE"/>
    <w:rsid w:val="00FC1C5B"/>
    <w:rsid w:val="00FE24FE"/>
    <w:rsid w:val="00FE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9486DA"/>
  <w15:chartTrackingRefBased/>
  <w15:docId w15:val="{AD3512D6-7D37-D549-A954-2DAD4077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40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EA4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A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E77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Amalina Bakri</dc:creator>
  <cp:keywords/>
  <dc:description/>
  <cp:lastModifiedBy>Amalina Bakri</cp:lastModifiedBy>
  <cp:revision>6</cp:revision>
  <dcterms:created xsi:type="dcterms:W3CDTF">2022-07-07T08:56:00Z</dcterms:created>
  <dcterms:modified xsi:type="dcterms:W3CDTF">2022-07-07T09:12:00Z</dcterms:modified>
</cp:coreProperties>
</file>