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7938" w:type="dxa"/>
        <w:jc w:val="center"/>
        <w:tblLook w:val="04A0" w:firstRow="1" w:lastRow="0" w:firstColumn="1" w:lastColumn="0" w:noHBand="0" w:noVBand="1"/>
      </w:tblPr>
      <w:tblGrid>
        <w:gridCol w:w="680"/>
        <w:gridCol w:w="933"/>
        <w:gridCol w:w="933"/>
        <w:gridCol w:w="812"/>
        <w:gridCol w:w="941"/>
        <w:gridCol w:w="961"/>
        <w:gridCol w:w="812"/>
        <w:gridCol w:w="949"/>
        <w:gridCol w:w="917"/>
      </w:tblGrid>
      <w:tr w:rsidR="00D048ED" w:rsidRPr="00FE68C7" w:rsidTr="00D04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</w:tcPr>
          <w:p w:rsidR="00D048ED" w:rsidRPr="00FE68C7" w:rsidRDefault="00D048ED" w:rsidP="00FA71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  <w:hideMark/>
          </w:tcPr>
          <w:p w:rsidR="00D048ED" w:rsidRPr="00FE68C7" w:rsidRDefault="00D048ED" w:rsidP="00E02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 xml:space="preserve">Head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>%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</w:t>
            </w: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%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 xml:space="preserve"> CI</w:t>
            </w: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D048ED" w:rsidP="00E02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 xml:space="preserve">Face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%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>(95% CI)</w:t>
            </w:r>
          </w:p>
        </w:tc>
        <w:tc>
          <w:tcPr>
            <w:tcW w:w="812" w:type="dxa"/>
            <w:hideMark/>
          </w:tcPr>
          <w:p w:rsidR="00D048ED" w:rsidRPr="00FE68C7" w:rsidRDefault="00D048ED" w:rsidP="00E02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Neck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%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>(95% CI)</w:t>
            </w:r>
          </w:p>
        </w:tc>
        <w:tc>
          <w:tcPr>
            <w:tcW w:w="941" w:type="dxa"/>
            <w:hideMark/>
          </w:tcPr>
          <w:p w:rsidR="00D048ED" w:rsidRPr="00FE68C7" w:rsidRDefault="00D048ED" w:rsidP="00E02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 xml:space="preserve">Thorax </w:t>
            </w:r>
            <w:r w:rsidR="00E12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 xml:space="preserve">% </w:t>
            </w:r>
            <w:r w:rsidR="00E12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>(95% CI)</w:t>
            </w:r>
          </w:p>
        </w:tc>
        <w:tc>
          <w:tcPr>
            <w:tcW w:w="961" w:type="dxa"/>
            <w:hideMark/>
          </w:tcPr>
          <w:p w:rsidR="00D048ED" w:rsidRPr="00FE68C7" w:rsidRDefault="00D048ED" w:rsidP="00FA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Abdomen</w:t>
            </w:r>
          </w:p>
          <w:p w:rsidR="00D048ED" w:rsidRPr="00FE68C7" w:rsidRDefault="00E02C29" w:rsidP="00FA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% </w:t>
            </w:r>
            <w:r w:rsidR="00E12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t>(95% CI)</w:t>
            </w:r>
          </w:p>
        </w:tc>
        <w:tc>
          <w:tcPr>
            <w:tcW w:w="812" w:type="dxa"/>
            <w:hideMark/>
          </w:tcPr>
          <w:p w:rsidR="00D048ED" w:rsidRPr="00FE68C7" w:rsidRDefault="00D048ED" w:rsidP="00E02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Spine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12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 xml:space="preserve">% </w:t>
            </w:r>
            <w:r w:rsidR="00E12EB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>(95% CI)</w:t>
            </w:r>
          </w:p>
        </w:tc>
        <w:tc>
          <w:tcPr>
            <w:tcW w:w="949" w:type="dxa"/>
            <w:hideMark/>
          </w:tcPr>
          <w:p w:rsidR="00D048ED" w:rsidRPr="00FE68C7" w:rsidRDefault="00D048ED" w:rsidP="00FA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 xml:space="preserve">Lower Extremity </w:t>
            </w:r>
            <w:r w:rsidRPr="00FE68C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 xml:space="preserve">%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>(95% CI)</w:t>
            </w:r>
          </w:p>
        </w:tc>
        <w:tc>
          <w:tcPr>
            <w:tcW w:w="917" w:type="dxa"/>
            <w:hideMark/>
          </w:tcPr>
          <w:p w:rsidR="00D048ED" w:rsidRPr="00FE68C7" w:rsidRDefault="00D048ED" w:rsidP="00FA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Upper Extremity</w:t>
            </w:r>
            <w:r w:rsidRPr="00FE68C7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t xml:space="preserve">% </w:t>
            </w:r>
            <w:r w:rsidR="00E02C29">
              <w:rPr>
                <w:rFonts w:ascii="Times New Roman" w:hAnsi="Times New Roman" w:cs="Times New Roman"/>
                <w:sz w:val="14"/>
                <w:szCs w:val="14"/>
              </w:rPr>
              <w:br/>
              <w:t>(95% CI)</w:t>
            </w:r>
          </w:p>
        </w:tc>
      </w:tr>
      <w:tr w:rsidR="00D048ED" w:rsidRPr="00FE68C7" w:rsidTr="00D0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2003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(12, 21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(6, 10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(4, 10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(14, 24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D048ED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(6, 13</w:t>
            </w:r>
            <w:r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(3,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(12, 20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(9,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(13, 19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(7, 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(4, 8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(14, 21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D048ED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(7, 12</w:t>
            </w:r>
            <w:r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(3,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(14, 21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(10,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(13, 18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(8, 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(4,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1C50F5" w:rsidP="00E02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(14, 19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D048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(8, 11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(3,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17, 22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(12,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2006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(12, 17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(9, 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(4,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(14, 17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D048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(8, 11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(4,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(20, 24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(13,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(11,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(9, 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(3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D048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(8, 11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(4,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(22, 26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(13,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(10, 13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13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(2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(11, 14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D048ED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1C50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(10, 13</w:t>
            </w:r>
            <w:r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(5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(24, 28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(14, 17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2009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(7, 10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11, 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2, 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3)</w:t>
            </w:r>
          </w:p>
        </w:tc>
        <w:tc>
          <w:tcPr>
            <w:tcW w:w="941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(10, 13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D048E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(12, 15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5, 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(27, 30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(14,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(6, 8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(10, 13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(2, 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(9, 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(13, 16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(5, 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(28, 32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(14, 17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6, 9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0, 12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2, 4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10, 13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1C50F5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9, 12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6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(29, 34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6, 19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048ED" w:rsidRPr="00FE68C7" w:rsidTr="00D048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hideMark/>
          </w:tcPr>
          <w:p w:rsidR="00D048ED" w:rsidRPr="00FE68C7" w:rsidRDefault="00D048ED" w:rsidP="00FA71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68C7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(7, 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33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(8, 12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2, 5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1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(10, 17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61" w:type="dxa"/>
            <w:hideMark/>
          </w:tcPr>
          <w:p w:rsidR="00D048ED" w:rsidRPr="00FE68C7" w:rsidRDefault="001C50F5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(4, 8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12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(2, 5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49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(28, 37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7" w:type="dxa"/>
            <w:hideMark/>
          </w:tcPr>
          <w:p w:rsidR="00D048ED" w:rsidRPr="00FE68C7" w:rsidRDefault="00E02C29" w:rsidP="00FA7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7, 23</w:t>
            </w:r>
            <w:r w:rsidR="00D048ED" w:rsidRPr="00FE68C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</w:tbl>
    <w:p w:rsidR="00D048ED" w:rsidRPr="00FE68C7" w:rsidRDefault="00D048ED" w:rsidP="00D048ED">
      <w:pPr>
        <w:rPr>
          <w:rFonts w:ascii="Times New Roman" w:hAnsi="Times New Roman" w:cs="Times New Roman"/>
        </w:rPr>
      </w:pPr>
    </w:p>
    <w:p w:rsidR="00D048ED" w:rsidRDefault="00094678" w:rsidP="00D0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SDC</w:t>
      </w:r>
      <w:r w:rsidR="00D048ED" w:rsidRPr="00FE68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D048ED" w:rsidRPr="00FE68C7">
        <w:rPr>
          <w:rFonts w:ascii="Times New Roman" w:hAnsi="Times New Roman" w:cs="Times New Roman"/>
          <w:b/>
        </w:rPr>
        <w:t xml:space="preserve"> </w:t>
      </w:r>
      <w:r w:rsidR="00D048ED" w:rsidRPr="00D048ED">
        <w:rPr>
          <w:rFonts w:ascii="Times New Roman" w:hAnsi="Times New Roman" w:cs="Times New Roman"/>
        </w:rPr>
        <w:t>Pre</w:t>
      </w:r>
      <w:r w:rsidR="00D048ED">
        <w:rPr>
          <w:rFonts w:ascii="Times New Roman" w:hAnsi="Times New Roman" w:cs="Times New Roman"/>
        </w:rPr>
        <w:t>dicted proportions of injuries for each body region by year.  Predicted values and 95% confidence intervals obtained from multinomial log-linear model (</w:t>
      </w:r>
      <w:r w:rsidR="00D048ED" w:rsidRPr="00D048ED">
        <w:rPr>
          <w:rFonts w:ascii="Times New Roman" w:hAnsi="Times New Roman" w:cs="Times New Roman"/>
          <w:b/>
        </w:rPr>
        <w:t>model 1</w:t>
      </w:r>
      <w:r w:rsidR="00D048ED">
        <w:rPr>
          <w:rFonts w:ascii="Times New Roman" w:hAnsi="Times New Roman" w:cs="Times New Roman"/>
        </w:rPr>
        <w:t>) using cluster bootstrap estimates of standard errors</w:t>
      </w:r>
      <w:r w:rsidR="00D048ED" w:rsidRPr="00FE68C7">
        <w:rPr>
          <w:rFonts w:ascii="Times New Roman" w:hAnsi="Times New Roman" w:cs="Times New Roman"/>
        </w:rPr>
        <w:t>.</w:t>
      </w:r>
      <w:r w:rsidR="00F77D9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A4DB2" w:rsidRDefault="006A4DB2"/>
    <w:p w:rsidR="00D048ED" w:rsidRPr="00D048ED" w:rsidRDefault="00D048ED" w:rsidP="00E02C29">
      <w:pPr>
        <w:rPr>
          <w:rFonts w:ascii="Courier New" w:hAnsi="Courier New" w:cs="Courier New"/>
          <w:sz w:val="16"/>
          <w:szCs w:val="16"/>
        </w:rPr>
      </w:pPr>
    </w:p>
    <w:sectPr w:rsidR="00D048ED" w:rsidRPr="00D048ED" w:rsidSect="006A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ED"/>
    <w:rsid w:val="00094678"/>
    <w:rsid w:val="001C50F5"/>
    <w:rsid w:val="006A4DB2"/>
    <w:rsid w:val="00D048ED"/>
    <w:rsid w:val="00E02C29"/>
    <w:rsid w:val="00E12EB2"/>
    <w:rsid w:val="00F516E1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D048E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D04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4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E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E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next w:val="LightShading"/>
    <w:uiPriority w:val="60"/>
    <w:rsid w:val="00D048E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D04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4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E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E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4E4D-0693-1943-AB93-D346D20B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Bishop</dc:creator>
  <cp:lastModifiedBy>Jowan Penn-Barwell</cp:lastModifiedBy>
  <cp:revision>2</cp:revision>
  <dcterms:created xsi:type="dcterms:W3CDTF">2014-12-07T12:45:00Z</dcterms:created>
  <dcterms:modified xsi:type="dcterms:W3CDTF">2014-12-07T12:45:00Z</dcterms:modified>
</cp:coreProperties>
</file>