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4E2C" w14:textId="77777777" w:rsidR="00326D23" w:rsidRPr="00E15B3B" w:rsidRDefault="00326D23">
      <w:pPr>
        <w:widowControl w:val="0"/>
        <w:autoSpaceDE w:val="0"/>
        <w:autoSpaceDN w:val="0"/>
        <w:adjustRightInd w:val="0"/>
        <w:spacing w:after="0" w:line="240" w:lineRule="auto"/>
        <w:rPr>
          <w:rFonts w:ascii="Times New Roman" w:hAnsi="Times New Roman" w:cs="Times New Roman"/>
          <w:sz w:val="24"/>
          <w:szCs w:val="24"/>
        </w:rPr>
      </w:pPr>
    </w:p>
    <w:p w14:paraId="2876CBF5" w14:textId="77777777" w:rsidR="00DD5909" w:rsidRDefault="00DD5909" w:rsidP="00DD5909">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Discussion of 2021-1731</w:t>
      </w:r>
    </w:p>
    <w:p w14:paraId="42CD4482" w14:textId="77777777" w:rsidR="00DD5909" w:rsidRDefault="00DD5909" w:rsidP="00DD5909">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p>
    <w:p w14:paraId="49F6B10B" w14:textId="6E2B85DA" w:rsidR="00326D23" w:rsidRPr="00E15B3B" w:rsidRDefault="0073214F" w:rsidP="00DD5909">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sidRPr="00E15B3B">
        <w:rPr>
          <w:rFonts w:ascii="Times New Roman" w:hAnsi="Times New Roman" w:cs="Times New Roman"/>
        </w:rPr>
        <w:t>FIBRINOGEN IS AN ESSENTIAL EARLY</w:t>
      </w:r>
      <w:r w:rsidR="00DD5909">
        <w:rPr>
          <w:rFonts w:ascii="Times New Roman" w:hAnsi="Times New Roman" w:cs="Times New Roman"/>
        </w:rPr>
        <w:t xml:space="preserve"> </w:t>
      </w:r>
      <w:r w:rsidRPr="00E15B3B">
        <w:rPr>
          <w:rFonts w:ascii="Times New Roman" w:hAnsi="Times New Roman" w:cs="Times New Roman"/>
        </w:rPr>
        <w:t xml:space="preserve">COMPONENT IN THE MANAGEMENT OF TRAUMA INDUCED COAGULOPATHY </w:t>
      </w:r>
      <w:r w:rsidRPr="00E15B3B">
        <w:rPr>
          <w:rFonts w:ascii="Times New Roman" w:hAnsi="Times New Roman" w:cs="Times New Roman"/>
        </w:rPr>
        <w:br/>
      </w:r>
    </w:p>
    <w:p w14:paraId="17F2E2A4" w14:textId="7A987B21" w:rsidR="00326D23" w:rsidRPr="00E15B3B" w:rsidRDefault="0073214F" w:rsidP="00ED07C1">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ED07C1">
        <w:rPr>
          <w:rFonts w:ascii="Times New Roman" w:hAnsi="Times New Roman" w:cs="Times New Roman"/>
          <w:b/>
          <w:bCs/>
        </w:rPr>
        <w:t>DR ANDREW C BERNARD</w:t>
      </w:r>
      <w:r w:rsidRPr="00E15B3B">
        <w:rPr>
          <w:rFonts w:ascii="Times New Roman" w:hAnsi="Times New Roman" w:cs="Times New Roman"/>
        </w:rPr>
        <w:t xml:space="preserve"> (Lexington, </w:t>
      </w:r>
      <w:r w:rsidR="00ED07C1">
        <w:rPr>
          <w:rFonts w:ascii="Times New Roman" w:hAnsi="Times New Roman" w:cs="Times New Roman"/>
        </w:rPr>
        <w:t>KY</w:t>
      </w:r>
      <w:r w:rsidRPr="00E15B3B">
        <w:rPr>
          <w:rFonts w:ascii="Times New Roman" w:hAnsi="Times New Roman" w:cs="Times New Roman"/>
        </w:rPr>
        <w:t>):</w:t>
      </w:r>
      <w:r w:rsidR="00502888">
        <w:rPr>
          <w:rFonts w:ascii="Times New Roman" w:hAnsi="Times New Roman" w:cs="Times New Roman"/>
        </w:rPr>
        <w:t xml:space="preserve"> </w:t>
      </w:r>
      <w:r w:rsidRPr="00E15B3B">
        <w:rPr>
          <w:rFonts w:ascii="Times New Roman" w:hAnsi="Times New Roman" w:cs="Times New Roman"/>
        </w:rPr>
        <w:t>I would like to congratulate the groups from Colorado and now Miami for another significant contribution to the trauma and coagulation literature and thank them for their continued investigation into one of the most fundamentally important clinical problems facing us in trauma and surgery, that of hemorrhage and coagulopathy</w:t>
      </w:r>
      <w:r w:rsidR="00502888">
        <w:rPr>
          <w:rFonts w:ascii="Times New Roman" w:hAnsi="Times New Roman" w:cs="Times New Roman"/>
        </w:rPr>
        <w:t xml:space="preserve">. </w:t>
      </w:r>
    </w:p>
    <w:p w14:paraId="5BED79C7" w14:textId="27906F51" w:rsidR="00326D23" w:rsidRPr="00E15B3B" w:rsidRDefault="00502888" w:rsidP="00502888">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3214F" w:rsidRPr="00E15B3B">
        <w:rPr>
          <w:rFonts w:ascii="Times New Roman" w:hAnsi="Times New Roman" w:cs="Times New Roman"/>
        </w:rPr>
        <w:t>Since the last session of the Southern Surgical Association, US troops have been mostly evacuated from Afghanistan</w:t>
      </w:r>
      <w:r>
        <w:rPr>
          <w:rFonts w:ascii="Times New Roman" w:hAnsi="Times New Roman" w:cs="Times New Roman"/>
        </w:rPr>
        <w:t>,</w:t>
      </w:r>
      <w:r w:rsidR="0073214F" w:rsidRPr="00E15B3B">
        <w:rPr>
          <w:rFonts w:ascii="Times New Roman" w:hAnsi="Times New Roman" w:cs="Times New Roman"/>
        </w:rPr>
        <w:t xml:space="preserve"> where the War on Terror began 20 years ago</w:t>
      </w:r>
      <w:r>
        <w:rPr>
          <w:rFonts w:ascii="Times New Roman" w:hAnsi="Times New Roman" w:cs="Times New Roman"/>
        </w:rPr>
        <w:t xml:space="preserve">. </w:t>
      </w:r>
      <w:r w:rsidR="0073214F" w:rsidRPr="00E15B3B">
        <w:rPr>
          <w:rFonts w:ascii="Times New Roman" w:hAnsi="Times New Roman" w:cs="Times New Roman"/>
        </w:rPr>
        <w:t>It was during that broad and sustained military offensive that we witnessed a new paradigm in surgical research</w:t>
      </w:r>
      <w:r>
        <w:rPr>
          <w:rFonts w:ascii="Times New Roman" w:hAnsi="Times New Roman" w:cs="Times New Roman"/>
        </w:rPr>
        <w:t>–</w:t>
      </w:r>
      <w:r w:rsidR="0073214F" w:rsidRPr="00E15B3B">
        <w:rPr>
          <w:rFonts w:ascii="Times New Roman" w:hAnsi="Times New Roman" w:cs="Times New Roman"/>
        </w:rPr>
        <w:t>the description of trauma</w:t>
      </w:r>
      <w:r w:rsidR="0073214F" w:rsidRPr="00E15B3B">
        <w:rPr>
          <w:rFonts w:ascii="Times New Roman" w:hAnsi="Times New Roman" w:cs="Times New Roman"/>
        </w:rPr>
        <w:noBreakHyphen/>
        <w:t>induced coagulopathy</w:t>
      </w:r>
      <w:r>
        <w:rPr>
          <w:rFonts w:ascii="Times New Roman" w:hAnsi="Times New Roman" w:cs="Times New Roman"/>
        </w:rPr>
        <w:t xml:space="preserve">. </w:t>
      </w:r>
      <w:r w:rsidR="0073214F" w:rsidRPr="00E15B3B">
        <w:rPr>
          <w:rFonts w:ascii="Times New Roman" w:hAnsi="Times New Roman" w:cs="Times New Roman"/>
        </w:rPr>
        <w:t>It was early in that conflict that investigation in the theat</w:t>
      </w:r>
      <w:r>
        <w:rPr>
          <w:rFonts w:ascii="Times New Roman" w:hAnsi="Times New Roman" w:cs="Times New Roman"/>
        </w:rPr>
        <w:t>er</w:t>
      </w:r>
      <w:r w:rsidR="0073214F" w:rsidRPr="00E15B3B">
        <w:rPr>
          <w:rFonts w:ascii="Times New Roman" w:hAnsi="Times New Roman" w:cs="Times New Roman"/>
        </w:rPr>
        <w:t xml:space="preserve"> of war and at home laid the foundation for the current standard of care in trauma resuscitation we termed "massive transfusion protocols," "trauma exsanguination protocols," </w:t>
      </w:r>
      <w:r>
        <w:rPr>
          <w:rFonts w:ascii="Times New Roman" w:hAnsi="Times New Roman" w:cs="Times New Roman"/>
        </w:rPr>
        <w:t xml:space="preserve">or </w:t>
      </w:r>
      <w:r w:rsidR="0073214F" w:rsidRPr="00E15B3B">
        <w:rPr>
          <w:rFonts w:ascii="Times New Roman" w:hAnsi="Times New Roman" w:cs="Times New Roman"/>
        </w:rPr>
        <w:t>"balance resuscitation"</w:t>
      </w:r>
      <w:r>
        <w:rPr>
          <w:rFonts w:ascii="Times New Roman" w:hAnsi="Times New Roman" w:cs="Times New Roman"/>
        </w:rPr>
        <w:t xml:space="preserve">. </w:t>
      </w:r>
      <w:r w:rsidR="0073214F" w:rsidRPr="00E15B3B">
        <w:rPr>
          <w:rFonts w:ascii="Times New Roman" w:hAnsi="Times New Roman" w:cs="Times New Roman"/>
        </w:rPr>
        <w:t>Whatever you call it in your center, this resuscitation strategy is plasma and platelet forward, and we can all agree on that</w:t>
      </w:r>
      <w:r>
        <w:rPr>
          <w:rFonts w:ascii="Times New Roman" w:hAnsi="Times New Roman" w:cs="Times New Roman"/>
        </w:rPr>
        <w:t xml:space="preserve">. </w:t>
      </w:r>
      <w:r w:rsidR="0073214F" w:rsidRPr="00E15B3B">
        <w:rPr>
          <w:rFonts w:ascii="Times New Roman" w:hAnsi="Times New Roman" w:cs="Times New Roman"/>
        </w:rPr>
        <w:t>But what remains unclear</w:t>
      </w:r>
      <w:r>
        <w:rPr>
          <w:rFonts w:ascii="Times New Roman" w:hAnsi="Times New Roman" w:cs="Times New Roman"/>
        </w:rPr>
        <w:t xml:space="preserve"> today</w:t>
      </w:r>
      <w:r w:rsidR="0073214F" w:rsidRPr="00E15B3B">
        <w:rPr>
          <w:rFonts w:ascii="Times New Roman" w:hAnsi="Times New Roman" w:cs="Times New Roman"/>
        </w:rPr>
        <w:t xml:space="preserve"> is the optimal timing and formulation of fibrinogen replacement</w:t>
      </w:r>
      <w:r>
        <w:rPr>
          <w:rFonts w:ascii="Times New Roman" w:hAnsi="Times New Roman" w:cs="Times New Roman"/>
        </w:rPr>
        <w:t xml:space="preserve">. </w:t>
      </w:r>
      <w:r w:rsidR="0073214F" w:rsidRPr="00E15B3B">
        <w:rPr>
          <w:rFonts w:ascii="Times New Roman" w:hAnsi="Times New Roman" w:cs="Times New Roman"/>
        </w:rPr>
        <w:t xml:space="preserve">Dr </w:t>
      </w:r>
      <w:proofErr w:type="spellStart"/>
      <w:r w:rsidR="0073214F" w:rsidRPr="00E15B3B">
        <w:rPr>
          <w:rFonts w:ascii="Times New Roman" w:hAnsi="Times New Roman" w:cs="Times New Roman"/>
        </w:rPr>
        <w:t>Meizoso</w:t>
      </w:r>
      <w:proofErr w:type="spellEnd"/>
      <w:r w:rsidR="0073214F" w:rsidRPr="00E15B3B">
        <w:rPr>
          <w:rFonts w:ascii="Times New Roman" w:hAnsi="Times New Roman" w:cs="Times New Roman"/>
        </w:rPr>
        <w:t xml:space="preserve"> and colleagues have analyzed tier 1 trauma activations over </w:t>
      </w:r>
      <w:r>
        <w:rPr>
          <w:rFonts w:ascii="Times New Roman" w:hAnsi="Times New Roman" w:cs="Times New Roman"/>
        </w:rPr>
        <w:t>7</w:t>
      </w:r>
      <w:r w:rsidR="0073214F" w:rsidRPr="00E15B3B">
        <w:rPr>
          <w:rFonts w:ascii="Times New Roman" w:hAnsi="Times New Roman" w:cs="Times New Roman"/>
        </w:rPr>
        <w:t xml:space="preserve"> years from a prospectively collected database at the Ernest Moore Shock Trauma Center and show</w:t>
      </w:r>
      <w:r w:rsidR="00C436AB">
        <w:rPr>
          <w:rFonts w:ascii="Times New Roman" w:hAnsi="Times New Roman" w:cs="Times New Roman"/>
        </w:rPr>
        <w:t>n</w:t>
      </w:r>
      <w:r w:rsidR="0073214F" w:rsidRPr="00E15B3B">
        <w:rPr>
          <w:rFonts w:ascii="Times New Roman" w:hAnsi="Times New Roman" w:cs="Times New Roman"/>
        </w:rPr>
        <w:t xml:space="preserve"> that more severe injury, more shock</w:t>
      </w:r>
      <w:r>
        <w:rPr>
          <w:rFonts w:ascii="Times New Roman" w:hAnsi="Times New Roman" w:cs="Times New Roman"/>
        </w:rPr>
        <w:t>,</w:t>
      </w:r>
      <w:r w:rsidR="0073214F" w:rsidRPr="00E15B3B">
        <w:rPr>
          <w:rFonts w:ascii="Times New Roman" w:hAnsi="Times New Roman" w:cs="Times New Roman"/>
        </w:rPr>
        <w:t xml:space="preserve"> and more coagulopathy all predicted depleted fibrinogen on arrival</w:t>
      </w:r>
      <w:r>
        <w:rPr>
          <w:rFonts w:ascii="Times New Roman" w:hAnsi="Times New Roman" w:cs="Times New Roman"/>
        </w:rPr>
        <w:t xml:space="preserve">. </w:t>
      </w:r>
      <w:r w:rsidR="0073214F" w:rsidRPr="00E15B3B">
        <w:rPr>
          <w:rFonts w:ascii="Times New Roman" w:hAnsi="Times New Roman" w:cs="Times New Roman"/>
        </w:rPr>
        <w:t xml:space="preserve">Cryoprecipitate transfusion was associated with </w:t>
      </w:r>
      <w:r w:rsidR="0073214F" w:rsidRPr="00E15B3B">
        <w:rPr>
          <w:rFonts w:ascii="Times New Roman" w:hAnsi="Times New Roman" w:cs="Times New Roman"/>
        </w:rPr>
        <w:lastRenderedPageBreak/>
        <w:t>higher fibrinogen levels</w:t>
      </w:r>
      <w:r>
        <w:rPr>
          <w:rFonts w:ascii="Times New Roman" w:hAnsi="Times New Roman" w:cs="Times New Roman"/>
        </w:rPr>
        <w:t>;</w:t>
      </w:r>
      <w:r w:rsidR="0073214F" w:rsidRPr="00E15B3B">
        <w:rPr>
          <w:rFonts w:ascii="Times New Roman" w:hAnsi="Times New Roman" w:cs="Times New Roman"/>
        </w:rPr>
        <w:t xml:space="preserve"> the optimal fibrinogen restoration strategy was a combination of cryo</w:t>
      </w:r>
      <w:r w:rsidR="009C7842" w:rsidRPr="00E15B3B">
        <w:rPr>
          <w:rFonts w:ascii="Times New Roman" w:hAnsi="Times New Roman" w:cs="Times New Roman"/>
        </w:rPr>
        <w:t>precipitate</w:t>
      </w:r>
      <w:r w:rsidR="0073214F" w:rsidRPr="00E15B3B">
        <w:rPr>
          <w:rFonts w:ascii="Times New Roman" w:hAnsi="Times New Roman" w:cs="Times New Roman"/>
        </w:rPr>
        <w:t xml:space="preserve"> and plasma given early</w:t>
      </w:r>
      <w:r w:rsidR="009C7842">
        <w:rPr>
          <w:rFonts w:ascii="Times New Roman" w:hAnsi="Times New Roman" w:cs="Times New Roman"/>
        </w:rPr>
        <w:t xml:space="preserve"> (</w:t>
      </w:r>
      <w:r w:rsidR="0073214F" w:rsidRPr="00E15B3B">
        <w:rPr>
          <w:rFonts w:ascii="Times New Roman" w:hAnsi="Times New Roman" w:cs="Times New Roman"/>
        </w:rPr>
        <w:t xml:space="preserve">within </w:t>
      </w:r>
      <w:r w:rsidR="009C7842">
        <w:rPr>
          <w:rFonts w:ascii="Times New Roman" w:hAnsi="Times New Roman" w:cs="Times New Roman"/>
        </w:rPr>
        <w:t>4</w:t>
      </w:r>
      <w:r w:rsidR="0073214F" w:rsidRPr="00E15B3B">
        <w:rPr>
          <w:rFonts w:ascii="Times New Roman" w:hAnsi="Times New Roman" w:cs="Times New Roman"/>
        </w:rPr>
        <w:t xml:space="preserve"> hours</w:t>
      </w:r>
      <w:r w:rsidR="009C7842">
        <w:rPr>
          <w:rFonts w:ascii="Times New Roman" w:hAnsi="Times New Roman" w:cs="Times New Roman"/>
        </w:rPr>
        <w:t>)</w:t>
      </w:r>
      <w:r w:rsidR="0073214F" w:rsidRPr="00E15B3B">
        <w:rPr>
          <w:rFonts w:ascii="Times New Roman" w:hAnsi="Times New Roman" w:cs="Times New Roman"/>
        </w:rPr>
        <w:t xml:space="preserve"> and</w:t>
      </w:r>
      <w:r w:rsidR="009C7842">
        <w:rPr>
          <w:rFonts w:ascii="Times New Roman" w:hAnsi="Times New Roman" w:cs="Times New Roman"/>
        </w:rPr>
        <w:t>,</w:t>
      </w:r>
      <w:r w:rsidR="0073214F" w:rsidRPr="00E15B3B">
        <w:rPr>
          <w:rFonts w:ascii="Times New Roman" w:hAnsi="Times New Roman" w:cs="Times New Roman"/>
        </w:rPr>
        <w:t xml:space="preserve"> most importantly, if fibrinogen was corrected by 24 hours, mortality was dramatically reduced</w:t>
      </w:r>
      <w:r>
        <w:rPr>
          <w:rFonts w:ascii="Times New Roman" w:hAnsi="Times New Roman" w:cs="Times New Roman"/>
        </w:rPr>
        <w:t xml:space="preserve">. </w:t>
      </w:r>
      <w:r w:rsidR="0073214F" w:rsidRPr="00E15B3B">
        <w:rPr>
          <w:rFonts w:ascii="Times New Roman" w:hAnsi="Times New Roman" w:cs="Times New Roman"/>
        </w:rPr>
        <w:t>This study is relatively small</w:t>
      </w:r>
      <w:r w:rsidR="009C7842">
        <w:rPr>
          <w:rFonts w:ascii="Times New Roman" w:hAnsi="Times New Roman" w:cs="Times New Roman"/>
        </w:rPr>
        <w:t xml:space="preserve">, </w:t>
      </w:r>
      <w:r w:rsidR="0073214F" w:rsidRPr="00E15B3B">
        <w:rPr>
          <w:rFonts w:ascii="Times New Roman" w:hAnsi="Times New Roman" w:cs="Times New Roman"/>
        </w:rPr>
        <w:t>and thus unable to completely adjudicate some secondary endpoints</w:t>
      </w:r>
      <w:r>
        <w:rPr>
          <w:rFonts w:ascii="Times New Roman" w:hAnsi="Times New Roman" w:cs="Times New Roman"/>
        </w:rPr>
        <w:t xml:space="preserve">. </w:t>
      </w:r>
      <w:r w:rsidR="0073214F" w:rsidRPr="00E15B3B">
        <w:rPr>
          <w:rFonts w:ascii="Times New Roman" w:hAnsi="Times New Roman" w:cs="Times New Roman"/>
        </w:rPr>
        <w:t>It is a retrospective analysis of prospectively collected data</w:t>
      </w:r>
      <w:r>
        <w:rPr>
          <w:rFonts w:ascii="Times New Roman" w:hAnsi="Times New Roman" w:cs="Times New Roman"/>
        </w:rPr>
        <w:t xml:space="preserve">. </w:t>
      </w:r>
      <w:r w:rsidR="0073214F" w:rsidRPr="00E15B3B">
        <w:rPr>
          <w:rFonts w:ascii="Times New Roman" w:hAnsi="Times New Roman" w:cs="Times New Roman"/>
        </w:rPr>
        <w:t>But all that considered, these findings are important and lend further support to the role of early, empiric fibrinogen replacement with the goal of reducing mortality related to hemorrhage</w:t>
      </w:r>
      <w:r>
        <w:rPr>
          <w:rFonts w:ascii="Times New Roman" w:hAnsi="Times New Roman" w:cs="Times New Roman"/>
        </w:rPr>
        <w:t xml:space="preserve">. </w:t>
      </w:r>
    </w:p>
    <w:p w14:paraId="4065BD15" w14:textId="6A0ABC0A" w:rsidR="00326D23" w:rsidRPr="00E15B3B" w:rsidRDefault="009C7842" w:rsidP="009C784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3214F" w:rsidRPr="00E15B3B">
        <w:rPr>
          <w:rFonts w:ascii="Times New Roman" w:hAnsi="Times New Roman" w:cs="Times New Roman"/>
        </w:rPr>
        <w:t>The criticism of early high plasma ratio resuscitation studies was that the findings could be related to survival bias</w:t>
      </w:r>
      <w:r w:rsidR="00502888">
        <w:rPr>
          <w:rFonts w:ascii="Times New Roman" w:hAnsi="Times New Roman" w:cs="Times New Roman"/>
        </w:rPr>
        <w:t xml:space="preserve">. </w:t>
      </w:r>
      <w:r w:rsidR="0073214F" w:rsidRPr="00E15B3B">
        <w:rPr>
          <w:rFonts w:ascii="Times New Roman" w:hAnsi="Times New Roman" w:cs="Times New Roman"/>
        </w:rPr>
        <w:t xml:space="preserve">Can the same criticism be leveled toward the mortality reduction in the fibrinogen replacement group in your study?  </w:t>
      </w:r>
    </w:p>
    <w:p w14:paraId="1A1396CA" w14:textId="45D39965" w:rsidR="00326D23" w:rsidRPr="00E15B3B" w:rsidRDefault="009C7842" w:rsidP="009C784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 xml:space="preserve">The </w:t>
      </w:r>
      <w:r w:rsidRPr="009C7842">
        <w:rPr>
          <w:rFonts w:ascii="Times New Roman" w:hAnsi="Times New Roman" w:cs="Times New Roman"/>
        </w:rPr>
        <w:t>Prospective, Observational, Multicenter, Major Trauma Transfusion</w:t>
      </w:r>
      <w:r>
        <w:rPr>
          <w:rFonts w:ascii="Times New Roman" w:hAnsi="Times New Roman" w:cs="Times New Roman"/>
        </w:rPr>
        <w:t xml:space="preserve"> (</w:t>
      </w:r>
      <w:r w:rsidR="0073214F" w:rsidRPr="00E15B3B">
        <w:rPr>
          <w:rFonts w:ascii="Times New Roman" w:hAnsi="Times New Roman" w:cs="Times New Roman"/>
        </w:rPr>
        <w:t>PROMMT</w:t>
      </w:r>
      <w:r>
        <w:rPr>
          <w:rFonts w:ascii="Times New Roman" w:hAnsi="Times New Roman" w:cs="Times New Roman"/>
        </w:rPr>
        <w:t>) study</w:t>
      </w:r>
      <w:r w:rsidR="0073214F" w:rsidRPr="00E15B3B">
        <w:rPr>
          <w:rFonts w:ascii="Times New Roman" w:hAnsi="Times New Roman" w:cs="Times New Roman"/>
        </w:rPr>
        <w:t xml:space="preserve"> taught us that we </w:t>
      </w:r>
      <w:r>
        <w:rPr>
          <w:rFonts w:ascii="Times New Roman" w:hAnsi="Times New Roman" w:cs="Times New Roman"/>
        </w:rPr>
        <w:t>must</w:t>
      </w:r>
      <w:r w:rsidR="0073214F" w:rsidRPr="00E15B3B">
        <w:rPr>
          <w:rFonts w:ascii="Times New Roman" w:hAnsi="Times New Roman" w:cs="Times New Roman"/>
        </w:rPr>
        <w:t xml:space="preserve"> reach high plasma</w:t>
      </w:r>
      <w:r w:rsidR="00C436AB">
        <w:rPr>
          <w:rFonts w:ascii="Times New Roman" w:hAnsi="Times New Roman" w:cs="Times New Roman"/>
        </w:rPr>
        <w:t>-</w:t>
      </w:r>
      <w:r w:rsidR="0073214F" w:rsidRPr="00E15B3B">
        <w:rPr>
          <w:rFonts w:ascii="Times New Roman" w:hAnsi="Times New Roman" w:cs="Times New Roman"/>
        </w:rPr>
        <w:t>to</w:t>
      </w:r>
      <w:r w:rsidR="00C436AB">
        <w:rPr>
          <w:rFonts w:ascii="Times New Roman" w:hAnsi="Times New Roman" w:cs="Times New Roman"/>
        </w:rPr>
        <w:t>-</w:t>
      </w:r>
      <w:r>
        <w:rPr>
          <w:rFonts w:ascii="Times New Roman" w:hAnsi="Times New Roman" w:cs="Times New Roman"/>
        </w:rPr>
        <w:t>red</w:t>
      </w:r>
      <w:r w:rsidR="00C436AB">
        <w:rPr>
          <w:rFonts w:ascii="Times New Roman" w:hAnsi="Times New Roman" w:cs="Times New Roman"/>
        </w:rPr>
        <w:t>-</w:t>
      </w:r>
      <w:r>
        <w:rPr>
          <w:rFonts w:ascii="Times New Roman" w:hAnsi="Times New Roman" w:cs="Times New Roman"/>
        </w:rPr>
        <w:t>blood</w:t>
      </w:r>
      <w:r w:rsidR="00C436AB">
        <w:rPr>
          <w:rFonts w:ascii="Times New Roman" w:hAnsi="Times New Roman" w:cs="Times New Roman"/>
        </w:rPr>
        <w:t>-</w:t>
      </w:r>
      <w:r>
        <w:rPr>
          <w:rFonts w:ascii="Times New Roman" w:hAnsi="Times New Roman" w:cs="Times New Roman"/>
        </w:rPr>
        <w:t>cell (</w:t>
      </w:r>
      <w:r w:rsidR="0073214F" w:rsidRPr="00E15B3B">
        <w:rPr>
          <w:rFonts w:ascii="Times New Roman" w:hAnsi="Times New Roman" w:cs="Times New Roman"/>
        </w:rPr>
        <w:t>RBC</w:t>
      </w:r>
      <w:r>
        <w:rPr>
          <w:rFonts w:ascii="Times New Roman" w:hAnsi="Times New Roman" w:cs="Times New Roman"/>
        </w:rPr>
        <w:t>)</w:t>
      </w:r>
      <w:r w:rsidR="0073214F" w:rsidRPr="00E15B3B">
        <w:rPr>
          <w:rFonts w:ascii="Times New Roman" w:hAnsi="Times New Roman" w:cs="Times New Roman"/>
        </w:rPr>
        <w:t xml:space="preserve"> ratios, and we </w:t>
      </w:r>
      <w:r>
        <w:rPr>
          <w:rFonts w:ascii="Times New Roman" w:hAnsi="Times New Roman" w:cs="Times New Roman"/>
        </w:rPr>
        <w:t>must</w:t>
      </w:r>
      <w:r w:rsidR="0073214F" w:rsidRPr="00E15B3B">
        <w:rPr>
          <w:rFonts w:ascii="Times New Roman" w:hAnsi="Times New Roman" w:cs="Times New Roman"/>
        </w:rPr>
        <w:t xml:space="preserve"> hit those targets early</w:t>
      </w:r>
      <w:r w:rsidR="00502888">
        <w:rPr>
          <w:rFonts w:ascii="Times New Roman" w:hAnsi="Times New Roman" w:cs="Times New Roman"/>
        </w:rPr>
        <w:t xml:space="preserve">. </w:t>
      </w:r>
      <w:r w:rsidR="0073214F" w:rsidRPr="00E15B3B">
        <w:rPr>
          <w:rFonts w:ascii="Times New Roman" w:hAnsi="Times New Roman" w:cs="Times New Roman"/>
        </w:rPr>
        <w:t xml:space="preserve">What was the </w:t>
      </w:r>
      <w:r>
        <w:rPr>
          <w:rFonts w:ascii="Times New Roman" w:hAnsi="Times New Roman" w:cs="Times New Roman"/>
        </w:rPr>
        <w:t>fresh frozen plasma (F</w:t>
      </w:r>
      <w:r w:rsidR="0073214F" w:rsidRPr="00E15B3B">
        <w:rPr>
          <w:rFonts w:ascii="Times New Roman" w:hAnsi="Times New Roman" w:cs="Times New Roman"/>
        </w:rPr>
        <w:t>FP</w:t>
      </w:r>
      <w:r>
        <w:rPr>
          <w:rFonts w:ascii="Times New Roman" w:hAnsi="Times New Roman" w:cs="Times New Roman"/>
        </w:rPr>
        <w:t>)</w:t>
      </w:r>
      <w:r w:rsidR="0073214F" w:rsidRPr="00E15B3B">
        <w:rPr>
          <w:rFonts w:ascii="Times New Roman" w:hAnsi="Times New Roman" w:cs="Times New Roman"/>
        </w:rPr>
        <w:t xml:space="preserve">:RBC ratio in your population? In </w:t>
      </w:r>
      <w:r w:rsidR="00C436AB">
        <w:rPr>
          <w:rFonts w:ascii="Times New Roman" w:hAnsi="Times New Roman" w:cs="Times New Roman"/>
        </w:rPr>
        <w:t>patients</w:t>
      </w:r>
      <w:r w:rsidR="0073214F" w:rsidRPr="00E15B3B">
        <w:rPr>
          <w:rFonts w:ascii="Times New Roman" w:hAnsi="Times New Roman" w:cs="Times New Roman"/>
        </w:rPr>
        <w:t xml:space="preserve"> who</w:t>
      </w:r>
      <w:r w:rsidR="00C436AB">
        <w:rPr>
          <w:rFonts w:ascii="Times New Roman" w:hAnsi="Times New Roman" w:cs="Times New Roman"/>
        </w:rPr>
        <w:t>se ratio</w:t>
      </w:r>
      <w:r w:rsidR="0073214F" w:rsidRPr="00E15B3B">
        <w:rPr>
          <w:rFonts w:ascii="Times New Roman" w:hAnsi="Times New Roman" w:cs="Times New Roman"/>
        </w:rPr>
        <w:t xml:space="preserve"> </w:t>
      </w:r>
      <w:r>
        <w:rPr>
          <w:rFonts w:ascii="Times New Roman" w:hAnsi="Times New Roman" w:cs="Times New Roman"/>
        </w:rPr>
        <w:t>approached</w:t>
      </w:r>
      <w:r w:rsidR="0073214F" w:rsidRPr="00E15B3B">
        <w:rPr>
          <w:rFonts w:ascii="Times New Roman" w:hAnsi="Times New Roman" w:cs="Times New Roman"/>
        </w:rPr>
        <w:t xml:space="preserve"> 1:1, is the impact of fibrinogen replacement attenuated?  </w:t>
      </w:r>
    </w:p>
    <w:p w14:paraId="7C8C73C8" w14:textId="3B8175FF" w:rsidR="00326D23" w:rsidRPr="00E15B3B" w:rsidRDefault="009C7842" w:rsidP="009C784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3214F" w:rsidRPr="00E15B3B">
        <w:rPr>
          <w:rFonts w:ascii="Times New Roman" w:hAnsi="Times New Roman" w:cs="Times New Roman"/>
        </w:rPr>
        <w:t xml:space="preserve">Should we be using </w:t>
      </w:r>
      <w:r w:rsidRPr="00E15B3B">
        <w:rPr>
          <w:rFonts w:ascii="Times New Roman" w:hAnsi="Times New Roman" w:cs="Times New Roman"/>
        </w:rPr>
        <w:t xml:space="preserve">cryoprecipitate, </w:t>
      </w:r>
      <w:r w:rsidR="0073214F" w:rsidRPr="00E15B3B">
        <w:rPr>
          <w:rFonts w:ascii="Times New Roman" w:hAnsi="Times New Roman" w:cs="Times New Roman"/>
        </w:rPr>
        <w:t>or should we be using fibrinogen concentrate</w:t>
      </w:r>
      <w:r>
        <w:rPr>
          <w:rFonts w:ascii="Times New Roman" w:hAnsi="Times New Roman" w:cs="Times New Roman"/>
        </w:rPr>
        <w:t>,</w:t>
      </w:r>
      <w:r w:rsidR="0073214F" w:rsidRPr="00E15B3B">
        <w:rPr>
          <w:rFonts w:ascii="Times New Roman" w:hAnsi="Times New Roman" w:cs="Times New Roman"/>
        </w:rPr>
        <w:t xml:space="preserve"> and what would be the dose?  </w:t>
      </w:r>
    </w:p>
    <w:p w14:paraId="3342CCE6" w14:textId="1DA409F0" w:rsidR="00326D23" w:rsidRPr="00E15B3B" w:rsidRDefault="009C7842" w:rsidP="009C784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3214F" w:rsidRPr="00E15B3B">
        <w:rPr>
          <w:rFonts w:ascii="Times New Roman" w:hAnsi="Times New Roman" w:cs="Times New Roman"/>
        </w:rPr>
        <w:t xml:space="preserve">Who should </w:t>
      </w:r>
      <w:r>
        <w:rPr>
          <w:rFonts w:ascii="Times New Roman" w:hAnsi="Times New Roman" w:cs="Times New Roman"/>
        </w:rPr>
        <w:t>receive</w:t>
      </w:r>
      <w:r w:rsidR="0073214F" w:rsidRPr="00E15B3B">
        <w:rPr>
          <w:rFonts w:ascii="Times New Roman" w:hAnsi="Times New Roman" w:cs="Times New Roman"/>
        </w:rPr>
        <w:t xml:space="preserve"> early empiric fibrinogen? Can you provide us with the equivalent of Bryan Cotton's </w:t>
      </w:r>
      <w:r w:rsidRPr="009C7842">
        <w:rPr>
          <w:rFonts w:ascii="Times New Roman" w:hAnsi="Times New Roman" w:cs="Times New Roman"/>
        </w:rPr>
        <w:t xml:space="preserve">Assessment of Blood Consumption </w:t>
      </w:r>
      <w:r>
        <w:rPr>
          <w:rFonts w:ascii="Times New Roman" w:hAnsi="Times New Roman" w:cs="Times New Roman"/>
        </w:rPr>
        <w:t>(</w:t>
      </w:r>
      <w:r w:rsidR="0073214F" w:rsidRPr="00E15B3B">
        <w:rPr>
          <w:rFonts w:ascii="Times New Roman" w:hAnsi="Times New Roman" w:cs="Times New Roman"/>
        </w:rPr>
        <w:t>ABC</w:t>
      </w:r>
      <w:r>
        <w:rPr>
          <w:rFonts w:ascii="Times New Roman" w:hAnsi="Times New Roman" w:cs="Times New Roman"/>
        </w:rPr>
        <w:t>)</w:t>
      </w:r>
      <w:r w:rsidR="0073214F" w:rsidRPr="00E15B3B">
        <w:rPr>
          <w:rFonts w:ascii="Times New Roman" w:hAnsi="Times New Roman" w:cs="Times New Roman"/>
        </w:rPr>
        <w:t xml:space="preserve"> score for fibrinogen replacement?  </w:t>
      </w:r>
    </w:p>
    <w:p w14:paraId="24BB562B" w14:textId="682193D2" w:rsidR="00326D23" w:rsidRPr="00E15B3B" w:rsidRDefault="009C7842" w:rsidP="009C784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3214F" w:rsidRPr="00E15B3B">
        <w:rPr>
          <w:rFonts w:ascii="Times New Roman" w:hAnsi="Times New Roman" w:cs="Times New Roman"/>
        </w:rPr>
        <w:t>Does your analysis provide any further evidentiary support to whole blood coagulation monitoring as superior to standard plasma</w:t>
      </w:r>
      <w:r w:rsidR="0073214F" w:rsidRPr="00E15B3B">
        <w:rPr>
          <w:rFonts w:ascii="Times New Roman" w:hAnsi="Times New Roman" w:cs="Times New Roman"/>
        </w:rPr>
        <w:noBreakHyphen/>
        <w:t xml:space="preserve">based coagulation studies? </w:t>
      </w:r>
    </w:p>
    <w:p w14:paraId="41E57574" w14:textId="693E67A4" w:rsidR="00326D23" w:rsidRPr="00E15B3B" w:rsidRDefault="009C7842" w:rsidP="009C784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La</w:t>
      </w:r>
      <w:r w:rsidR="0073214F" w:rsidRPr="00E15B3B">
        <w:rPr>
          <w:rFonts w:ascii="Times New Roman" w:hAnsi="Times New Roman" w:cs="Times New Roman"/>
        </w:rPr>
        <w:t xml:space="preserve">stly, </w:t>
      </w:r>
      <w:r>
        <w:rPr>
          <w:rFonts w:ascii="Times New Roman" w:hAnsi="Times New Roman" w:cs="Times New Roman"/>
        </w:rPr>
        <w:t>w</w:t>
      </w:r>
      <w:r w:rsidR="0073214F" w:rsidRPr="00E15B3B">
        <w:rPr>
          <w:rFonts w:ascii="Times New Roman" w:hAnsi="Times New Roman" w:cs="Times New Roman"/>
        </w:rPr>
        <w:t>hat</w:t>
      </w:r>
      <w:r>
        <w:rPr>
          <w:rFonts w:ascii="Times New Roman" w:hAnsi="Times New Roman" w:cs="Times New Roman"/>
        </w:rPr>
        <w:t xml:space="preserve"> i</w:t>
      </w:r>
      <w:r w:rsidR="0073214F" w:rsidRPr="00E15B3B">
        <w:rPr>
          <w:rFonts w:ascii="Times New Roman" w:hAnsi="Times New Roman" w:cs="Times New Roman"/>
        </w:rPr>
        <w:t>s the impact of fibrin degradation products on the sensitivity of your fibrinogen analyses</w:t>
      </w:r>
      <w:r>
        <w:rPr>
          <w:rFonts w:ascii="Times New Roman" w:hAnsi="Times New Roman" w:cs="Times New Roman"/>
        </w:rPr>
        <w:t>,</w:t>
      </w:r>
      <w:r w:rsidR="0073214F" w:rsidRPr="00E15B3B">
        <w:rPr>
          <w:rFonts w:ascii="Times New Roman" w:hAnsi="Times New Roman" w:cs="Times New Roman"/>
        </w:rPr>
        <w:t xml:space="preserve"> and could they have somehow reduced the sensitivity of your analysis?  </w:t>
      </w:r>
    </w:p>
    <w:p w14:paraId="56B774C4" w14:textId="03844EF3" w:rsidR="00326D23" w:rsidRPr="00E15B3B" w:rsidRDefault="0073214F" w:rsidP="009C784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9C7842">
        <w:rPr>
          <w:rFonts w:ascii="Times New Roman" w:hAnsi="Times New Roman" w:cs="Times New Roman"/>
          <w:b/>
          <w:bCs/>
        </w:rPr>
        <w:t>DR</w:t>
      </w:r>
      <w:r w:rsidR="00C436AB">
        <w:rPr>
          <w:rFonts w:ascii="Times New Roman" w:hAnsi="Times New Roman" w:cs="Times New Roman"/>
          <w:b/>
          <w:bCs/>
        </w:rPr>
        <w:t xml:space="preserve"> </w:t>
      </w:r>
      <w:r w:rsidRPr="009C7842">
        <w:rPr>
          <w:rFonts w:ascii="Times New Roman" w:hAnsi="Times New Roman" w:cs="Times New Roman"/>
          <w:b/>
          <w:bCs/>
        </w:rPr>
        <w:t>JUAN C DUCHESNE</w:t>
      </w:r>
      <w:r w:rsidRPr="00E15B3B">
        <w:rPr>
          <w:rFonts w:ascii="Times New Roman" w:hAnsi="Times New Roman" w:cs="Times New Roman"/>
        </w:rPr>
        <w:t xml:space="preserve"> (New Orleans, </w:t>
      </w:r>
      <w:r w:rsidR="009C7842">
        <w:rPr>
          <w:rFonts w:ascii="Times New Roman" w:hAnsi="Times New Roman" w:cs="Times New Roman"/>
        </w:rPr>
        <w:t>LA</w:t>
      </w:r>
      <w:r w:rsidRPr="00E15B3B">
        <w:rPr>
          <w:rFonts w:ascii="Times New Roman" w:hAnsi="Times New Roman" w:cs="Times New Roman"/>
        </w:rPr>
        <w:t xml:space="preserve">): In their study, the authors sought to analyze in a </w:t>
      </w:r>
      <w:r w:rsidRPr="00E15B3B">
        <w:rPr>
          <w:rFonts w:ascii="Times New Roman" w:hAnsi="Times New Roman" w:cs="Times New Roman"/>
        </w:rPr>
        <w:lastRenderedPageBreak/>
        <w:t xml:space="preserve">prospective fashion the true incidence of low fibrinogen levels in patients </w:t>
      </w:r>
      <w:r w:rsidR="009C7842">
        <w:rPr>
          <w:rFonts w:ascii="Times New Roman" w:hAnsi="Times New Roman" w:cs="Times New Roman"/>
        </w:rPr>
        <w:t>who</w:t>
      </w:r>
      <w:r w:rsidRPr="00E15B3B">
        <w:rPr>
          <w:rFonts w:ascii="Times New Roman" w:hAnsi="Times New Roman" w:cs="Times New Roman"/>
        </w:rPr>
        <w:t xml:space="preserve"> received massive transfusion of more than 10 units </w:t>
      </w:r>
      <w:r w:rsidR="00C436AB">
        <w:rPr>
          <w:rFonts w:ascii="Times New Roman" w:hAnsi="Times New Roman" w:cs="Times New Roman"/>
        </w:rPr>
        <w:t xml:space="preserve">RBC </w:t>
      </w:r>
      <w:r w:rsidRPr="00E15B3B">
        <w:rPr>
          <w:rFonts w:ascii="Times New Roman" w:hAnsi="Times New Roman" w:cs="Times New Roman"/>
        </w:rPr>
        <w:t xml:space="preserve">over the first </w:t>
      </w:r>
      <w:r w:rsidR="009C7842">
        <w:rPr>
          <w:rFonts w:ascii="Times New Roman" w:hAnsi="Times New Roman" w:cs="Times New Roman"/>
        </w:rPr>
        <w:t>6</w:t>
      </w:r>
      <w:r w:rsidRPr="00E15B3B">
        <w:rPr>
          <w:rFonts w:ascii="Times New Roman" w:hAnsi="Times New Roman" w:cs="Times New Roman"/>
        </w:rPr>
        <w:t xml:space="preserve"> hours</w:t>
      </w:r>
      <w:r w:rsidR="00502888">
        <w:rPr>
          <w:rFonts w:ascii="Times New Roman" w:hAnsi="Times New Roman" w:cs="Times New Roman"/>
        </w:rPr>
        <w:t xml:space="preserve">. </w:t>
      </w:r>
      <w:r w:rsidRPr="00E15B3B">
        <w:rPr>
          <w:rFonts w:ascii="Times New Roman" w:hAnsi="Times New Roman" w:cs="Times New Roman"/>
        </w:rPr>
        <w:t>Their working hypothesis was that low fibrinogen level is common at hospital arrival and is an integral component of trauma</w:t>
      </w:r>
      <w:r w:rsidRPr="00E15B3B">
        <w:rPr>
          <w:rFonts w:ascii="Times New Roman" w:hAnsi="Times New Roman" w:cs="Times New Roman"/>
        </w:rPr>
        <w:noBreakHyphen/>
        <w:t>induced coagulopathy, which carries a high mortality</w:t>
      </w:r>
      <w:r w:rsidR="009C7842">
        <w:rPr>
          <w:rFonts w:ascii="Times New Roman" w:hAnsi="Times New Roman" w:cs="Times New Roman"/>
        </w:rPr>
        <w:t xml:space="preserve"> rate</w:t>
      </w:r>
      <w:r w:rsidR="00502888">
        <w:rPr>
          <w:rFonts w:ascii="Times New Roman" w:hAnsi="Times New Roman" w:cs="Times New Roman"/>
        </w:rPr>
        <w:t xml:space="preserve">. </w:t>
      </w:r>
      <w:r w:rsidRPr="00E15B3B">
        <w:rPr>
          <w:rFonts w:ascii="Times New Roman" w:hAnsi="Times New Roman" w:cs="Times New Roman"/>
        </w:rPr>
        <w:t>From a cohort of 476 patients, they found an incidence of 15% low fibrinogen level upon admission</w:t>
      </w:r>
      <w:r w:rsidR="00502888">
        <w:rPr>
          <w:rFonts w:ascii="Times New Roman" w:hAnsi="Times New Roman" w:cs="Times New Roman"/>
        </w:rPr>
        <w:t xml:space="preserve">. </w:t>
      </w:r>
      <w:r w:rsidRPr="00E15B3B">
        <w:rPr>
          <w:rFonts w:ascii="Times New Roman" w:hAnsi="Times New Roman" w:cs="Times New Roman"/>
        </w:rPr>
        <w:t>The authors concluded that low fibrinogen level can predict the need for activation of massive transfusion protocols and</w:t>
      </w:r>
      <w:r w:rsidR="009C7842">
        <w:rPr>
          <w:rFonts w:ascii="Times New Roman" w:hAnsi="Times New Roman" w:cs="Times New Roman"/>
        </w:rPr>
        <w:t>,</w:t>
      </w:r>
      <w:r w:rsidRPr="00E15B3B">
        <w:rPr>
          <w:rFonts w:ascii="Times New Roman" w:hAnsi="Times New Roman" w:cs="Times New Roman"/>
        </w:rPr>
        <w:t xml:space="preserve"> not surprisingly</w:t>
      </w:r>
      <w:r w:rsidR="009C7842">
        <w:rPr>
          <w:rFonts w:ascii="Times New Roman" w:hAnsi="Times New Roman" w:cs="Times New Roman"/>
        </w:rPr>
        <w:t>, they found</w:t>
      </w:r>
      <w:r w:rsidRPr="00E15B3B">
        <w:rPr>
          <w:rFonts w:ascii="Times New Roman" w:hAnsi="Times New Roman" w:cs="Times New Roman"/>
        </w:rPr>
        <w:t xml:space="preserve"> that cryoprecipitate transfusion results in the most expeditious correction</w:t>
      </w:r>
      <w:r w:rsidR="009C7842">
        <w:rPr>
          <w:rFonts w:ascii="Times New Roman" w:hAnsi="Times New Roman" w:cs="Times New Roman"/>
        </w:rPr>
        <w:t>,</w:t>
      </w:r>
      <w:r w:rsidRPr="00E15B3B">
        <w:rPr>
          <w:rFonts w:ascii="Times New Roman" w:hAnsi="Times New Roman" w:cs="Times New Roman"/>
        </w:rPr>
        <w:t xml:space="preserve"> with </w:t>
      </w:r>
      <w:r w:rsidR="009C7842">
        <w:rPr>
          <w:rFonts w:ascii="Times New Roman" w:hAnsi="Times New Roman" w:cs="Times New Roman"/>
        </w:rPr>
        <w:t xml:space="preserve">the </w:t>
      </w:r>
      <w:r w:rsidRPr="00E15B3B">
        <w:rPr>
          <w:rFonts w:ascii="Times New Roman" w:hAnsi="Times New Roman" w:cs="Times New Roman"/>
        </w:rPr>
        <w:t>recommendation to incorporate earlier infusion of cryoprecipitate as part of massive transfusion protocols</w:t>
      </w:r>
      <w:r w:rsidR="00502888">
        <w:rPr>
          <w:rFonts w:ascii="Times New Roman" w:hAnsi="Times New Roman" w:cs="Times New Roman"/>
        </w:rPr>
        <w:t xml:space="preserve">. </w:t>
      </w:r>
    </w:p>
    <w:p w14:paraId="57076283" w14:textId="1F99DC22" w:rsidR="00326D23" w:rsidRPr="00E15B3B" w:rsidRDefault="009C7842" w:rsidP="009C784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B</w:t>
      </w:r>
      <w:r w:rsidR="0073214F" w:rsidRPr="00E15B3B">
        <w:rPr>
          <w:rFonts w:ascii="Times New Roman" w:hAnsi="Times New Roman" w:cs="Times New Roman"/>
        </w:rPr>
        <w:t>ased on your single</w:t>
      </w:r>
      <w:r>
        <w:rPr>
          <w:rFonts w:ascii="Times New Roman" w:hAnsi="Times New Roman" w:cs="Times New Roman"/>
        </w:rPr>
        <w:t>-</w:t>
      </w:r>
      <w:r w:rsidR="0073214F" w:rsidRPr="00E15B3B">
        <w:rPr>
          <w:rFonts w:ascii="Times New Roman" w:hAnsi="Times New Roman" w:cs="Times New Roman"/>
        </w:rPr>
        <w:t xml:space="preserve">center analysis, the incidence of low fibrinogen level was not </w:t>
      </w:r>
      <w:r>
        <w:rPr>
          <w:rFonts w:ascii="Times New Roman" w:hAnsi="Times New Roman" w:cs="Times New Roman"/>
        </w:rPr>
        <w:t>very</w:t>
      </w:r>
      <w:r w:rsidR="0073214F" w:rsidRPr="00E15B3B">
        <w:rPr>
          <w:rFonts w:ascii="Times New Roman" w:hAnsi="Times New Roman" w:cs="Times New Roman"/>
        </w:rPr>
        <w:t xml:space="preserve"> </w:t>
      </w:r>
      <w:r>
        <w:rPr>
          <w:rFonts w:ascii="Times New Roman" w:hAnsi="Times New Roman" w:cs="Times New Roman"/>
        </w:rPr>
        <w:t>high</w:t>
      </w:r>
      <w:r w:rsidR="00502888">
        <w:rPr>
          <w:rFonts w:ascii="Times New Roman" w:hAnsi="Times New Roman" w:cs="Times New Roman"/>
        </w:rPr>
        <w:t xml:space="preserve">. </w:t>
      </w:r>
      <w:r w:rsidR="0073214F" w:rsidRPr="00E15B3B">
        <w:rPr>
          <w:rFonts w:ascii="Times New Roman" w:hAnsi="Times New Roman" w:cs="Times New Roman"/>
        </w:rPr>
        <w:t>With 15%</w:t>
      </w:r>
      <w:r>
        <w:rPr>
          <w:rFonts w:ascii="Times New Roman" w:hAnsi="Times New Roman" w:cs="Times New Roman"/>
        </w:rPr>
        <w:t>,</w:t>
      </w:r>
      <w:r w:rsidR="0073214F" w:rsidRPr="00E15B3B">
        <w:rPr>
          <w:rFonts w:ascii="Times New Roman" w:hAnsi="Times New Roman" w:cs="Times New Roman"/>
        </w:rPr>
        <w:t xml:space="preserve"> incidence but with a high mortality</w:t>
      </w:r>
      <w:r>
        <w:rPr>
          <w:rFonts w:ascii="Times New Roman" w:hAnsi="Times New Roman" w:cs="Times New Roman"/>
        </w:rPr>
        <w:t xml:space="preserve"> rate</w:t>
      </w:r>
      <w:r w:rsidR="0073214F" w:rsidRPr="00E15B3B">
        <w:rPr>
          <w:rFonts w:ascii="Times New Roman" w:hAnsi="Times New Roman" w:cs="Times New Roman"/>
        </w:rPr>
        <w:t xml:space="preserve">, it seems like we need to center more work </w:t>
      </w:r>
      <w:r>
        <w:rPr>
          <w:rFonts w:ascii="Times New Roman" w:hAnsi="Times New Roman" w:cs="Times New Roman"/>
        </w:rPr>
        <w:t>o</w:t>
      </w:r>
      <w:r w:rsidR="0073214F" w:rsidRPr="00E15B3B">
        <w:rPr>
          <w:rFonts w:ascii="Times New Roman" w:hAnsi="Times New Roman" w:cs="Times New Roman"/>
        </w:rPr>
        <w:t>n our effort</w:t>
      </w:r>
      <w:r>
        <w:rPr>
          <w:rFonts w:ascii="Times New Roman" w:hAnsi="Times New Roman" w:cs="Times New Roman"/>
        </w:rPr>
        <w:t>s</w:t>
      </w:r>
      <w:r w:rsidR="0073214F" w:rsidRPr="00E15B3B">
        <w:rPr>
          <w:rFonts w:ascii="Times New Roman" w:hAnsi="Times New Roman" w:cs="Times New Roman"/>
        </w:rPr>
        <w:t xml:space="preserve"> to predict or diagnose low fibrinogen level in a timely fashion</w:t>
      </w:r>
      <w:r w:rsidR="00502888">
        <w:rPr>
          <w:rFonts w:ascii="Times New Roman" w:hAnsi="Times New Roman" w:cs="Times New Roman"/>
        </w:rPr>
        <w:t xml:space="preserve">. </w:t>
      </w:r>
      <w:r w:rsidR="0073214F" w:rsidRPr="00E15B3B">
        <w:rPr>
          <w:rFonts w:ascii="Times New Roman" w:hAnsi="Times New Roman" w:cs="Times New Roman"/>
        </w:rPr>
        <w:t>Is your team looking at specific point</w:t>
      </w:r>
      <w:r>
        <w:rPr>
          <w:rFonts w:ascii="Times New Roman" w:hAnsi="Times New Roman" w:cs="Times New Roman"/>
        </w:rPr>
        <w:t>-</w:t>
      </w:r>
      <w:r w:rsidR="0073214F" w:rsidRPr="00E15B3B">
        <w:rPr>
          <w:rFonts w:ascii="Times New Roman" w:hAnsi="Times New Roman" w:cs="Times New Roman"/>
        </w:rPr>
        <w:t>of</w:t>
      </w:r>
      <w:r>
        <w:rPr>
          <w:rFonts w:ascii="Times New Roman" w:hAnsi="Times New Roman" w:cs="Times New Roman"/>
        </w:rPr>
        <w:t>-</w:t>
      </w:r>
      <w:r w:rsidR="0073214F" w:rsidRPr="00E15B3B">
        <w:rPr>
          <w:rFonts w:ascii="Times New Roman" w:hAnsi="Times New Roman" w:cs="Times New Roman"/>
        </w:rPr>
        <w:t xml:space="preserve">care analysis or prediction models that our first responders </w:t>
      </w:r>
      <w:r w:rsidR="00C436AB">
        <w:rPr>
          <w:rFonts w:ascii="Times New Roman" w:hAnsi="Times New Roman" w:cs="Times New Roman"/>
        </w:rPr>
        <w:t xml:space="preserve">or </w:t>
      </w:r>
      <w:r w:rsidR="0073214F" w:rsidRPr="00E15B3B">
        <w:rPr>
          <w:rFonts w:ascii="Times New Roman" w:hAnsi="Times New Roman" w:cs="Times New Roman"/>
        </w:rPr>
        <w:t xml:space="preserve">the emergency room </w:t>
      </w:r>
      <w:r w:rsidR="00C436AB">
        <w:rPr>
          <w:rFonts w:ascii="Times New Roman" w:hAnsi="Times New Roman" w:cs="Times New Roman"/>
        </w:rPr>
        <w:t xml:space="preserve">could use </w:t>
      </w:r>
      <w:r w:rsidR="0073214F" w:rsidRPr="00E15B3B">
        <w:rPr>
          <w:rFonts w:ascii="Times New Roman" w:hAnsi="Times New Roman" w:cs="Times New Roman"/>
        </w:rPr>
        <w:t>to promptly diagnose and manage low fibrinogen level patients? Or should we aim to start replacing it in patients with a positive ABC score and systolic</w:t>
      </w:r>
      <w:r w:rsidR="00890B9B">
        <w:rPr>
          <w:rFonts w:ascii="Times New Roman" w:hAnsi="Times New Roman" w:cs="Times New Roman"/>
        </w:rPr>
        <w:t xml:space="preserve"> blood pressure</w:t>
      </w:r>
      <w:r w:rsidR="0073214F" w:rsidRPr="00E15B3B">
        <w:rPr>
          <w:rFonts w:ascii="Times New Roman" w:hAnsi="Times New Roman" w:cs="Times New Roman"/>
        </w:rPr>
        <w:t xml:space="preserve"> less than 70 </w:t>
      </w:r>
      <w:r w:rsidR="00890B9B">
        <w:rPr>
          <w:rFonts w:ascii="Times New Roman" w:hAnsi="Times New Roman" w:cs="Times New Roman"/>
        </w:rPr>
        <w:t xml:space="preserve">mmHg </w:t>
      </w:r>
      <w:r w:rsidR="0073214F" w:rsidRPr="00E15B3B">
        <w:rPr>
          <w:rFonts w:ascii="Times New Roman" w:hAnsi="Times New Roman" w:cs="Times New Roman"/>
        </w:rPr>
        <w:t xml:space="preserve">on the field? </w:t>
      </w:r>
      <w:r w:rsidR="00502888">
        <w:rPr>
          <w:rFonts w:ascii="Times New Roman" w:hAnsi="Times New Roman" w:cs="Times New Roman"/>
        </w:rPr>
        <w:t xml:space="preserve"> </w:t>
      </w:r>
    </w:p>
    <w:p w14:paraId="515B173A" w14:textId="67156473" w:rsidR="00326D23" w:rsidRPr="00E15B3B" w:rsidRDefault="00890B9B" w:rsidP="00890B9B">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3214F" w:rsidRPr="00E15B3B">
        <w:rPr>
          <w:rFonts w:ascii="Times New Roman" w:hAnsi="Times New Roman" w:cs="Times New Roman"/>
        </w:rPr>
        <w:t>As we know, the European guidelines stress that correction of low fibrinogen levels with fibrinogen concentrate or cryoprecipitate is a priority in managing trauma</w:t>
      </w:r>
      <w:r w:rsidR="0073214F" w:rsidRPr="00E15B3B">
        <w:rPr>
          <w:rFonts w:ascii="Times New Roman" w:hAnsi="Times New Roman" w:cs="Times New Roman"/>
        </w:rPr>
        <w:noBreakHyphen/>
        <w:t>induced coagulopathy with incorporation of fibrinogen on their massive transfusion protocols</w:t>
      </w:r>
      <w:r w:rsidR="00502888">
        <w:rPr>
          <w:rFonts w:ascii="Times New Roman" w:hAnsi="Times New Roman" w:cs="Times New Roman"/>
        </w:rPr>
        <w:t xml:space="preserve">. </w:t>
      </w:r>
      <w:r>
        <w:rPr>
          <w:rFonts w:ascii="Times New Roman" w:hAnsi="Times New Roman" w:cs="Times New Roman"/>
        </w:rPr>
        <w:t xml:space="preserve">But </w:t>
      </w:r>
      <w:r w:rsidR="0073214F" w:rsidRPr="00E15B3B">
        <w:rPr>
          <w:rFonts w:ascii="Times New Roman" w:hAnsi="Times New Roman" w:cs="Times New Roman"/>
        </w:rPr>
        <w:t xml:space="preserve">in the </w:t>
      </w:r>
      <w:r>
        <w:rPr>
          <w:rFonts w:ascii="Times New Roman" w:hAnsi="Times New Roman" w:cs="Times New Roman"/>
        </w:rPr>
        <w:t>US,</w:t>
      </w:r>
      <w:r w:rsidR="0073214F" w:rsidRPr="00E15B3B">
        <w:rPr>
          <w:rFonts w:ascii="Times New Roman" w:hAnsi="Times New Roman" w:cs="Times New Roman"/>
        </w:rPr>
        <w:t xml:space="preserve"> we are still looking for evidence on where exactly to incorporate its use</w:t>
      </w:r>
      <w:r w:rsidR="00502888">
        <w:rPr>
          <w:rFonts w:ascii="Times New Roman" w:hAnsi="Times New Roman" w:cs="Times New Roman"/>
        </w:rPr>
        <w:t xml:space="preserve">. </w:t>
      </w:r>
      <w:r w:rsidR="0073214F" w:rsidRPr="00E15B3B">
        <w:rPr>
          <w:rFonts w:ascii="Times New Roman" w:hAnsi="Times New Roman" w:cs="Times New Roman"/>
        </w:rPr>
        <w:t xml:space="preserve">Are you proposing </w:t>
      </w:r>
      <w:r>
        <w:rPr>
          <w:rFonts w:ascii="Times New Roman" w:hAnsi="Times New Roman" w:cs="Times New Roman"/>
        </w:rPr>
        <w:t>giving</w:t>
      </w:r>
      <w:r w:rsidR="0073214F" w:rsidRPr="00E15B3B">
        <w:rPr>
          <w:rFonts w:ascii="Times New Roman" w:hAnsi="Times New Roman" w:cs="Times New Roman"/>
        </w:rPr>
        <w:t xml:space="preserve"> freeze</w:t>
      </w:r>
      <w:r w:rsidR="0073214F" w:rsidRPr="00E15B3B">
        <w:rPr>
          <w:rFonts w:ascii="Times New Roman" w:hAnsi="Times New Roman" w:cs="Times New Roman"/>
        </w:rPr>
        <w:noBreakHyphen/>
        <w:t xml:space="preserve">dried fibrinogen concentrate or cryoprecipitate to all patients </w:t>
      </w:r>
      <w:r>
        <w:rPr>
          <w:rFonts w:ascii="Times New Roman" w:hAnsi="Times New Roman" w:cs="Times New Roman"/>
        </w:rPr>
        <w:t>who</w:t>
      </w:r>
      <w:r w:rsidR="0073214F" w:rsidRPr="00E15B3B">
        <w:rPr>
          <w:rFonts w:ascii="Times New Roman" w:hAnsi="Times New Roman" w:cs="Times New Roman"/>
        </w:rPr>
        <w:t xml:space="preserve"> receive </w:t>
      </w:r>
      <w:r>
        <w:rPr>
          <w:rFonts w:ascii="Times New Roman" w:hAnsi="Times New Roman" w:cs="Times New Roman"/>
        </w:rPr>
        <w:t>1</w:t>
      </w:r>
      <w:r w:rsidR="0073214F" w:rsidRPr="00E15B3B">
        <w:rPr>
          <w:rFonts w:ascii="Times New Roman" w:hAnsi="Times New Roman" w:cs="Times New Roman"/>
        </w:rPr>
        <w:t xml:space="preserve"> unit of blood or get </w:t>
      </w:r>
      <w:r>
        <w:rPr>
          <w:rFonts w:ascii="Times New Roman" w:hAnsi="Times New Roman" w:cs="Times New Roman"/>
        </w:rPr>
        <w:t>a massive transfusion protocol</w:t>
      </w:r>
      <w:r w:rsidR="0073214F" w:rsidRPr="00E15B3B">
        <w:rPr>
          <w:rFonts w:ascii="Times New Roman" w:hAnsi="Times New Roman" w:cs="Times New Roman"/>
        </w:rPr>
        <w:t xml:space="preserve"> activation? And if so, how early we should administer it?  </w:t>
      </w:r>
    </w:p>
    <w:p w14:paraId="2E96EB88" w14:textId="730447C7" w:rsidR="00326D23" w:rsidRPr="00E15B3B" w:rsidRDefault="00890B9B" w:rsidP="00890B9B">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3214F" w:rsidRPr="00E15B3B">
        <w:rPr>
          <w:rFonts w:ascii="Times New Roman" w:hAnsi="Times New Roman" w:cs="Times New Roman"/>
        </w:rPr>
        <w:t xml:space="preserve">Were you able to analyze the impact of </w:t>
      </w:r>
      <w:r>
        <w:rPr>
          <w:rFonts w:ascii="Times New Roman" w:hAnsi="Times New Roman" w:cs="Times New Roman"/>
        </w:rPr>
        <w:t>t</w:t>
      </w:r>
      <w:r w:rsidR="0073214F" w:rsidRPr="00E15B3B">
        <w:rPr>
          <w:rFonts w:ascii="Times New Roman" w:hAnsi="Times New Roman" w:cs="Times New Roman"/>
        </w:rPr>
        <w:t xml:space="preserve">ranexamic acid in combination with early </w:t>
      </w:r>
      <w:r w:rsidR="0073214F" w:rsidRPr="00E15B3B">
        <w:rPr>
          <w:rFonts w:ascii="Times New Roman" w:hAnsi="Times New Roman" w:cs="Times New Roman"/>
        </w:rPr>
        <w:lastRenderedPageBreak/>
        <w:t>cryoprecipitate in patients with trauma</w:t>
      </w:r>
      <w:r w:rsidR="0073214F" w:rsidRPr="00E15B3B">
        <w:rPr>
          <w:rFonts w:ascii="Times New Roman" w:hAnsi="Times New Roman" w:cs="Times New Roman"/>
        </w:rPr>
        <w:noBreakHyphen/>
        <w:t>induced coagulopathy? In your time</w:t>
      </w:r>
      <w:r>
        <w:rPr>
          <w:rFonts w:ascii="Times New Roman" w:hAnsi="Times New Roman" w:cs="Times New Roman"/>
        </w:rPr>
        <w:t>-</w:t>
      </w:r>
      <w:r w:rsidR="0073214F" w:rsidRPr="00E15B3B">
        <w:rPr>
          <w:rFonts w:ascii="Times New Roman" w:hAnsi="Times New Roman" w:cs="Times New Roman"/>
        </w:rPr>
        <w:t>to</w:t>
      </w:r>
      <w:r>
        <w:rPr>
          <w:rFonts w:ascii="Times New Roman" w:hAnsi="Times New Roman" w:cs="Times New Roman"/>
        </w:rPr>
        <w:t>-</w:t>
      </w:r>
      <w:r w:rsidR="0073214F" w:rsidRPr="00E15B3B">
        <w:rPr>
          <w:rFonts w:ascii="Times New Roman" w:hAnsi="Times New Roman" w:cs="Times New Roman"/>
        </w:rPr>
        <w:t>correction curves analysis, it seems like FFP and cryo</w:t>
      </w:r>
      <w:r>
        <w:rPr>
          <w:rFonts w:ascii="Times New Roman" w:hAnsi="Times New Roman" w:cs="Times New Roman"/>
        </w:rPr>
        <w:t>precipitate</w:t>
      </w:r>
      <w:r w:rsidR="0073214F" w:rsidRPr="00E15B3B">
        <w:rPr>
          <w:rFonts w:ascii="Times New Roman" w:hAnsi="Times New Roman" w:cs="Times New Roman"/>
        </w:rPr>
        <w:t xml:space="preserve"> were the best </w:t>
      </w:r>
      <w:r>
        <w:rPr>
          <w:rFonts w:ascii="Times New Roman" w:hAnsi="Times New Roman" w:cs="Times New Roman"/>
        </w:rPr>
        <w:t xml:space="preserve">way </w:t>
      </w:r>
      <w:r w:rsidR="0073214F" w:rsidRPr="00E15B3B">
        <w:rPr>
          <w:rFonts w:ascii="Times New Roman" w:hAnsi="Times New Roman" w:cs="Times New Roman"/>
        </w:rPr>
        <w:t>to correct low fibrinogen level in a timely manner</w:t>
      </w:r>
      <w:r>
        <w:rPr>
          <w:rFonts w:ascii="Times New Roman" w:hAnsi="Times New Roman" w:cs="Times New Roman"/>
        </w:rPr>
        <w:t>.</w:t>
      </w:r>
      <w:r w:rsidR="0073214F" w:rsidRPr="00E15B3B">
        <w:rPr>
          <w:rFonts w:ascii="Times New Roman" w:hAnsi="Times New Roman" w:cs="Times New Roman"/>
        </w:rPr>
        <w:t xml:space="preserve"> </w:t>
      </w:r>
      <w:r>
        <w:rPr>
          <w:rFonts w:ascii="Times New Roman" w:hAnsi="Times New Roman" w:cs="Times New Roman"/>
        </w:rPr>
        <w:t>I</w:t>
      </w:r>
      <w:r w:rsidR="0073214F" w:rsidRPr="00E15B3B">
        <w:rPr>
          <w:rFonts w:ascii="Times New Roman" w:hAnsi="Times New Roman" w:cs="Times New Roman"/>
        </w:rPr>
        <w:t xml:space="preserve">t makes me wonder </w:t>
      </w:r>
      <w:r>
        <w:rPr>
          <w:rFonts w:ascii="Times New Roman" w:hAnsi="Times New Roman" w:cs="Times New Roman"/>
        </w:rPr>
        <w:t xml:space="preserve">what would happen </w:t>
      </w:r>
      <w:r w:rsidR="0073214F" w:rsidRPr="00E15B3B">
        <w:rPr>
          <w:rFonts w:ascii="Times New Roman" w:hAnsi="Times New Roman" w:cs="Times New Roman"/>
        </w:rPr>
        <w:t>if you add</w:t>
      </w:r>
      <w:r>
        <w:rPr>
          <w:rFonts w:ascii="Times New Roman" w:hAnsi="Times New Roman" w:cs="Times New Roman"/>
        </w:rPr>
        <w:t>ed</w:t>
      </w:r>
      <w:r w:rsidR="0073214F" w:rsidRPr="00E15B3B">
        <w:rPr>
          <w:rFonts w:ascii="Times New Roman" w:hAnsi="Times New Roman" w:cs="Times New Roman"/>
        </w:rPr>
        <w:t xml:space="preserve"> </w:t>
      </w:r>
      <w:r>
        <w:rPr>
          <w:rFonts w:ascii="Times New Roman" w:hAnsi="Times New Roman" w:cs="Times New Roman"/>
        </w:rPr>
        <w:t>t</w:t>
      </w:r>
      <w:r w:rsidR="0073214F" w:rsidRPr="00E15B3B">
        <w:rPr>
          <w:rFonts w:ascii="Times New Roman" w:hAnsi="Times New Roman" w:cs="Times New Roman"/>
        </w:rPr>
        <w:t xml:space="preserve">ranexamic acid </w:t>
      </w:r>
      <w:r w:rsidRPr="00E15B3B">
        <w:rPr>
          <w:rFonts w:ascii="Times New Roman" w:hAnsi="Times New Roman" w:cs="Times New Roman"/>
        </w:rPr>
        <w:t>to that equation</w:t>
      </w:r>
      <w:r>
        <w:rPr>
          <w:rFonts w:ascii="Times New Roman" w:hAnsi="Times New Roman" w:cs="Times New Roman"/>
        </w:rPr>
        <w:t>,</w:t>
      </w:r>
      <w:r w:rsidRPr="00E15B3B">
        <w:rPr>
          <w:rFonts w:ascii="Times New Roman" w:hAnsi="Times New Roman" w:cs="Times New Roman"/>
        </w:rPr>
        <w:t xml:space="preserve"> </w:t>
      </w:r>
      <w:r w:rsidR="0073214F" w:rsidRPr="00E15B3B">
        <w:rPr>
          <w:rFonts w:ascii="Times New Roman" w:hAnsi="Times New Roman" w:cs="Times New Roman"/>
        </w:rPr>
        <w:t>by halting fibrinolysis</w:t>
      </w:r>
      <w:r>
        <w:rPr>
          <w:rFonts w:ascii="Times New Roman" w:hAnsi="Times New Roman" w:cs="Times New Roman"/>
        </w:rPr>
        <w:t>.</w:t>
      </w:r>
    </w:p>
    <w:p w14:paraId="6ED6839D" w14:textId="57A29639" w:rsidR="00326D23" w:rsidRPr="00E15B3B" w:rsidRDefault="00890B9B" w:rsidP="00890B9B">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3214F" w:rsidRPr="00E15B3B">
        <w:rPr>
          <w:rFonts w:ascii="Times New Roman" w:hAnsi="Times New Roman" w:cs="Times New Roman"/>
        </w:rPr>
        <w:t xml:space="preserve">Based on this important contribution, </w:t>
      </w:r>
      <w:r>
        <w:rPr>
          <w:rFonts w:ascii="Times New Roman" w:hAnsi="Times New Roman" w:cs="Times New Roman"/>
        </w:rPr>
        <w:t xml:space="preserve">it seems that </w:t>
      </w:r>
      <w:r w:rsidR="0073214F" w:rsidRPr="00E15B3B">
        <w:rPr>
          <w:rFonts w:ascii="Times New Roman" w:hAnsi="Times New Roman" w:cs="Times New Roman"/>
        </w:rPr>
        <w:t>our massive transfusion protocol guidelines should center more and more</w:t>
      </w:r>
      <w:r>
        <w:rPr>
          <w:rFonts w:ascii="Times New Roman" w:hAnsi="Times New Roman" w:cs="Times New Roman"/>
        </w:rPr>
        <w:t xml:space="preserve"> o</w:t>
      </w:r>
      <w:r w:rsidR="0073214F" w:rsidRPr="00E15B3B">
        <w:rPr>
          <w:rFonts w:ascii="Times New Roman" w:hAnsi="Times New Roman" w:cs="Times New Roman"/>
        </w:rPr>
        <w:t>n prompt recognition and management</w:t>
      </w:r>
      <w:r>
        <w:rPr>
          <w:rFonts w:ascii="Times New Roman" w:hAnsi="Times New Roman" w:cs="Times New Roman"/>
        </w:rPr>
        <w:t>,</w:t>
      </w:r>
      <w:r w:rsidR="0073214F" w:rsidRPr="00E15B3B">
        <w:rPr>
          <w:rFonts w:ascii="Times New Roman" w:hAnsi="Times New Roman" w:cs="Times New Roman"/>
        </w:rPr>
        <w:t xml:space="preserve"> with early infusion of this vital clotting stabilizer with fibrinogen concentrate/FFP and potentially </w:t>
      </w:r>
      <w:r>
        <w:rPr>
          <w:rFonts w:ascii="Times New Roman" w:hAnsi="Times New Roman" w:cs="Times New Roman"/>
        </w:rPr>
        <w:t>t</w:t>
      </w:r>
      <w:r w:rsidR="0073214F" w:rsidRPr="00E15B3B">
        <w:rPr>
          <w:rFonts w:ascii="Times New Roman" w:hAnsi="Times New Roman" w:cs="Times New Roman"/>
        </w:rPr>
        <w:t>ranexamic acid</w:t>
      </w:r>
      <w:r w:rsidR="00502888">
        <w:rPr>
          <w:rFonts w:ascii="Times New Roman" w:hAnsi="Times New Roman" w:cs="Times New Roman"/>
        </w:rPr>
        <w:t xml:space="preserve">. </w:t>
      </w:r>
      <w:r w:rsidR="0073214F" w:rsidRPr="00E15B3B">
        <w:rPr>
          <w:rFonts w:ascii="Times New Roman" w:hAnsi="Times New Roman" w:cs="Times New Roman"/>
        </w:rPr>
        <w:t xml:space="preserve">I would like to urge authors to continue </w:t>
      </w:r>
      <w:r>
        <w:rPr>
          <w:rFonts w:ascii="Times New Roman" w:hAnsi="Times New Roman" w:cs="Times New Roman"/>
        </w:rPr>
        <w:t>reviewing</w:t>
      </w:r>
      <w:r w:rsidR="0073214F" w:rsidRPr="00E15B3B">
        <w:rPr>
          <w:rFonts w:ascii="Times New Roman" w:hAnsi="Times New Roman" w:cs="Times New Roman"/>
        </w:rPr>
        <w:t xml:space="preserve"> multi</w:t>
      </w:r>
      <w:r w:rsidR="0073214F" w:rsidRPr="00E15B3B">
        <w:rPr>
          <w:rFonts w:ascii="Times New Roman" w:hAnsi="Times New Roman" w:cs="Times New Roman"/>
        </w:rPr>
        <w:noBreakHyphen/>
        <w:t>institutional prospective analys</w:t>
      </w:r>
      <w:r>
        <w:rPr>
          <w:rFonts w:ascii="Times New Roman" w:hAnsi="Times New Roman" w:cs="Times New Roman"/>
        </w:rPr>
        <w:t>e</w:t>
      </w:r>
      <w:r w:rsidR="0073214F" w:rsidRPr="00E15B3B">
        <w:rPr>
          <w:rFonts w:ascii="Times New Roman" w:hAnsi="Times New Roman" w:cs="Times New Roman"/>
        </w:rPr>
        <w:t>s</w:t>
      </w:r>
      <w:r>
        <w:rPr>
          <w:rFonts w:ascii="Times New Roman" w:hAnsi="Times New Roman" w:cs="Times New Roman"/>
        </w:rPr>
        <w:t xml:space="preserve"> to determine</w:t>
      </w:r>
      <w:r w:rsidR="0073214F" w:rsidRPr="00E15B3B">
        <w:rPr>
          <w:rFonts w:ascii="Times New Roman" w:hAnsi="Times New Roman" w:cs="Times New Roman"/>
        </w:rPr>
        <w:t xml:space="preserve"> where exactly </w:t>
      </w:r>
      <w:r w:rsidR="00C436AB">
        <w:rPr>
          <w:rFonts w:ascii="Times New Roman" w:hAnsi="Times New Roman" w:cs="Times New Roman"/>
        </w:rPr>
        <w:t xml:space="preserve">in the process </w:t>
      </w:r>
      <w:r w:rsidR="0073214F" w:rsidRPr="00E15B3B">
        <w:rPr>
          <w:rFonts w:ascii="Times New Roman" w:hAnsi="Times New Roman" w:cs="Times New Roman"/>
        </w:rPr>
        <w:t>we need to incorporate its infusion</w:t>
      </w:r>
      <w:r>
        <w:rPr>
          <w:rFonts w:ascii="Times New Roman" w:hAnsi="Times New Roman" w:cs="Times New Roman"/>
        </w:rPr>
        <w:t>.</w:t>
      </w:r>
      <w:r w:rsidR="0073214F" w:rsidRPr="00E15B3B">
        <w:rPr>
          <w:rFonts w:ascii="Times New Roman" w:hAnsi="Times New Roman" w:cs="Times New Roman"/>
        </w:rPr>
        <w:t xml:space="preserve"> </w:t>
      </w:r>
      <w:r>
        <w:rPr>
          <w:rFonts w:ascii="Times New Roman" w:hAnsi="Times New Roman" w:cs="Times New Roman"/>
        </w:rPr>
        <w:t>I</w:t>
      </w:r>
      <w:r w:rsidR="0073214F" w:rsidRPr="00E15B3B">
        <w:rPr>
          <w:rFonts w:ascii="Times New Roman" w:hAnsi="Times New Roman" w:cs="Times New Roman"/>
        </w:rPr>
        <w:t xml:space="preserve">n most </w:t>
      </w:r>
      <w:r>
        <w:rPr>
          <w:rFonts w:ascii="Times New Roman" w:hAnsi="Times New Roman" w:cs="Times New Roman"/>
        </w:rPr>
        <w:t>US</w:t>
      </w:r>
      <w:r w:rsidR="0073214F" w:rsidRPr="00E15B3B">
        <w:rPr>
          <w:rFonts w:ascii="Times New Roman" w:hAnsi="Times New Roman" w:cs="Times New Roman"/>
        </w:rPr>
        <w:t xml:space="preserve"> massive transfusion protocols, its use is random and not standardized, with usual incorporation late after 10 units of transfusion.</w:t>
      </w:r>
    </w:p>
    <w:p w14:paraId="5AC5D998" w14:textId="12899F68" w:rsidR="00326D23" w:rsidRPr="00E15B3B" w:rsidRDefault="0073214F" w:rsidP="00890B9B">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890B9B">
        <w:rPr>
          <w:rFonts w:ascii="Times New Roman" w:hAnsi="Times New Roman" w:cs="Times New Roman"/>
          <w:b/>
          <w:bCs/>
        </w:rPr>
        <w:t>DR BRYAN A</w:t>
      </w:r>
      <w:r w:rsidR="00890B9B" w:rsidRPr="00890B9B">
        <w:rPr>
          <w:rFonts w:ascii="Times New Roman" w:hAnsi="Times New Roman" w:cs="Times New Roman"/>
          <w:b/>
          <w:bCs/>
        </w:rPr>
        <w:t xml:space="preserve"> </w:t>
      </w:r>
      <w:r w:rsidRPr="00890B9B">
        <w:rPr>
          <w:rFonts w:ascii="Times New Roman" w:hAnsi="Times New Roman" w:cs="Times New Roman"/>
          <w:b/>
          <w:bCs/>
        </w:rPr>
        <w:t>COTTON</w:t>
      </w:r>
      <w:r w:rsidRPr="00E15B3B">
        <w:rPr>
          <w:rFonts w:ascii="Times New Roman" w:hAnsi="Times New Roman" w:cs="Times New Roman"/>
        </w:rPr>
        <w:t xml:space="preserve"> (Houston, </w:t>
      </w:r>
      <w:r w:rsidR="00890B9B">
        <w:rPr>
          <w:rFonts w:ascii="Times New Roman" w:hAnsi="Times New Roman" w:cs="Times New Roman"/>
        </w:rPr>
        <w:t>TX</w:t>
      </w:r>
      <w:r w:rsidRPr="00E15B3B">
        <w:rPr>
          <w:rFonts w:ascii="Times New Roman" w:hAnsi="Times New Roman" w:cs="Times New Roman"/>
        </w:rPr>
        <w:t xml:space="preserve">): </w:t>
      </w:r>
      <w:r w:rsidR="00890B9B">
        <w:rPr>
          <w:rFonts w:ascii="Times New Roman" w:hAnsi="Times New Roman" w:cs="Times New Roman"/>
        </w:rPr>
        <w:t>Y</w:t>
      </w:r>
      <w:r w:rsidRPr="00E15B3B">
        <w:rPr>
          <w:rFonts w:ascii="Times New Roman" w:hAnsi="Times New Roman" w:cs="Times New Roman"/>
        </w:rPr>
        <w:t xml:space="preserve">our center </w:t>
      </w:r>
      <w:r w:rsidR="00890B9B">
        <w:rPr>
          <w:rFonts w:ascii="Times New Roman" w:hAnsi="Times New Roman" w:cs="Times New Roman"/>
        </w:rPr>
        <w:t>carried out</w:t>
      </w:r>
      <w:r w:rsidRPr="00E15B3B">
        <w:rPr>
          <w:rFonts w:ascii="Times New Roman" w:hAnsi="Times New Roman" w:cs="Times New Roman"/>
        </w:rPr>
        <w:t xml:space="preserve"> a randomized control trial</w:t>
      </w:r>
      <w:r w:rsidR="005E6AD3">
        <w:rPr>
          <w:rFonts w:ascii="Times New Roman" w:hAnsi="Times New Roman" w:cs="Times New Roman"/>
        </w:rPr>
        <w:t>,</w:t>
      </w:r>
      <w:r w:rsidRPr="00E15B3B">
        <w:rPr>
          <w:rFonts w:ascii="Times New Roman" w:hAnsi="Times New Roman" w:cs="Times New Roman"/>
        </w:rPr>
        <w:t xml:space="preserve"> showing</w:t>
      </w:r>
      <w:r w:rsidR="005E6AD3">
        <w:rPr>
          <w:rFonts w:ascii="Times New Roman" w:hAnsi="Times New Roman" w:cs="Times New Roman"/>
        </w:rPr>
        <w:t xml:space="preserve"> the</w:t>
      </w:r>
      <w:r w:rsidRPr="00E15B3B">
        <w:rPr>
          <w:rFonts w:ascii="Times New Roman" w:hAnsi="Times New Roman" w:cs="Times New Roman"/>
        </w:rPr>
        <w:t xml:space="preserve"> superiority of rapid </w:t>
      </w:r>
      <w:proofErr w:type="spellStart"/>
      <w:r w:rsidR="00890B9B">
        <w:rPr>
          <w:rFonts w:ascii="Times New Roman" w:hAnsi="Times New Roman" w:cs="Times New Roman"/>
        </w:rPr>
        <w:t>t</w:t>
      </w:r>
      <w:r w:rsidR="00890B9B" w:rsidRPr="00890B9B">
        <w:rPr>
          <w:rFonts w:ascii="Times New Roman" w:hAnsi="Times New Roman" w:cs="Times New Roman"/>
        </w:rPr>
        <w:t>hromboelastography</w:t>
      </w:r>
      <w:proofErr w:type="spellEnd"/>
      <w:r w:rsidR="00890B9B" w:rsidRPr="00890B9B">
        <w:rPr>
          <w:rFonts w:ascii="Times New Roman" w:hAnsi="Times New Roman" w:cs="Times New Roman"/>
        </w:rPr>
        <w:t xml:space="preserve"> </w:t>
      </w:r>
      <w:r w:rsidR="00890B9B">
        <w:rPr>
          <w:rFonts w:ascii="Times New Roman" w:hAnsi="Times New Roman" w:cs="Times New Roman"/>
        </w:rPr>
        <w:t>(</w:t>
      </w:r>
      <w:r w:rsidRPr="00E15B3B">
        <w:rPr>
          <w:rFonts w:ascii="Times New Roman" w:hAnsi="Times New Roman" w:cs="Times New Roman"/>
        </w:rPr>
        <w:t>TEG</w:t>
      </w:r>
      <w:r w:rsidR="00890B9B">
        <w:rPr>
          <w:rFonts w:ascii="Times New Roman" w:hAnsi="Times New Roman" w:cs="Times New Roman"/>
        </w:rPr>
        <w:t>)</w:t>
      </w:r>
      <w:r w:rsidRPr="00E15B3B">
        <w:rPr>
          <w:rFonts w:ascii="Times New Roman" w:hAnsi="Times New Roman" w:cs="Times New Roman"/>
        </w:rPr>
        <w:noBreakHyphen/>
        <w:t>guided resuscitation, improved survival</w:t>
      </w:r>
      <w:r w:rsidR="00890B9B">
        <w:rPr>
          <w:rFonts w:ascii="Times New Roman" w:hAnsi="Times New Roman" w:cs="Times New Roman"/>
        </w:rPr>
        <w:t>,</w:t>
      </w:r>
      <w:r w:rsidRPr="00E15B3B">
        <w:rPr>
          <w:rFonts w:ascii="Times New Roman" w:hAnsi="Times New Roman" w:cs="Times New Roman"/>
        </w:rPr>
        <w:t xml:space="preserve"> and </w:t>
      </w:r>
      <w:r w:rsidR="00890B9B">
        <w:rPr>
          <w:rFonts w:ascii="Times New Roman" w:hAnsi="Times New Roman" w:cs="Times New Roman"/>
        </w:rPr>
        <w:t>lower</w:t>
      </w:r>
      <w:r w:rsidRPr="00E15B3B">
        <w:rPr>
          <w:rFonts w:ascii="Times New Roman" w:hAnsi="Times New Roman" w:cs="Times New Roman"/>
        </w:rPr>
        <w:t xml:space="preserve"> blood use using rapid TEG</w:t>
      </w:r>
      <w:r w:rsidR="00C436AB">
        <w:rPr>
          <w:rFonts w:ascii="Times New Roman" w:hAnsi="Times New Roman" w:cs="Times New Roman"/>
        </w:rPr>
        <w:t>,</w:t>
      </w:r>
      <w:r w:rsidRPr="00E15B3B">
        <w:rPr>
          <w:rFonts w:ascii="Times New Roman" w:hAnsi="Times New Roman" w:cs="Times New Roman"/>
        </w:rPr>
        <w:t xml:space="preserve"> </w:t>
      </w:r>
      <w:r w:rsidR="00C436AB">
        <w:rPr>
          <w:rFonts w:ascii="Times New Roman" w:hAnsi="Times New Roman" w:cs="Times New Roman"/>
        </w:rPr>
        <w:t>unlike</w:t>
      </w:r>
      <w:r w:rsidRPr="00E15B3B">
        <w:rPr>
          <w:rFonts w:ascii="Times New Roman" w:hAnsi="Times New Roman" w:cs="Times New Roman"/>
        </w:rPr>
        <w:t xml:space="preserve"> conventional studies, which </w:t>
      </w:r>
      <w:r w:rsidR="00C436AB">
        <w:rPr>
          <w:rFonts w:ascii="Times New Roman" w:hAnsi="Times New Roman" w:cs="Times New Roman"/>
        </w:rPr>
        <w:t>used</w:t>
      </w:r>
      <w:r w:rsidRPr="00E15B3B">
        <w:rPr>
          <w:rFonts w:ascii="Times New Roman" w:hAnsi="Times New Roman" w:cs="Times New Roman"/>
        </w:rPr>
        <w:t xml:space="preserve"> </w:t>
      </w:r>
      <w:r w:rsidR="005E6AD3" w:rsidRPr="005E6AD3">
        <w:rPr>
          <w:rFonts w:ascii="Times New Roman" w:hAnsi="Times New Roman" w:cs="Times New Roman"/>
        </w:rPr>
        <w:t xml:space="preserve">international normalized ratio </w:t>
      </w:r>
      <w:r w:rsidR="005E6AD3">
        <w:rPr>
          <w:rFonts w:ascii="Times New Roman" w:hAnsi="Times New Roman" w:cs="Times New Roman"/>
        </w:rPr>
        <w:t>(</w:t>
      </w:r>
      <w:r w:rsidRPr="00E15B3B">
        <w:rPr>
          <w:rFonts w:ascii="Times New Roman" w:hAnsi="Times New Roman" w:cs="Times New Roman"/>
        </w:rPr>
        <w:t>INR</w:t>
      </w:r>
      <w:r w:rsidR="005E6AD3">
        <w:rPr>
          <w:rFonts w:ascii="Times New Roman" w:hAnsi="Times New Roman" w:cs="Times New Roman"/>
        </w:rPr>
        <w:t>)</w:t>
      </w:r>
      <w:r w:rsidRPr="00E15B3B">
        <w:rPr>
          <w:rFonts w:ascii="Times New Roman" w:hAnsi="Times New Roman" w:cs="Times New Roman"/>
        </w:rPr>
        <w:t>, platelet count,</w:t>
      </w:r>
      <w:r w:rsidR="00C436AB">
        <w:rPr>
          <w:rFonts w:ascii="Times New Roman" w:hAnsi="Times New Roman" w:cs="Times New Roman"/>
        </w:rPr>
        <w:t xml:space="preserve"> and</w:t>
      </w:r>
      <w:r w:rsidRPr="00E15B3B">
        <w:rPr>
          <w:rFonts w:ascii="Times New Roman" w:hAnsi="Times New Roman" w:cs="Times New Roman"/>
        </w:rPr>
        <w:t xml:space="preserve"> fibrinogen</w:t>
      </w:r>
      <w:r w:rsidR="00502888">
        <w:rPr>
          <w:rFonts w:ascii="Times New Roman" w:hAnsi="Times New Roman" w:cs="Times New Roman"/>
        </w:rPr>
        <w:t xml:space="preserve">. </w:t>
      </w:r>
      <w:r w:rsidRPr="00E15B3B">
        <w:rPr>
          <w:rFonts w:ascii="Times New Roman" w:hAnsi="Times New Roman" w:cs="Times New Roman"/>
        </w:rPr>
        <w:t xml:space="preserve">Why look at absolute fibrinogen count for a hypofibrinogenemic state? </w:t>
      </w:r>
      <w:r w:rsidR="005E6AD3">
        <w:rPr>
          <w:rFonts w:ascii="Times New Roman" w:hAnsi="Times New Roman" w:cs="Times New Roman"/>
        </w:rPr>
        <w:t>W</w:t>
      </w:r>
      <w:r w:rsidRPr="00E15B3B">
        <w:rPr>
          <w:rFonts w:ascii="Times New Roman" w:hAnsi="Times New Roman" w:cs="Times New Roman"/>
        </w:rPr>
        <w:t xml:space="preserve">hy not look at the functional fibrinogen?  </w:t>
      </w:r>
    </w:p>
    <w:p w14:paraId="733983B1" w14:textId="3E7FC00A" w:rsidR="00326D23" w:rsidRPr="00E15B3B" w:rsidRDefault="005E6AD3" w:rsidP="005E6AD3">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3214F" w:rsidRPr="00E15B3B">
        <w:rPr>
          <w:rFonts w:ascii="Times New Roman" w:hAnsi="Times New Roman" w:cs="Times New Roman"/>
        </w:rPr>
        <w:t>Your conclusion</w:t>
      </w:r>
      <w:r>
        <w:rPr>
          <w:rFonts w:ascii="Times New Roman" w:hAnsi="Times New Roman" w:cs="Times New Roman"/>
        </w:rPr>
        <w:t xml:space="preserve"> was that </w:t>
      </w:r>
      <w:r w:rsidR="0073214F" w:rsidRPr="00E15B3B">
        <w:rPr>
          <w:rFonts w:ascii="Times New Roman" w:hAnsi="Times New Roman" w:cs="Times New Roman"/>
        </w:rPr>
        <w:t>we should use more cryoprecipitate in massive transfusion</w:t>
      </w:r>
      <w:r w:rsidR="00502888">
        <w:rPr>
          <w:rFonts w:ascii="Times New Roman" w:hAnsi="Times New Roman" w:cs="Times New Roman"/>
        </w:rPr>
        <w:t xml:space="preserve">. </w:t>
      </w:r>
      <w:r w:rsidR="0073214F" w:rsidRPr="00E15B3B">
        <w:rPr>
          <w:rFonts w:ascii="Times New Roman" w:hAnsi="Times New Roman" w:cs="Times New Roman"/>
        </w:rPr>
        <w:t xml:space="preserve">In 2012, we eliminated </w:t>
      </w:r>
      <w:r w:rsidRPr="00E15B3B">
        <w:rPr>
          <w:rFonts w:ascii="Times New Roman" w:hAnsi="Times New Roman" w:cs="Times New Roman"/>
        </w:rPr>
        <w:t xml:space="preserve">cryoprecipitate </w:t>
      </w:r>
      <w:r w:rsidR="0073214F" w:rsidRPr="00E15B3B">
        <w:rPr>
          <w:rFonts w:ascii="Times New Roman" w:hAnsi="Times New Roman" w:cs="Times New Roman"/>
        </w:rPr>
        <w:t>from our massive transfusion protocol as an automatic</w:t>
      </w:r>
      <w:r w:rsidR="00502888">
        <w:rPr>
          <w:rFonts w:ascii="Times New Roman" w:hAnsi="Times New Roman" w:cs="Times New Roman"/>
        </w:rPr>
        <w:t xml:space="preserve">. </w:t>
      </w:r>
      <w:r w:rsidR="0073214F" w:rsidRPr="00E15B3B">
        <w:rPr>
          <w:rFonts w:ascii="Times New Roman" w:hAnsi="Times New Roman" w:cs="Times New Roman"/>
        </w:rPr>
        <w:t>It</w:t>
      </w:r>
      <w:r>
        <w:rPr>
          <w:rFonts w:ascii="Times New Roman" w:hAnsi="Times New Roman" w:cs="Times New Roman"/>
        </w:rPr>
        <w:t xml:space="preserve"> is</w:t>
      </w:r>
      <w:r w:rsidR="0073214F" w:rsidRPr="00E15B3B">
        <w:rPr>
          <w:rFonts w:ascii="Times New Roman" w:hAnsi="Times New Roman" w:cs="Times New Roman"/>
        </w:rPr>
        <w:t xml:space="preserve"> still </w:t>
      </w:r>
      <w:r w:rsidR="00C436AB">
        <w:rPr>
          <w:rFonts w:ascii="Times New Roman" w:hAnsi="Times New Roman" w:cs="Times New Roman"/>
        </w:rPr>
        <w:t>available</w:t>
      </w:r>
      <w:r w:rsidR="0073214F" w:rsidRPr="00E15B3B">
        <w:rPr>
          <w:rFonts w:ascii="Times New Roman" w:hAnsi="Times New Roman" w:cs="Times New Roman"/>
        </w:rPr>
        <w:t xml:space="preserve"> as needed or on request</w:t>
      </w:r>
      <w:r w:rsidR="00502888">
        <w:rPr>
          <w:rFonts w:ascii="Times New Roman" w:hAnsi="Times New Roman" w:cs="Times New Roman"/>
        </w:rPr>
        <w:t>.</w:t>
      </w:r>
      <w:r w:rsidR="00C436AB">
        <w:rPr>
          <w:rFonts w:ascii="Times New Roman" w:hAnsi="Times New Roman" w:cs="Times New Roman"/>
        </w:rPr>
        <w:t xml:space="preserve"> When</w:t>
      </w:r>
      <w:r w:rsidR="0073214F" w:rsidRPr="00E15B3B">
        <w:rPr>
          <w:rFonts w:ascii="Times New Roman" w:hAnsi="Times New Roman" w:cs="Times New Roman"/>
        </w:rPr>
        <w:t xml:space="preserve"> we </w:t>
      </w:r>
      <w:r>
        <w:rPr>
          <w:rFonts w:ascii="Times New Roman" w:hAnsi="Times New Roman" w:cs="Times New Roman"/>
        </w:rPr>
        <w:t>performed</w:t>
      </w:r>
      <w:r w:rsidR="0073214F" w:rsidRPr="00E15B3B">
        <w:rPr>
          <w:rFonts w:ascii="Times New Roman" w:hAnsi="Times New Roman" w:cs="Times New Roman"/>
        </w:rPr>
        <w:t xml:space="preserve"> the same analysis</w:t>
      </w:r>
      <w:r>
        <w:rPr>
          <w:rFonts w:ascii="Times New Roman" w:hAnsi="Times New Roman" w:cs="Times New Roman"/>
        </w:rPr>
        <w:t>,</w:t>
      </w:r>
      <w:r w:rsidR="0073214F" w:rsidRPr="00E15B3B">
        <w:rPr>
          <w:rFonts w:ascii="Times New Roman" w:hAnsi="Times New Roman" w:cs="Times New Roman"/>
        </w:rPr>
        <w:t xml:space="preserve"> we had less than 1% hypofibrinogenemia based on </w:t>
      </w:r>
      <w:r>
        <w:rPr>
          <w:rFonts w:ascii="Times New Roman" w:hAnsi="Times New Roman" w:cs="Times New Roman"/>
        </w:rPr>
        <w:t xml:space="preserve">a </w:t>
      </w:r>
      <w:r w:rsidR="0073214F" w:rsidRPr="00E15B3B">
        <w:rPr>
          <w:rFonts w:ascii="Times New Roman" w:hAnsi="Times New Roman" w:cs="Times New Roman"/>
        </w:rPr>
        <w:t>fibr</w:t>
      </w:r>
      <w:r>
        <w:rPr>
          <w:rFonts w:ascii="Times New Roman" w:hAnsi="Times New Roman" w:cs="Times New Roman"/>
        </w:rPr>
        <w:t>in</w:t>
      </w:r>
      <w:r w:rsidR="0073214F" w:rsidRPr="00E15B3B">
        <w:rPr>
          <w:rFonts w:ascii="Times New Roman" w:hAnsi="Times New Roman" w:cs="Times New Roman"/>
        </w:rPr>
        <w:t>ogen count of &lt;150</w:t>
      </w:r>
      <w:r w:rsidR="00C436AB">
        <w:rPr>
          <w:rFonts w:ascii="Times New Roman" w:hAnsi="Times New Roman" w:cs="Times New Roman"/>
        </w:rPr>
        <w:t xml:space="preserve"> mg/dL</w:t>
      </w:r>
      <w:r w:rsidR="00502888">
        <w:rPr>
          <w:rFonts w:ascii="Times New Roman" w:hAnsi="Times New Roman" w:cs="Times New Roman"/>
        </w:rPr>
        <w:t xml:space="preserve">. </w:t>
      </w:r>
      <w:r w:rsidR="00C436AB">
        <w:rPr>
          <w:rFonts w:ascii="Times New Roman" w:hAnsi="Times New Roman" w:cs="Times New Roman"/>
        </w:rPr>
        <w:t>T</w:t>
      </w:r>
      <w:r w:rsidR="0073214F" w:rsidRPr="00E15B3B">
        <w:rPr>
          <w:rFonts w:ascii="Times New Roman" w:hAnsi="Times New Roman" w:cs="Times New Roman"/>
        </w:rPr>
        <w:t>he solution, I think, is in your methods when you look at the ratios</w:t>
      </w:r>
      <w:r w:rsidR="00502888">
        <w:rPr>
          <w:rFonts w:ascii="Times New Roman" w:hAnsi="Times New Roman" w:cs="Times New Roman"/>
        </w:rPr>
        <w:t xml:space="preserve">. </w:t>
      </w:r>
      <w:r w:rsidR="0073214F" w:rsidRPr="00E15B3B">
        <w:rPr>
          <w:rFonts w:ascii="Times New Roman" w:hAnsi="Times New Roman" w:cs="Times New Roman"/>
        </w:rPr>
        <w:t>You</w:t>
      </w:r>
      <w:r>
        <w:rPr>
          <w:rFonts w:ascii="Times New Roman" w:hAnsi="Times New Roman" w:cs="Times New Roman"/>
        </w:rPr>
        <w:t xml:space="preserve"> a</w:t>
      </w:r>
      <w:r w:rsidR="0073214F" w:rsidRPr="00E15B3B">
        <w:rPr>
          <w:rFonts w:ascii="Times New Roman" w:hAnsi="Times New Roman" w:cs="Times New Roman"/>
        </w:rPr>
        <w:t xml:space="preserve">re </w:t>
      </w:r>
      <w:r w:rsidR="00F13F8C">
        <w:rPr>
          <w:rFonts w:ascii="Times New Roman" w:hAnsi="Times New Roman" w:cs="Times New Roman"/>
        </w:rPr>
        <w:t>administering</w:t>
      </w:r>
      <w:r w:rsidR="0073214F" w:rsidRPr="00E15B3B">
        <w:rPr>
          <w:rFonts w:ascii="Times New Roman" w:hAnsi="Times New Roman" w:cs="Times New Roman"/>
        </w:rPr>
        <w:t xml:space="preserve"> what a lot of people would say is an inferior ratio combination, and I know Dr Moore would disagree with that, but you</w:t>
      </w:r>
      <w:r>
        <w:rPr>
          <w:rFonts w:ascii="Times New Roman" w:hAnsi="Times New Roman" w:cs="Times New Roman"/>
        </w:rPr>
        <w:t xml:space="preserve"> a</w:t>
      </w:r>
      <w:r w:rsidR="0073214F" w:rsidRPr="00E15B3B">
        <w:rPr>
          <w:rFonts w:ascii="Times New Roman" w:hAnsi="Times New Roman" w:cs="Times New Roman"/>
        </w:rPr>
        <w:t xml:space="preserve">re </w:t>
      </w:r>
      <w:r w:rsidR="00F13F8C">
        <w:rPr>
          <w:rFonts w:ascii="Times New Roman" w:hAnsi="Times New Roman" w:cs="Times New Roman"/>
        </w:rPr>
        <w:t>using</w:t>
      </w:r>
      <w:r w:rsidR="0073214F" w:rsidRPr="00E15B3B">
        <w:rPr>
          <w:rFonts w:ascii="Times New Roman" w:hAnsi="Times New Roman" w:cs="Times New Roman"/>
        </w:rPr>
        <w:t xml:space="preserve"> 2</w:t>
      </w:r>
      <w:r w:rsidR="00F13F8C">
        <w:rPr>
          <w:rFonts w:ascii="Times New Roman" w:hAnsi="Times New Roman" w:cs="Times New Roman"/>
        </w:rPr>
        <w:t>:</w:t>
      </w:r>
      <w:r w:rsidR="0073214F" w:rsidRPr="00E15B3B">
        <w:rPr>
          <w:rFonts w:ascii="Times New Roman" w:hAnsi="Times New Roman" w:cs="Times New Roman"/>
        </w:rPr>
        <w:t>1</w:t>
      </w:r>
      <w:r w:rsidR="00502888">
        <w:rPr>
          <w:rFonts w:ascii="Times New Roman" w:hAnsi="Times New Roman" w:cs="Times New Roman"/>
        </w:rPr>
        <w:t xml:space="preserve">. </w:t>
      </w:r>
      <w:r w:rsidR="0073214F" w:rsidRPr="00E15B3B">
        <w:rPr>
          <w:rFonts w:ascii="Times New Roman" w:hAnsi="Times New Roman" w:cs="Times New Roman"/>
        </w:rPr>
        <w:t>You</w:t>
      </w:r>
      <w:r>
        <w:rPr>
          <w:rFonts w:ascii="Times New Roman" w:hAnsi="Times New Roman" w:cs="Times New Roman"/>
        </w:rPr>
        <w:t xml:space="preserve"> a</w:t>
      </w:r>
      <w:r w:rsidR="0073214F" w:rsidRPr="00E15B3B">
        <w:rPr>
          <w:rFonts w:ascii="Times New Roman" w:hAnsi="Times New Roman" w:cs="Times New Roman"/>
        </w:rPr>
        <w:t>re running a plasma fibrinogen deficit by using 2</w:t>
      </w:r>
      <w:r w:rsidR="00F13F8C">
        <w:rPr>
          <w:rFonts w:ascii="Times New Roman" w:hAnsi="Times New Roman" w:cs="Times New Roman"/>
        </w:rPr>
        <w:t>:</w:t>
      </w:r>
      <w:r w:rsidR="0073214F" w:rsidRPr="00E15B3B">
        <w:rPr>
          <w:rFonts w:ascii="Times New Roman" w:hAnsi="Times New Roman" w:cs="Times New Roman"/>
        </w:rPr>
        <w:t>1</w:t>
      </w:r>
      <w:r w:rsidR="00502888">
        <w:rPr>
          <w:rFonts w:ascii="Times New Roman" w:hAnsi="Times New Roman" w:cs="Times New Roman"/>
        </w:rPr>
        <w:t xml:space="preserve">. </w:t>
      </w:r>
      <w:r w:rsidR="0073214F" w:rsidRPr="00E15B3B">
        <w:rPr>
          <w:rFonts w:ascii="Times New Roman" w:hAnsi="Times New Roman" w:cs="Times New Roman"/>
        </w:rPr>
        <w:t xml:space="preserve">If you </w:t>
      </w:r>
      <w:r w:rsidR="00F13F8C">
        <w:rPr>
          <w:rFonts w:ascii="Times New Roman" w:hAnsi="Times New Roman" w:cs="Times New Roman"/>
        </w:rPr>
        <w:t>administered</w:t>
      </w:r>
      <w:r w:rsidR="0073214F" w:rsidRPr="00E15B3B">
        <w:rPr>
          <w:rFonts w:ascii="Times New Roman" w:hAnsi="Times New Roman" w:cs="Times New Roman"/>
        </w:rPr>
        <w:t xml:space="preserve"> more, I</w:t>
      </w:r>
      <w:r>
        <w:rPr>
          <w:rFonts w:ascii="Times New Roman" w:hAnsi="Times New Roman" w:cs="Times New Roman"/>
        </w:rPr>
        <w:t xml:space="preserve"> </w:t>
      </w:r>
      <w:r>
        <w:rPr>
          <w:rFonts w:ascii="Times New Roman" w:hAnsi="Times New Roman" w:cs="Times New Roman"/>
        </w:rPr>
        <w:lastRenderedPageBreak/>
        <w:t>woul</w:t>
      </w:r>
      <w:r w:rsidR="0073214F" w:rsidRPr="00E15B3B">
        <w:rPr>
          <w:rFonts w:ascii="Times New Roman" w:hAnsi="Times New Roman" w:cs="Times New Roman"/>
        </w:rPr>
        <w:t xml:space="preserve">d </w:t>
      </w:r>
      <w:r>
        <w:rPr>
          <w:rFonts w:ascii="Times New Roman" w:hAnsi="Times New Roman" w:cs="Times New Roman"/>
        </w:rPr>
        <w:t>expect you to</w:t>
      </w:r>
      <w:r w:rsidR="0073214F" w:rsidRPr="00E15B3B">
        <w:rPr>
          <w:rFonts w:ascii="Times New Roman" w:hAnsi="Times New Roman" w:cs="Times New Roman"/>
        </w:rPr>
        <w:t xml:space="preserve"> see more </w:t>
      </w:r>
      <w:r>
        <w:rPr>
          <w:rFonts w:ascii="Times New Roman" w:hAnsi="Times New Roman" w:cs="Times New Roman"/>
        </w:rPr>
        <w:t xml:space="preserve">of </w:t>
      </w:r>
      <w:r w:rsidR="0073214F" w:rsidRPr="00E15B3B">
        <w:rPr>
          <w:rFonts w:ascii="Times New Roman" w:hAnsi="Times New Roman" w:cs="Times New Roman"/>
        </w:rPr>
        <w:t xml:space="preserve">what </w:t>
      </w:r>
      <w:r>
        <w:rPr>
          <w:rFonts w:ascii="Times New Roman" w:hAnsi="Times New Roman" w:cs="Times New Roman"/>
        </w:rPr>
        <w:t>we and</w:t>
      </w:r>
      <w:r w:rsidR="0073214F" w:rsidRPr="00E15B3B">
        <w:rPr>
          <w:rFonts w:ascii="Times New Roman" w:hAnsi="Times New Roman" w:cs="Times New Roman"/>
        </w:rPr>
        <w:t xml:space="preserve"> others are seeing</w:t>
      </w:r>
      <w:r>
        <w:rPr>
          <w:rFonts w:ascii="Times New Roman" w:hAnsi="Times New Roman" w:cs="Times New Roman"/>
        </w:rPr>
        <w:t>,</w:t>
      </w:r>
      <w:r w:rsidR="0073214F" w:rsidRPr="00E15B3B">
        <w:rPr>
          <w:rFonts w:ascii="Times New Roman" w:hAnsi="Times New Roman" w:cs="Times New Roman"/>
        </w:rPr>
        <w:t xml:space="preserve"> which is a less than 1% hypofibrinogenemic state</w:t>
      </w:r>
      <w:r w:rsidR="00502888">
        <w:rPr>
          <w:rFonts w:ascii="Times New Roman" w:hAnsi="Times New Roman" w:cs="Times New Roman"/>
        </w:rPr>
        <w:t xml:space="preserve">. </w:t>
      </w:r>
      <w:r w:rsidR="0073214F" w:rsidRPr="00E15B3B">
        <w:rPr>
          <w:rFonts w:ascii="Times New Roman" w:hAnsi="Times New Roman" w:cs="Times New Roman"/>
        </w:rPr>
        <w:t>So</w:t>
      </w:r>
      <w:r>
        <w:rPr>
          <w:rFonts w:ascii="Times New Roman" w:hAnsi="Times New Roman" w:cs="Times New Roman"/>
        </w:rPr>
        <w:t>,</w:t>
      </w:r>
      <w:r w:rsidR="0073214F" w:rsidRPr="00E15B3B">
        <w:rPr>
          <w:rFonts w:ascii="Times New Roman" w:hAnsi="Times New Roman" w:cs="Times New Roman"/>
        </w:rPr>
        <w:t xml:space="preserve"> maybe reconsider a 1</w:t>
      </w:r>
      <w:r>
        <w:rPr>
          <w:rFonts w:ascii="Times New Roman" w:hAnsi="Times New Roman" w:cs="Times New Roman"/>
        </w:rPr>
        <w:t>:</w:t>
      </w:r>
      <w:r w:rsidR="0073214F" w:rsidRPr="00E15B3B">
        <w:rPr>
          <w:rFonts w:ascii="Times New Roman" w:hAnsi="Times New Roman" w:cs="Times New Roman"/>
        </w:rPr>
        <w:t>1 ratio</w:t>
      </w:r>
      <w:r>
        <w:rPr>
          <w:rFonts w:ascii="Times New Roman" w:hAnsi="Times New Roman" w:cs="Times New Roman"/>
        </w:rPr>
        <w:t>,</w:t>
      </w:r>
      <w:r w:rsidR="0073214F" w:rsidRPr="00E15B3B">
        <w:rPr>
          <w:rFonts w:ascii="Times New Roman" w:hAnsi="Times New Roman" w:cs="Times New Roman"/>
        </w:rPr>
        <w:t xml:space="preserve"> or a whole blood</w:t>
      </w:r>
      <w:r w:rsidR="0073214F" w:rsidRPr="00E15B3B">
        <w:rPr>
          <w:rFonts w:ascii="Times New Roman" w:hAnsi="Times New Roman" w:cs="Times New Roman"/>
        </w:rPr>
        <w:noBreakHyphen/>
        <w:t>based resuscitation</w:t>
      </w:r>
      <w:r>
        <w:rPr>
          <w:rFonts w:ascii="Times New Roman" w:hAnsi="Times New Roman" w:cs="Times New Roman"/>
        </w:rPr>
        <w:t>,</w:t>
      </w:r>
      <w:r w:rsidR="0073214F" w:rsidRPr="00E15B3B">
        <w:rPr>
          <w:rFonts w:ascii="Times New Roman" w:hAnsi="Times New Roman" w:cs="Times New Roman"/>
        </w:rPr>
        <w:t xml:space="preserve"> because plasma has a decent amount of fibrinogen</w:t>
      </w:r>
      <w:r>
        <w:rPr>
          <w:rFonts w:ascii="Times New Roman" w:hAnsi="Times New Roman" w:cs="Times New Roman"/>
        </w:rPr>
        <w:t>.</w:t>
      </w:r>
    </w:p>
    <w:p w14:paraId="007E1797" w14:textId="6F5721EC" w:rsidR="00326D23" w:rsidRPr="00E15B3B" w:rsidRDefault="0073214F" w:rsidP="005E6AD3">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5E6AD3">
        <w:rPr>
          <w:rFonts w:ascii="Times New Roman" w:hAnsi="Times New Roman" w:cs="Times New Roman"/>
          <w:b/>
          <w:bCs/>
        </w:rPr>
        <w:t>DR ROBERT MAXWELL</w:t>
      </w:r>
      <w:r w:rsidRPr="00E15B3B">
        <w:rPr>
          <w:rFonts w:ascii="Times New Roman" w:hAnsi="Times New Roman" w:cs="Times New Roman"/>
        </w:rPr>
        <w:t xml:space="preserve"> (Chattanooga, </w:t>
      </w:r>
      <w:r w:rsidR="005E6AD3">
        <w:rPr>
          <w:rFonts w:ascii="Times New Roman" w:hAnsi="Times New Roman" w:cs="Times New Roman"/>
        </w:rPr>
        <w:t>TN</w:t>
      </w:r>
      <w:r w:rsidRPr="00E15B3B">
        <w:rPr>
          <w:rFonts w:ascii="Times New Roman" w:hAnsi="Times New Roman" w:cs="Times New Roman"/>
        </w:rPr>
        <w:t xml:space="preserve">): </w:t>
      </w:r>
      <w:r w:rsidR="005E6AD3">
        <w:rPr>
          <w:rFonts w:ascii="Times New Roman" w:hAnsi="Times New Roman" w:cs="Times New Roman"/>
        </w:rPr>
        <w:t>Do</w:t>
      </w:r>
      <w:r w:rsidRPr="00E15B3B">
        <w:rPr>
          <w:rFonts w:ascii="Times New Roman" w:hAnsi="Times New Roman" w:cs="Times New Roman"/>
        </w:rPr>
        <w:t xml:space="preserve"> you had a recommendation on how to incorporate the cryo</w:t>
      </w:r>
      <w:r w:rsidR="005E6AD3">
        <w:rPr>
          <w:rFonts w:ascii="Times New Roman" w:hAnsi="Times New Roman" w:cs="Times New Roman"/>
        </w:rPr>
        <w:t>precipitate</w:t>
      </w:r>
      <w:r w:rsidRPr="00E15B3B">
        <w:rPr>
          <w:rFonts w:ascii="Times New Roman" w:hAnsi="Times New Roman" w:cs="Times New Roman"/>
        </w:rPr>
        <w:t xml:space="preserve"> into your massive transfusion protocol</w:t>
      </w:r>
      <w:r w:rsidR="005E6AD3">
        <w:rPr>
          <w:rFonts w:ascii="Times New Roman" w:hAnsi="Times New Roman" w:cs="Times New Roman"/>
        </w:rPr>
        <w:t>?</w:t>
      </w:r>
      <w:r w:rsidR="00502888">
        <w:rPr>
          <w:rFonts w:ascii="Times New Roman" w:hAnsi="Times New Roman" w:cs="Times New Roman"/>
        </w:rPr>
        <w:t xml:space="preserve"> </w:t>
      </w:r>
      <w:r w:rsidRPr="00E15B3B">
        <w:rPr>
          <w:rFonts w:ascii="Times New Roman" w:hAnsi="Times New Roman" w:cs="Times New Roman"/>
        </w:rPr>
        <w:t>We have been giving it for a while, and we used to give it starting with the second round</w:t>
      </w:r>
      <w:r w:rsidR="00502888">
        <w:rPr>
          <w:rFonts w:ascii="Times New Roman" w:hAnsi="Times New Roman" w:cs="Times New Roman"/>
        </w:rPr>
        <w:t xml:space="preserve">. </w:t>
      </w:r>
      <w:r w:rsidR="005E6AD3">
        <w:rPr>
          <w:rFonts w:ascii="Times New Roman" w:hAnsi="Times New Roman" w:cs="Times New Roman"/>
        </w:rPr>
        <w:t>W</w:t>
      </w:r>
      <w:r w:rsidRPr="00E15B3B">
        <w:rPr>
          <w:rFonts w:ascii="Times New Roman" w:hAnsi="Times New Roman" w:cs="Times New Roman"/>
        </w:rPr>
        <w:t>e found a lot of</w:t>
      </w:r>
      <w:r w:rsidR="005E6AD3">
        <w:rPr>
          <w:rFonts w:ascii="Times New Roman" w:hAnsi="Times New Roman" w:cs="Times New Roman"/>
        </w:rPr>
        <w:t xml:space="preserve"> patients with</w:t>
      </w:r>
      <w:r w:rsidRPr="00E15B3B">
        <w:rPr>
          <w:rFonts w:ascii="Times New Roman" w:hAnsi="Times New Roman" w:cs="Times New Roman"/>
        </w:rPr>
        <w:t xml:space="preserve"> lethal injuries were dying during the second round</w:t>
      </w:r>
      <w:r w:rsidR="005E6AD3">
        <w:rPr>
          <w:rFonts w:ascii="Times New Roman" w:hAnsi="Times New Roman" w:cs="Times New Roman"/>
        </w:rPr>
        <w:t xml:space="preserve">, so that cryoprecipitate was often </w:t>
      </w:r>
      <w:r w:rsidRPr="00E15B3B">
        <w:rPr>
          <w:rFonts w:ascii="Times New Roman" w:hAnsi="Times New Roman" w:cs="Times New Roman"/>
        </w:rPr>
        <w:t>wasted</w:t>
      </w:r>
      <w:r w:rsidR="005E6AD3">
        <w:rPr>
          <w:rFonts w:ascii="Times New Roman" w:hAnsi="Times New Roman" w:cs="Times New Roman"/>
        </w:rPr>
        <w:t>. As a result, w</w:t>
      </w:r>
      <w:r w:rsidRPr="00E15B3B">
        <w:rPr>
          <w:rFonts w:ascii="Times New Roman" w:hAnsi="Times New Roman" w:cs="Times New Roman"/>
        </w:rPr>
        <w:t xml:space="preserve">e </w:t>
      </w:r>
      <w:r w:rsidR="005E6AD3">
        <w:rPr>
          <w:rFonts w:ascii="Times New Roman" w:hAnsi="Times New Roman" w:cs="Times New Roman"/>
        </w:rPr>
        <w:t xml:space="preserve">decided to </w:t>
      </w:r>
      <w:r w:rsidRPr="00E15B3B">
        <w:rPr>
          <w:rFonts w:ascii="Times New Roman" w:hAnsi="Times New Roman" w:cs="Times New Roman"/>
        </w:rPr>
        <w:t>start it during the third round of our massive</w:t>
      </w:r>
      <w:r w:rsidR="005E6AD3">
        <w:rPr>
          <w:rFonts w:ascii="Times New Roman" w:hAnsi="Times New Roman" w:cs="Times New Roman"/>
        </w:rPr>
        <w:t xml:space="preserve"> transfusion protocol instead</w:t>
      </w:r>
      <w:r w:rsidR="00502888">
        <w:rPr>
          <w:rFonts w:ascii="Times New Roman" w:hAnsi="Times New Roman" w:cs="Times New Roman"/>
        </w:rPr>
        <w:t xml:space="preserve">. </w:t>
      </w:r>
    </w:p>
    <w:p w14:paraId="552646CC" w14:textId="447572D5" w:rsidR="00326D23" w:rsidRPr="00E15B3B" w:rsidRDefault="0073214F" w:rsidP="005E6AD3">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5E6AD3">
        <w:rPr>
          <w:rFonts w:ascii="Times New Roman" w:hAnsi="Times New Roman" w:cs="Times New Roman"/>
          <w:b/>
          <w:bCs/>
        </w:rPr>
        <w:t>DR</w:t>
      </w:r>
      <w:r w:rsidR="005E6AD3" w:rsidRPr="005E6AD3">
        <w:rPr>
          <w:rFonts w:ascii="Times New Roman" w:hAnsi="Times New Roman" w:cs="Times New Roman"/>
          <w:b/>
          <w:bCs/>
        </w:rPr>
        <w:t xml:space="preserve"> </w:t>
      </w:r>
      <w:r w:rsidRPr="005E6AD3">
        <w:rPr>
          <w:rFonts w:ascii="Times New Roman" w:hAnsi="Times New Roman" w:cs="Times New Roman"/>
          <w:b/>
          <w:bCs/>
        </w:rPr>
        <w:t>JONATHAN P MEIZOSO</w:t>
      </w:r>
      <w:r w:rsidRPr="00E15B3B">
        <w:rPr>
          <w:rFonts w:ascii="Times New Roman" w:hAnsi="Times New Roman" w:cs="Times New Roman"/>
        </w:rPr>
        <w:t xml:space="preserve"> (Miami, </w:t>
      </w:r>
      <w:r w:rsidR="005E6AD3">
        <w:rPr>
          <w:rFonts w:ascii="Times New Roman" w:hAnsi="Times New Roman" w:cs="Times New Roman"/>
        </w:rPr>
        <w:t>FL</w:t>
      </w:r>
      <w:r w:rsidRPr="00E15B3B">
        <w:rPr>
          <w:rFonts w:ascii="Times New Roman" w:hAnsi="Times New Roman" w:cs="Times New Roman"/>
        </w:rPr>
        <w:t xml:space="preserve">): To address Dr Bernard's questions first, the issue of survival bias is </w:t>
      </w:r>
      <w:r w:rsidR="005A4B36" w:rsidRPr="00E15B3B">
        <w:rPr>
          <w:rFonts w:ascii="Times New Roman" w:hAnsi="Times New Roman" w:cs="Times New Roman"/>
        </w:rPr>
        <w:t>present</w:t>
      </w:r>
      <w:r w:rsidRPr="00E15B3B">
        <w:rPr>
          <w:rFonts w:ascii="Times New Roman" w:hAnsi="Times New Roman" w:cs="Times New Roman"/>
        </w:rPr>
        <w:t xml:space="preserve"> with any of these resuscitation</w:t>
      </w:r>
      <w:r w:rsidR="005A4B36">
        <w:rPr>
          <w:rFonts w:ascii="Times New Roman" w:hAnsi="Times New Roman" w:cs="Times New Roman"/>
        </w:rPr>
        <w:t>-</w:t>
      </w:r>
      <w:r w:rsidRPr="00E15B3B">
        <w:rPr>
          <w:rFonts w:ascii="Times New Roman" w:hAnsi="Times New Roman" w:cs="Times New Roman"/>
        </w:rPr>
        <w:t>type studies</w:t>
      </w:r>
      <w:r w:rsidR="00502888">
        <w:rPr>
          <w:rFonts w:ascii="Times New Roman" w:hAnsi="Times New Roman" w:cs="Times New Roman"/>
        </w:rPr>
        <w:t xml:space="preserve">. </w:t>
      </w:r>
      <w:r w:rsidRPr="00E15B3B">
        <w:rPr>
          <w:rFonts w:ascii="Times New Roman" w:hAnsi="Times New Roman" w:cs="Times New Roman"/>
        </w:rPr>
        <w:t xml:space="preserve">Part of what we did in the time analyses and the survival analyses was to attempt to </w:t>
      </w:r>
      <w:r w:rsidR="005A4B36">
        <w:rPr>
          <w:rFonts w:ascii="Times New Roman" w:hAnsi="Times New Roman" w:cs="Times New Roman"/>
        </w:rPr>
        <w:t>c</w:t>
      </w:r>
      <w:r w:rsidRPr="00E15B3B">
        <w:rPr>
          <w:rFonts w:ascii="Times New Roman" w:hAnsi="Times New Roman" w:cs="Times New Roman"/>
        </w:rPr>
        <w:t xml:space="preserve">ensor that by including </w:t>
      </w:r>
      <w:r w:rsidR="00F13F8C">
        <w:rPr>
          <w:rFonts w:ascii="Times New Roman" w:hAnsi="Times New Roman" w:cs="Times New Roman"/>
        </w:rPr>
        <w:t>it</w:t>
      </w:r>
      <w:r w:rsidRPr="00E15B3B">
        <w:rPr>
          <w:rFonts w:ascii="Times New Roman" w:hAnsi="Times New Roman" w:cs="Times New Roman"/>
        </w:rPr>
        <w:t xml:space="preserve"> into the model</w:t>
      </w:r>
      <w:r w:rsidR="00F13F8C">
        <w:rPr>
          <w:rFonts w:ascii="Times New Roman" w:hAnsi="Times New Roman" w:cs="Times New Roman"/>
        </w:rPr>
        <w:t>.</w:t>
      </w:r>
      <w:r w:rsidRPr="00E15B3B">
        <w:rPr>
          <w:rFonts w:ascii="Times New Roman" w:hAnsi="Times New Roman" w:cs="Times New Roman"/>
        </w:rPr>
        <w:t xml:space="preserve"> I think that that is something that needs to be considered when interpreting these results</w:t>
      </w:r>
      <w:r w:rsidR="00502888">
        <w:rPr>
          <w:rFonts w:ascii="Times New Roman" w:hAnsi="Times New Roman" w:cs="Times New Roman"/>
        </w:rPr>
        <w:t xml:space="preserve">. </w:t>
      </w:r>
      <w:r w:rsidRPr="00E15B3B">
        <w:rPr>
          <w:rFonts w:ascii="Times New Roman" w:hAnsi="Times New Roman" w:cs="Times New Roman"/>
        </w:rPr>
        <w:t xml:space="preserve">In terms of the ratios, we </w:t>
      </w:r>
      <w:r w:rsidR="00F13F8C" w:rsidRPr="00E15B3B">
        <w:rPr>
          <w:rFonts w:ascii="Times New Roman" w:hAnsi="Times New Roman" w:cs="Times New Roman"/>
        </w:rPr>
        <w:t>did</w:t>
      </w:r>
      <w:r w:rsidR="005A4B36">
        <w:rPr>
          <w:rFonts w:ascii="Times New Roman" w:hAnsi="Times New Roman" w:cs="Times New Roman"/>
        </w:rPr>
        <w:t xml:space="preserve"> </w:t>
      </w:r>
      <w:r w:rsidRPr="00E15B3B">
        <w:rPr>
          <w:rFonts w:ascii="Times New Roman" w:hAnsi="Times New Roman" w:cs="Times New Roman"/>
        </w:rPr>
        <w:t>n</w:t>
      </w:r>
      <w:r w:rsidR="005A4B36">
        <w:rPr>
          <w:rFonts w:ascii="Times New Roman" w:hAnsi="Times New Roman" w:cs="Times New Roman"/>
        </w:rPr>
        <w:t>ot</w:t>
      </w:r>
      <w:r w:rsidRPr="00E15B3B">
        <w:rPr>
          <w:rFonts w:ascii="Times New Roman" w:hAnsi="Times New Roman" w:cs="Times New Roman"/>
        </w:rPr>
        <w:t xml:space="preserve"> look </w:t>
      </w:r>
      <w:r w:rsidR="005A4B36" w:rsidRPr="00E15B3B">
        <w:rPr>
          <w:rFonts w:ascii="Times New Roman" w:hAnsi="Times New Roman" w:cs="Times New Roman"/>
        </w:rPr>
        <w:t>at the ratios of FFP and RBC</w:t>
      </w:r>
      <w:r w:rsidR="005A4B36">
        <w:rPr>
          <w:rFonts w:ascii="Times New Roman" w:hAnsi="Times New Roman" w:cs="Times New Roman"/>
        </w:rPr>
        <w:t xml:space="preserve"> before</w:t>
      </w:r>
      <w:r w:rsidRPr="00E15B3B">
        <w:rPr>
          <w:rFonts w:ascii="Times New Roman" w:hAnsi="Times New Roman" w:cs="Times New Roman"/>
        </w:rPr>
        <w:t xml:space="preserve"> writing the manuscript</w:t>
      </w:r>
      <w:r w:rsidR="00F13F8C">
        <w:rPr>
          <w:rFonts w:ascii="Times New Roman" w:hAnsi="Times New Roman" w:cs="Times New Roman"/>
        </w:rPr>
        <w:t>; w</w:t>
      </w:r>
      <w:r w:rsidRPr="00E15B3B">
        <w:rPr>
          <w:rFonts w:ascii="Times New Roman" w:hAnsi="Times New Roman" w:cs="Times New Roman"/>
        </w:rPr>
        <w:t>hat patients received</w:t>
      </w:r>
      <w:r w:rsidR="005A4B36">
        <w:rPr>
          <w:rFonts w:ascii="Times New Roman" w:hAnsi="Times New Roman" w:cs="Times New Roman"/>
        </w:rPr>
        <w:t xml:space="preserve"> vs</w:t>
      </w:r>
      <w:r w:rsidRPr="00E15B3B">
        <w:rPr>
          <w:rFonts w:ascii="Times New Roman" w:hAnsi="Times New Roman" w:cs="Times New Roman"/>
        </w:rPr>
        <w:t xml:space="preserve"> what we started giving them with our empiric transfusion ratios, so I </w:t>
      </w:r>
      <w:r>
        <w:rPr>
          <w:rFonts w:ascii="Times New Roman" w:hAnsi="Times New Roman" w:cs="Times New Roman"/>
        </w:rPr>
        <w:t>will go back and</w:t>
      </w:r>
      <w:r w:rsidRPr="00E15B3B">
        <w:rPr>
          <w:rFonts w:ascii="Times New Roman" w:hAnsi="Times New Roman" w:cs="Times New Roman"/>
        </w:rPr>
        <w:t xml:space="preserve"> </w:t>
      </w:r>
      <w:r w:rsidR="005A4B36">
        <w:rPr>
          <w:rFonts w:ascii="Times New Roman" w:hAnsi="Times New Roman" w:cs="Times New Roman"/>
        </w:rPr>
        <w:t>look at</w:t>
      </w:r>
      <w:r w:rsidRPr="00E15B3B">
        <w:rPr>
          <w:rFonts w:ascii="Times New Roman" w:hAnsi="Times New Roman" w:cs="Times New Roman"/>
        </w:rPr>
        <w:t xml:space="preserve"> </w:t>
      </w:r>
      <w:r w:rsidR="00F13F8C">
        <w:rPr>
          <w:rFonts w:ascii="Times New Roman" w:hAnsi="Times New Roman" w:cs="Times New Roman"/>
        </w:rPr>
        <w:t>that</w:t>
      </w:r>
      <w:r w:rsidR="00502888">
        <w:rPr>
          <w:rFonts w:ascii="Times New Roman" w:hAnsi="Times New Roman" w:cs="Times New Roman"/>
        </w:rPr>
        <w:t xml:space="preserve">. </w:t>
      </w:r>
      <w:r w:rsidR="005A4B36">
        <w:rPr>
          <w:rFonts w:ascii="Times New Roman" w:hAnsi="Times New Roman" w:cs="Times New Roman"/>
        </w:rPr>
        <w:t>I</w:t>
      </w:r>
      <w:r w:rsidRPr="00E15B3B">
        <w:rPr>
          <w:rFonts w:ascii="Times New Roman" w:hAnsi="Times New Roman" w:cs="Times New Roman"/>
        </w:rPr>
        <w:t xml:space="preserve">n terms of fibrinogen </w:t>
      </w:r>
      <w:r w:rsidR="005A4B36">
        <w:rPr>
          <w:rFonts w:ascii="Times New Roman" w:hAnsi="Times New Roman" w:cs="Times New Roman"/>
        </w:rPr>
        <w:t>vs</w:t>
      </w:r>
      <w:r w:rsidRPr="00E15B3B">
        <w:rPr>
          <w:rFonts w:ascii="Times New Roman" w:hAnsi="Times New Roman" w:cs="Times New Roman"/>
        </w:rPr>
        <w:t xml:space="preserve"> cryo</w:t>
      </w:r>
      <w:r w:rsidR="005A4B36">
        <w:rPr>
          <w:rFonts w:ascii="Times New Roman" w:hAnsi="Times New Roman" w:cs="Times New Roman"/>
        </w:rPr>
        <w:t>precipitate</w:t>
      </w:r>
      <w:r w:rsidRPr="00E15B3B">
        <w:rPr>
          <w:rFonts w:ascii="Times New Roman" w:hAnsi="Times New Roman" w:cs="Times New Roman"/>
        </w:rPr>
        <w:t>, which one is the better supplementation</w:t>
      </w:r>
      <w:r w:rsidR="005A4B36">
        <w:rPr>
          <w:rFonts w:ascii="Times New Roman" w:hAnsi="Times New Roman" w:cs="Times New Roman"/>
        </w:rPr>
        <w:t>? U</w:t>
      </w:r>
      <w:r w:rsidRPr="00E15B3B">
        <w:rPr>
          <w:rFonts w:ascii="Times New Roman" w:hAnsi="Times New Roman" w:cs="Times New Roman"/>
        </w:rPr>
        <w:t>nfortunately, I do</w:t>
      </w:r>
      <w:r w:rsidR="005A4B36">
        <w:rPr>
          <w:rFonts w:ascii="Times New Roman" w:hAnsi="Times New Roman" w:cs="Times New Roman"/>
        </w:rPr>
        <w:t xml:space="preserve"> no</w:t>
      </w:r>
      <w:r w:rsidRPr="00E15B3B">
        <w:rPr>
          <w:rFonts w:ascii="Times New Roman" w:hAnsi="Times New Roman" w:cs="Times New Roman"/>
        </w:rPr>
        <w:t>t have any magic answers for that</w:t>
      </w:r>
      <w:r w:rsidR="00502888">
        <w:rPr>
          <w:rFonts w:ascii="Times New Roman" w:hAnsi="Times New Roman" w:cs="Times New Roman"/>
        </w:rPr>
        <w:t xml:space="preserve">. </w:t>
      </w:r>
      <w:r w:rsidRPr="00E15B3B">
        <w:rPr>
          <w:rFonts w:ascii="Times New Roman" w:hAnsi="Times New Roman" w:cs="Times New Roman"/>
        </w:rPr>
        <w:t>There are several studies currently underway in Europe trying to answer that question for trauma patients</w:t>
      </w:r>
      <w:r w:rsidR="00502888">
        <w:rPr>
          <w:rFonts w:ascii="Times New Roman" w:hAnsi="Times New Roman" w:cs="Times New Roman"/>
        </w:rPr>
        <w:t xml:space="preserve">. </w:t>
      </w:r>
      <w:r w:rsidRPr="00E15B3B">
        <w:rPr>
          <w:rFonts w:ascii="Times New Roman" w:hAnsi="Times New Roman" w:cs="Times New Roman"/>
        </w:rPr>
        <w:t xml:space="preserve">I think that currently, in the </w:t>
      </w:r>
      <w:r w:rsidR="005A4B36">
        <w:rPr>
          <w:rFonts w:ascii="Times New Roman" w:hAnsi="Times New Roman" w:cs="Times New Roman"/>
        </w:rPr>
        <w:t>US</w:t>
      </w:r>
      <w:r w:rsidRPr="00E15B3B">
        <w:rPr>
          <w:rFonts w:ascii="Times New Roman" w:hAnsi="Times New Roman" w:cs="Times New Roman"/>
        </w:rPr>
        <w:t>, the go</w:t>
      </w:r>
      <w:r w:rsidRPr="00E15B3B">
        <w:rPr>
          <w:rFonts w:ascii="Times New Roman" w:hAnsi="Times New Roman" w:cs="Times New Roman"/>
        </w:rPr>
        <w:noBreakHyphen/>
        <w:t>to is cryoprecipitate</w:t>
      </w:r>
      <w:r w:rsidR="005A4B36">
        <w:rPr>
          <w:rFonts w:ascii="Times New Roman" w:hAnsi="Times New Roman" w:cs="Times New Roman"/>
        </w:rPr>
        <w:t>,</w:t>
      </w:r>
      <w:r w:rsidRPr="00E15B3B">
        <w:rPr>
          <w:rFonts w:ascii="Times New Roman" w:hAnsi="Times New Roman" w:cs="Times New Roman"/>
        </w:rPr>
        <w:t xml:space="preserve"> because we do</w:t>
      </w:r>
      <w:r w:rsidR="005A4B36">
        <w:rPr>
          <w:rFonts w:ascii="Times New Roman" w:hAnsi="Times New Roman" w:cs="Times New Roman"/>
        </w:rPr>
        <w:t xml:space="preserve"> no</w:t>
      </w:r>
      <w:r w:rsidRPr="00E15B3B">
        <w:rPr>
          <w:rFonts w:ascii="Times New Roman" w:hAnsi="Times New Roman" w:cs="Times New Roman"/>
        </w:rPr>
        <w:t>t have the indication for fibrinogen use in trauma patients</w:t>
      </w:r>
      <w:r w:rsidR="00502888">
        <w:rPr>
          <w:rFonts w:ascii="Times New Roman" w:hAnsi="Times New Roman" w:cs="Times New Roman"/>
        </w:rPr>
        <w:t xml:space="preserve">. </w:t>
      </w:r>
      <w:r w:rsidRPr="00E15B3B">
        <w:rPr>
          <w:rFonts w:ascii="Times New Roman" w:hAnsi="Times New Roman" w:cs="Times New Roman"/>
        </w:rPr>
        <w:t>I think we need the equivalent of an ABC score</w:t>
      </w:r>
      <w:r w:rsidR="00502888">
        <w:rPr>
          <w:rFonts w:ascii="Times New Roman" w:hAnsi="Times New Roman" w:cs="Times New Roman"/>
        </w:rPr>
        <w:t xml:space="preserve">. </w:t>
      </w:r>
      <w:r w:rsidRPr="00E15B3B">
        <w:rPr>
          <w:rFonts w:ascii="Times New Roman" w:hAnsi="Times New Roman" w:cs="Times New Roman"/>
        </w:rPr>
        <w:t>That may be the next extension of this project</w:t>
      </w:r>
      <w:r w:rsidR="005A4B36">
        <w:rPr>
          <w:rFonts w:ascii="Times New Roman" w:hAnsi="Times New Roman" w:cs="Times New Roman"/>
        </w:rPr>
        <w:t>,</w:t>
      </w:r>
      <w:r w:rsidRPr="00E15B3B">
        <w:rPr>
          <w:rFonts w:ascii="Times New Roman" w:hAnsi="Times New Roman" w:cs="Times New Roman"/>
        </w:rPr>
        <w:t xml:space="preserve"> to see if there</w:t>
      </w:r>
      <w:r w:rsidR="005A4B36">
        <w:rPr>
          <w:rFonts w:ascii="Times New Roman" w:hAnsi="Times New Roman" w:cs="Times New Roman"/>
        </w:rPr>
        <w:t xml:space="preserve"> i</w:t>
      </w:r>
      <w:r w:rsidRPr="00E15B3B">
        <w:rPr>
          <w:rFonts w:ascii="Times New Roman" w:hAnsi="Times New Roman" w:cs="Times New Roman"/>
        </w:rPr>
        <w:t>s something that we can create to help us predict who is going to be hypofibrinogenemic on arrival</w:t>
      </w:r>
      <w:r w:rsidR="00502888">
        <w:rPr>
          <w:rFonts w:ascii="Times New Roman" w:hAnsi="Times New Roman" w:cs="Times New Roman"/>
        </w:rPr>
        <w:t xml:space="preserve">. </w:t>
      </w:r>
      <w:r w:rsidR="005A4B36">
        <w:rPr>
          <w:rFonts w:ascii="Times New Roman" w:hAnsi="Times New Roman" w:cs="Times New Roman"/>
        </w:rPr>
        <w:t>I</w:t>
      </w:r>
      <w:r w:rsidRPr="00E15B3B">
        <w:rPr>
          <w:rFonts w:ascii="Times New Roman" w:hAnsi="Times New Roman" w:cs="Times New Roman"/>
        </w:rPr>
        <w:t>n terms of whole blood monitoring and which is going to be the superior test</w:t>
      </w:r>
      <w:r w:rsidR="005A4B36">
        <w:rPr>
          <w:rFonts w:ascii="Times New Roman" w:hAnsi="Times New Roman" w:cs="Times New Roman"/>
        </w:rPr>
        <w:t>,</w:t>
      </w:r>
      <w:r w:rsidRPr="00E15B3B">
        <w:rPr>
          <w:rFonts w:ascii="Times New Roman" w:hAnsi="Times New Roman" w:cs="Times New Roman"/>
        </w:rPr>
        <w:t xml:space="preserve"> </w:t>
      </w:r>
      <w:r w:rsidR="005A4B36">
        <w:rPr>
          <w:rFonts w:ascii="Times New Roman" w:hAnsi="Times New Roman" w:cs="Times New Roman"/>
        </w:rPr>
        <w:t>o</w:t>
      </w:r>
      <w:r w:rsidRPr="00E15B3B">
        <w:rPr>
          <w:rFonts w:ascii="Times New Roman" w:hAnsi="Times New Roman" w:cs="Times New Roman"/>
        </w:rPr>
        <w:t xml:space="preserve">ur group performed a randomized controlled trial in Denver several years ago showing that whole blood testing with TEG was superior to </w:t>
      </w:r>
      <w:r w:rsidRPr="00E15B3B">
        <w:rPr>
          <w:rFonts w:ascii="Times New Roman" w:hAnsi="Times New Roman" w:cs="Times New Roman"/>
        </w:rPr>
        <w:lastRenderedPageBreak/>
        <w:t>conventional coagulation tests for several outcomes</w:t>
      </w:r>
      <w:r w:rsidR="00502888">
        <w:rPr>
          <w:rFonts w:ascii="Times New Roman" w:hAnsi="Times New Roman" w:cs="Times New Roman"/>
        </w:rPr>
        <w:t xml:space="preserve">. </w:t>
      </w:r>
      <w:r w:rsidR="00F13F8C">
        <w:rPr>
          <w:rFonts w:ascii="Times New Roman" w:hAnsi="Times New Roman" w:cs="Times New Roman"/>
        </w:rPr>
        <w:t xml:space="preserve">We did not include </w:t>
      </w:r>
      <w:r w:rsidRPr="00E15B3B">
        <w:rPr>
          <w:rFonts w:ascii="Times New Roman" w:hAnsi="Times New Roman" w:cs="Times New Roman"/>
        </w:rPr>
        <w:t>some of the analyses</w:t>
      </w:r>
      <w:r w:rsidR="00F13F8C">
        <w:rPr>
          <w:rFonts w:ascii="Times New Roman" w:hAnsi="Times New Roman" w:cs="Times New Roman"/>
        </w:rPr>
        <w:t xml:space="preserve"> we performed </w:t>
      </w:r>
      <w:r w:rsidRPr="00E15B3B">
        <w:rPr>
          <w:rFonts w:ascii="Times New Roman" w:hAnsi="Times New Roman" w:cs="Times New Roman"/>
        </w:rPr>
        <w:t>because we</w:t>
      </w:r>
      <w:r w:rsidR="005A4B36">
        <w:rPr>
          <w:rFonts w:ascii="Times New Roman" w:hAnsi="Times New Roman" w:cs="Times New Roman"/>
        </w:rPr>
        <w:t xml:space="preserve"> a</w:t>
      </w:r>
      <w:r w:rsidRPr="00E15B3B">
        <w:rPr>
          <w:rFonts w:ascii="Times New Roman" w:hAnsi="Times New Roman" w:cs="Times New Roman"/>
        </w:rPr>
        <w:t xml:space="preserve">re still teasing </w:t>
      </w:r>
      <w:r w:rsidR="000413D1">
        <w:rPr>
          <w:rFonts w:ascii="Times New Roman" w:hAnsi="Times New Roman" w:cs="Times New Roman"/>
        </w:rPr>
        <w:t>them</w:t>
      </w:r>
      <w:r w:rsidRPr="00E15B3B">
        <w:rPr>
          <w:rFonts w:ascii="Times New Roman" w:hAnsi="Times New Roman" w:cs="Times New Roman"/>
        </w:rPr>
        <w:t xml:space="preserve"> out</w:t>
      </w:r>
      <w:r w:rsidR="00F13F8C">
        <w:rPr>
          <w:rFonts w:ascii="Times New Roman" w:hAnsi="Times New Roman" w:cs="Times New Roman"/>
        </w:rPr>
        <w:t>, but</w:t>
      </w:r>
      <w:r w:rsidRPr="00E15B3B">
        <w:rPr>
          <w:rFonts w:ascii="Times New Roman" w:hAnsi="Times New Roman" w:cs="Times New Roman"/>
        </w:rPr>
        <w:t xml:space="preserve"> </w:t>
      </w:r>
      <w:r w:rsidR="00F13F8C">
        <w:rPr>
          <w:rFonts w:ascii="Times New Roman" w:hAnsi="Times New Roman" w:cs="Times New Roman"/>
        </w:rPr>
        <w:t>we looked at</w:t>
      </w:r>
      <w:r w:rsidRPr="00E15B3B">
        <w:rPr>
          <w:rFonts w:ascii="Times New Roman" w:hAnsi="Times New Roman" w:cs="Times New Roman"/>
        </w:rPr>
        <w:t xml:space="preserve"> the correlation between things like the </w:t>
      </w:r>
      <w:r w:rsidR="000413D1">
        <w:rPr>
          <w:rFonts w:ascii="Times New Roman" w:hAnsi="Times New Roman" w:cs="Times New Roman"/>
        </w:rPr>
        <w:t>maximal amplitude (</w:t>
      </w:r>
      <w:r w:rsidRPr="00E15B3B">
        <w:rPr>
          <w:rFonts w:ascii="Times New Roman" w:hAnsi="Times New Roman" w:cs="Times New Roman"/>
        </w:rPr>
        <w:t>MA</w:t>
      </w:r>
      <w:r w:rsidR="000413D1">
        <w:rPr>
          <w:rFonts w:ascii="Times New Roman" w:hAnsi="Times New Roman" w:cs="Times New Roman"/>
        </w:rPr>
        <w:t>)</w:t>
      </w:r>
      <w:r w:rsidRPr="00E15B3B">
        <w:rPr>
          <w:rFonts w:ascii="Times New Roman" w:hAnsi="Times New Roman" w:cs="Times New Roman"/>
        </w:rPr>
        <w:t xml:space="preserve"> and the angle on TEG and how </w:t>
      </w:r>
      <w:proofErr w:type="gramStart"/>
      <w:r w:rsidRPr="00E15B3B">
        <w:rPr>
          <w:rFonts w:ascii="Times New Roman" w:hAnsi="Times New Roman" w:cs="Times New Roman"/>
        </w:rPr>
        <w:t>tha</w:t>
      </w:r>
      <w:r w:rsidR="00F13F8C">
        <w:rPr>
          <w:rFonts w:ascii="Times New Roman" w:hAnsi="Times New Roman" w:cs="Times New Roman"/>
        </w:rPr>
        <w:t xml:space="preserve">t </w:t>
      </w:r>
      <w:r w:rsidRPr="00E15B3B">
        <w:rPr>
          <w:rFonts w:ascii="Times New Roman" w:hAnsi="Times New Roman" w:cs="Times New Roman"/>
        </w:rPr>
        <w:t>correlates</w:t>
      </w:r>
      <w:proofErr w:type="gramEnd"/>
      <w:r w:rsidRPr="00E15B3B">
        <w:rPr>
          <w:rFonts w:ascii="Times New Roman" w:hAnsi="Times New Roman" w:cs="Times New Roman"/>
        </w:rPr>
        <w:t xml:space="preserve"> to </w:t>
      </w:r>
      <w:proofErr w:type="spellStart"/>
      <w:r w:rsidRPr="00E15B3B">
        <w:rPr>
          <w:rFonts w:ascii="Times New Roman" w:hAnsi="Times New Roman" w:cs="Times New Roman"/>
        </w:rPr>
        <w:t>Clauss</w:t>
      </w:r>
      <w:proofErr w:type="spellEnd"/>
      <w:r w:rsidRPr="00E15B3B">
        <w:rPr>
          <w:rFonts w:ascii="Times New Roman" w:hAnsi="Times New Roman" w:cs="Times New Roman"/>
        </w:rPr>
        <w:t xml:space="preserve"> fibrinogen</w:t>
      </w:r>
      <w:r w:rsidR="00A053D5">
        <w:rPr>
          <w:rFonts w:ascii="Times New Roman" w:hAnsi="Times New Roman" w:cs="Times New Roman"/>
        </w:rPr>
        <w:t>. W</w:t>
      </w:r>
      <w:r w:rsidRPr="00E15B3B">
        <w:rPr>
          <w:rFonts w:ascii="Times New Roman" w:hAnsi="Times New Roman" w:cs="Times New Roman"/>
        </w:rPr>
        <w:t>e found very modest correlation between angle and MA, but interestingly</w:t>
      </w:r>
      <w:r w:rsidR="00F13F8C">
        <w:rPr>
          <w:rFonts w:ascii="Times New Roman" w:hAnsi="Times New Roman" w:cs="Times New Roman"/>
        </w:rPr>
        <w:t>,</w:t>
      </w:r>
      <w:r w:rsidRPr="00E15B3B">
        <w:rPr>
          <w:rFonts w:ascii="Times New Roman" w:hAnsi="Times New Roman" w:cs="Times New Roman"/>
        </w:rPr>
        <w:t xml:space="preserve"> MA performed just as well as angle in </w:t>
      </w:r>
      <w:r w:rsidR="00F13F8C">
        <w:rPr>
          <w:rFonts w:ascii="Times New Roman" w:hAnsi="Times New Roman" w:cs="Times New Roman"/>
        </w:rPr>
        <w:t>our studies</w:t>
      </w:r>
      <w:r w:rsidR="00502888">
        <w:rPr>
          <w:rFonts w:ascii="Times New Roman" w:hAnsi="Times New Roman" w:cs="Times New Roman"/>
        </w:rPr>
        <w:t xml:space="preserve">. </w:t>
      </w:r>
      <w:r w:rsidRPr="00E15B3B">
        <w:rPr>
          <w:rFonts w:ascii="Times New Roman" w:hAnsi="Times New Roman" w:cs="Times New Roman"/>
        </w:rPr>
        <w:t>Traditionally, you think of angle for fibrinogen and MA for platelets</w:t>
      </w:r>
      <w:r w:rsidR="00F13F8C">
        <w:rPr>
          <w:rFonts w:ascii="Times New Roman" w:hAnsi="Times New Roman" w:cs="Times New Roman"/>
        </w:rPr>
        <w:t>,</w:t>
      </w:r>
      <w:r w:rsidRPr="00E15B3B">
        <w:rPr>
          <w:rFonts w:ascii="Times New Roman" w:hAnsi="Times New Roman" w:cs="Times New Roman"/>
        </w:rPr>
        <w:t xml:space="preserve"> to simplify the interpretation of these viscoelastic results, but I think it is more complex than that</w:t>
      </w:r>
      <w:r w:rsidR="000413D1">
        <w:rPr>
          <w:rFonts w:ascii="Times New Roman" w:hAnsi="Times New Roman" w:cs="Times New Roman"/>
        </w:rPr>
        <w:t>,</w:t>
      </w:r>
      <w:r w:rsidRPr="00E15B3B">
        <w:rPr>
          <w:rFonts w:ascii="Times New Roman" w:hAnsi="Times New Roman" w:cs="Times New Roman"/>
        </w:rPr>
        <w:t xml:space="preserve"> and our preliminary data suggests that as well</w:t>
      </w:r>
      <w:r w:rsidR="00502888">
        <w:rPr>
          <w:rFonts w:ascii="Times New Roman" w:hAnsi="Times New Roman" w:cs="Times New Roman"/>
        </w:rPr>
        <w:t xml:space="preserve">. </w:t>
      </w:r>
    </w:p>
    <w:p w14:paraId="3876E29A" w14:textId="2E09506B" w:rsidR="00326D23" w:rsidRPr="00E15B3B" w:rsidRDefault="00F13F8C" w:rsidP="00F13F8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0413D1">
        <w:rPr>
          <w:rFonts w:ascii="Times New Roman" w:hAnsi="Times New Roman" w:cs="Times New Roman"/>
        </w:rPr>
        <w:t>I think that d</w:t>
      </w:r>
      <w:r w:rsidR="0073214F" w:rsidRPr="00E15B3B">
        <w:rPr>
          <w:rFonts w:ascii="Times New Roman" w:hAnsi="Times New Roman" w:cs="Times New Roman"/>
        </w:rPr>
        <w:t>egradation products have decreased the sensitivity of our studies, and I think that</w:t>
      </w:r>
      <w:r w:rsidR="000413D1">
        <w:rPr>
          <w:rFonts w:ascii="Times New Roman" w:hAnsi="Times New Roman" w:cs="Times New Roman"/>
        </w:rPr>
        <w:t xml:space="preserve"> i</w:t>
      </w:r>
      <w:r w:rsidR="0073214F" w:rsidRPr="00E15B3B">
        <w:rPr>
          <w:rFonts w:ascii="Times New Roman" w:hAnsi="Times New Roman" w:cs="Times New Roman"/>
        </w:rPr>
        <w:t xml:space="preserve">s why we need to </w:t>
      </w:r>
      <w:r w:rsidR="000413D1">
        <w:rPr>
          <w:rFonts w:ascii="Times New Roman" w:hAnsi="Times New Roman" w:cs="Times New Roman"/>
        </w:rPr>
        <w:t>perform</w:t>
      </w:r>
      <w:r w:rsidR="0073214F" w:rsidRPr="00E15B3B">
        <w:rPr>
          <w:rFonts w:ascii="Times New Roman" w:hAnsi="Times New Roman" w:cs="Times New Roman"/>
        </w:rPr>
        <w:t xml:space="preserve"> a more sophisticated analysis with viscoelastic testing</w:t>
      </w:r>
      <w:r w:rsidR="00502888">
        <w:rPr>
          <w:rFonts w:ascii="Times New Roman" w:hAnsi="Times New Roman" w:cs="Times New Roman"/>
        </w:rPr>
        <w:t xml:space="preserve">. </w:t>
      </w:r>
    </w:p>
    <w:p w14:paraId="43DFFDE5" w14:textId="5977C8B9" w:rsidR="00326D23" w:rsidRPr="00E15B3B" w:rsidRDefault="000413D1" w:rsidP="000413D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3214F" w:rsidRPr="00E15B3B">
        <w:rPr>
          <w:rFonts w:ascii="Times New Roman" w:hAnsi="Times New Roman" w:cs="Times New Roman"/>
        </w:rPr>
        <w:t>Regarding Dr Duchesne's questions, I think that we need a multicenter study, even if it</w:t>
      </w:r>
      <w:r>
        <w:rPr>
          <w:rFonts w:ascii="Times New Roman" w:hAnsi="Times New Roman" w:cs="Times New Roman"/>
        </w:rPr>
        <w:t xml:space="preserve"> i</w:t>
      </w:r>
      <w:r w:rsidR="0073214F" w:rsidRPr="00E15B3B">
        <w:rPr>
          <w:rFonts w:ascii="Times New Roman" w:hAnsi="Times New Roman" w:cs="Times New Roman"/>
        </w:rPr>
        <w:t xml:space="preserve">s a prospective observational study </w:t>
      </w:r>
      <w:r>
        <w:rPr>
          <w:rFonts w:ascii="Times New Roman" w:hAnsi="Times New Roman" w:cs="Times New Roman"/>
        </w:rPr>
        <w:t xml:space="preserve">at </w:t>
      </w:r>
      <w:r w:rsidR="0073214F" w:rsidRPr="00E15B3B">
        <w:rPr>
          <w:rFonts w:ascii="Times New Roman" w:hAnsi="Times New Roman" w:cs="Times New Roman"/>
        </w:rPr>
        <w:t>first, to understand this problem a little bit better</w:t>
      </w:r>
      <w:r w:rsidR="00502888">
        <w:rPr>
          <w:rFonts w:ascii="Times New Roman" w:hAnsi="Times New Roman" w:cs="Times New Roman"/>
        </w:rPr>
        <w:t xml:space="preserve">. </w:t>
      </w:r>
      <w:r w:rsidR="0073214F" w:rsidRPr="00E15B3B">
        <w:rPr>
          <w:rFonts w:ascii="Times New Roman" w:hAnsi="Times New Roman" w:cs="Times New Roman"/>
        </w:rPr>
        <w:t>I think that looking at things like functional fibrinogen, which is available in TEG, is great</w:t>
      </w:r>
      <w:r w:rsidR="00502888">
        <w:rPr>
          <w:rFonts w:ascii="Times New Roman" w:hAnsi="Times New Roman" w:cs="Times New Roman"/>
        </w:rPr>
        <w:t xml:space="preserve">. </w:t>
      </w:r>
      <w:r w:rsidR="0073214F" w:rsidRPr="00E15B3B">
        <w:rPr>
          <w:rFonts w:ascii="Times New Roman" w:hAnsi="Times New Roman" w:cs="Times New Roman"/>
        </w:rPr>
        <w:t xml:space="preserve">It depends on what the centers have available, however, and many centers </w:t>
      </w:r>
      <w:r w:rsidR="0073214F">
        <w:rPr>
          <w:rFonts w:ascii="Times New Roman" w:hAnsi="Times New Roman" w:cs="Times New Roman"/>
        </w:rPr>
        <w:t>are not currently able to do that</w:t>
      </w:r>
      <w:r w:rsidR="0073214F" w:rsidRPr="00E15B3B">
        <w:rPr>
          <w:rFonts w:ascii="Times New Roman" w:hAnsi="Times New Roman" w:cs="Times New Roman"/>
        </w:rPr>
        <w:t xml:space="preserve">, so they </w:t>
      </w:r>
      <w:r w:rsidRPr="00E15B3B">
        <w:rPr>
          <w:rFonts w:ascii="Times New Roman" w:hAnsi="Times New Roman" w:cs="Times New Roman"/>
        </w:rPr>
        <w:t>must</w:t>
      </w:r>
      <w:r w:rsidR="0073214F" w:rsidRPr="00E15B3B">
        <w:rPr>
          <w:rFonts w:ascii="Times New Roman" w:hAnsi="Times New Roman" w:cs="Times New Roman"/>
        </w:rPr>
        <w:t xml:space="preserve"> rely on things like the traditional </w:t>
      </w:r>
      <w:proofErr w:type="spellStart"/>
      <w:r w:rsidR="0073214F" w:rsidRPr="00E15B3B">
        <w:rPr>
          <w:rFonts w:ascii="Times New Roman" w:hAnsi="Times New Roman" w:cs="Times New Roman"/>
        </w:rPr>
        <w:t>Clauss</w:t>
      </w:r>
      <w:proofErr w:type="spellEnd"/>
      <w:r w:rsidR="0073214F" w:rsidRPr="00E15B3B">
        <w:rPr>
          <w:rFonts w:ascii="Times New Roman" w:hAnsi="Times New Roman" w:cs="Times New Roman"/>
        </w:rPr>
        <w:t xml:space="preserve"> fibrinogen levels</w:t>
      </w:r>
      <w:r w:rsidR="00502888">
        <w:rPr>
          <w:rFonts w:ascii="Times New Roman" w:hAnsi="Times New Roman" w:cs="Times New Roman"/>
        </w:rPr>
        <w:t xml:space="preserve">. </w:t>
      </w:r>
      <w:r w:rsidR="0073214F" w:rsidRPr="00E15B3B">
        <w:rPr>
          <w:rFonts w:ascii="Times New Roman" w:hAnsi="Times New Roman" w:cs="Times New Roman"/>
        </w:rPr>
        <w:t xml:space="preserve">So, I think our results </w:t>
      </w:r>
      <w:r w:rsidR="00F13F8C">
        <w:rPr>
          <w:rFonts w:ascii="Times New Roman" w:hAnsi="Times New Roman" w:cs="Times New Roman"/>
        </w:rPr>
        <w:t xml:space="preserve">are </w:t>
      </w:r>
      <w:r w:rsidR="0073214F" w:rsidRPr="00E15B3B">
        <w:rPr>
          <w:rFonts w:ascii="Times New Roman" w:hAnsi="Times New Roman" w:cs="Times New Roman"/>
        </w:rPr>
        <w:t>more relatable to some centers that do</w:t>
      </w:r>
      <w:r>
        <w:rPr>
          <w:rFonts w:ascii="Times New Roman" w:hAnsi="Times New Roman" w:cs="Times New Roman"/>
        </w:rPr>
        <w:t xml:space="preserve"> no</w:t>
      </w:r>
      <w:r w:rsidR="0073214F" w:rsidRPr="00E15B3B">
        <w:rPr>
          <w:rFonts w:ascii="Times New Roman" w:hAnsi="Times New Roman" w:cs="Times New Roman"/>
        </w:rPr>
        <w:t>t have those things.</w:t>
      </w:r>
    </w:p>
    <w:p w14:paraId="031C0CC4" w14:textId="537E9EAE" w:rsidR="00326D23" w:rsidRPr="00E15B3B" w:rsidRDefault="000413D1" w:rsidP="000413D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I</w:t>
      </w:r>
      <w:r w:rsidR="0073214F" w:rsidRPr="00E15B3B">
        <w:rPr>
          <w:rFonts w:ascii="Times New Roman" w:hAnsi="Times New Roman" w:cs="Times New Roman"/>
        </w:rPr>
        <w:t>n terms of when to give cryo</w:t>
      </w:r>
      <w:r>
        <w:rPr>
          <w:rFonts w:ascii="Times New Roman" w:hAnsi="Times New Roman" w:cs="Times New Roman"/>
        </w:rPr>
        <w:t>precipitate</w:t>
      </w:r>
      <w:r w:rsidR="0073214F" w:rsidRPr="00E15B3B">
        <w:rPr>
          <w:rFonts w:ascii="Times New Roman" w:hAnsi="Times New Roman" w:cs="Times New Roman"/>
        </w:rPr>
        <w:t>, unfortunately, I do</w:t>
      </w:r>
      <w:r>
        <w:rPr>
          <w:rFonts w:ascii="Times New Roman" w:hAnsi="Times New Roman" w:cs="Times New Roman"/>
        </w:rPr>
        <w:t xml:space="preserve"> </w:t>
      </w:r>
      <w:r w:rsidR="0073214F" w:rsidRPr="00E15B3B">
        <w:rPr>
          <w:rFonts w:ascii="Times New Roman" w:hAnsi="Times New Roman" w:cs="Times New Roman"/>
        </w:rPr>
        <w:t>n</w:t>
      </w:r>
      <w:r>
        <w:rPr>
          <w:rFonts w:ascii="Times New Roman" w:hAnsi="Times New Roman" w:cs="Times New Roman"/>
        </w:rPr>
        <w:t>o</w:t>
      </w:r>
      <w:r w:rsidR="0073214F" w:rsidRPr="00E15B3B">
        <w:rPr>
          <w:rFonts w:ascii="Times New Roman" w:hAnsi="Times New Roman" w:cs="Times New Roman"/>
        </w:rPr>
        <w:t xml:space="preserve">t have a definitive answer to that either, although it seems like </w:t>
      </w:r>
      <w:r>
        <w:rPr>
          <w:rFonts w:ascii="Times New Roman" w:hAnsi="Times New Roman" w:cs="Times New Roman"/>
        </w:rPr>
        <w:t>4</w:t>
      </w:r>
      <w:r w:rsidR="0073214F" w:rsidRPr="00E15B3B">
        <w:rPr>
          <w:rFonts w:ascii="Times New Roman" w:hAnsi="Times New Roman" w:cs="Times New Roman"/>
        </w:rPr>
        <w:t xml:space="preserve"> hours is the number our data would support</w:t>
      </w:r>
      <w:r w:rsidR="00502888">
        <w:rPr>
          <w:rFonts w:ascii="Times New Roman" w:hAnsi="Times New Roman" w:cs="Times New Roman"/>
        </w:rPr>
        <w:t xml:space="preserve">. </w:t>
      </w:r>
      <w:r>
        <w:rPr>
          <w:rFonts w:ascii="Times New Roman" w:hAnsi="Times New Roman" w:cs="Times New Roman"/>
        </w:rPr>
        <w:t>Earlier</w:t>
      </w:r>
      <w:r w:rsidR="0073214F" w:rsidRPr="00E15B3B">
        <w:rPr>
          <w:rFonts w:ascii="Times New Roman" w:hAnsi="Times New Roman" w:cs="Times New Roman"/>
        </w:rPr>
        <w:t xml:space="preserve"> studies out of Denver would support that cryo</w:t>
      </w:r>
      <w:r>
        <w:rPr>
          <w:rFonts w:ascii="Times New Roman" w:hAnsi="Times New Roman" w:cs="Times New Roman"/>
        </w:rPr>
        <w:t>precipitate</w:t>
      </w:r>
      <w:r w:rsidR="0073214F" w:rsidRPr="00E15B3B">
        <w:rPr>
          <w:rFonts w:ascii="Times New Roman" w:hAnsi="Times New Roman" w:cs="Times New Roman"/>
        </w:rPr>
        <w:t xml:space="preserve"> should be given after patients have received about </w:t>
      </w:r>
      <w:r>
        <w:rPr>
          <w:rFonts w:ascii="Times New Roman" w:hAnsi="Times New Roman" w:cs="Times New Roman"/>
        </w:rPr>
        <w:t>5</w:t>
      </w:r>
      <w:r w:rsidR="0073214F" w:rsidRPr="00E15B3B">
        <w:rPr>
          <w:rFonts w:ascii="Times New Roman" w:hAnsi="Times New Roman" w:cs="Times New Roman"/>
        </w:rPr>
        <w:t xml:space="preserve"> units of red </w:t>
      </w:r>
      <w:r>
        <w:rPr>
          <w:rFonts w:ascii="Times New Roman" w:hAnsi="Times New Roman" w:cs="Times New Roman"/>
        </w:rPr>
        <w:t xml:space="preserve">blood </w:t>
      </w:r>
      <w:r w:rsidR="0073214F" w:rsidRPr="00E15B3B">
        <w:rPr>
          <w:rFonts w:ascii="Times New Roman" w:hAnsi="Times New Roman" w:cs="Times New Roman"/>
        </w:rPr>
        <w:t>cells</w:t>
      </w:r>
      <w:r w:rsidR="00502888">
        <w:rPr>
          <w:rFonts w:ascii="Times New Roman" w:hAnsi="Times New Roman" w:cs="Times New Roman"/>
        </w:rPr>
        <w:t xml:space="preserve">. </w:t>
      </w:r>
    </w:p>
    <w:sectPr w:rsidR="00326D23" w:rsidRPr="00E15B3B" w:rsidSect="00DD5909">
      <w:headerReference w:type="even" r:id="rId6"/>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02FE" w14:textId="77777777" w:rsidR="00326D23" w:rsidRDefault="0073214F">
      <w:pPr>
        <w:spacing w:after="0" w:line="240" w:lineRule="auto"/>
      </w:pPr>
      <w:r>
        <w:separator/>
      </w:r>
    </w:p>
  </w:endnote>
  <w:endnote w:type="continuationSeparator" w:id="0">
    <w:p w14:paraId="01A474B3" w14:textId="77777777" w:rsidR="00326D23" w:rsidRDefault="0073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1FD6" w14:textId="43B62C49" w:rsidR="00326D23" w:rsidRDefault="00326D23">
    <w:pPr>
      <w:pStyle w:val="Normal0"/>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751F" w14:textId="77777777" w:rsidR="00326D23" w:rsidRDefault="0073214F">
      <w:pPr>
        <w:spacing w:after="0" w:line="240" w:lineRule="auto"/>
      </w:pPr>
      <w:r>
        <w:separator/>
      </w:r>
    </w:p>
  </w:footnote>
  <w:footnote w:type="continuationSeparator" w:id="0">
    <w:p w14:paraId="780D9317" w14:textId="77777777" w:rsidR="00326D23" w:rsidRDefault="0073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A942" w14:textId="77777777" w:rsidR="00326D23" w:rsidRDefault="0073214F">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58A90E52" w14:textId="77777777" w:rsidR="00326D23" w:rsidRDefault="00326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0EEA" w14:textId="77777777" w:rsidR="00326D23" w:rsidRDefault="0073214F">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E15B3B">
      <w:rPr>
        <w:rStyle w:val="PageNumber"/>
        <w:noProof/>
      </w:rPr>
      <w:t>1</w:t>
    </w:r>
    <w:r>
      <w:rPr>
        <w:rStyle w:val="PageNumber"/>
      </w:rPr>
      <w:fldChar w:fldCharType="end"/>
    </w:r>
  </w:p>
  <w:p w14:paraId="6CEAF229" w14:textId="77777777" w:rsidR="00326D23" w:rsidRDefault="00326D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3B"/>
    <w:rsid w:val="000413D1"/>
    <w:rsid w:val="00326D23"/>
    <w:rsid w:val="00502888"/>
    <w:rsid w:val="005A4B36"/>
    <w:rsid w:val="005E6AD3"/>
    <w:rsid w:val="0073214F"/>
    <w:rsid w:val="00890B9B"/>
    <w:rsid w:val="009C7842"/>
    <w:rsid w:val="00A053D5"/>
    <w:rsid w:val="00C436AB"/>
    <w:rsid w:val="00D47058"/>
    <w:rsid w:val="00DD5909"/>
    <w:rsid w:val="00E15B3B"/>
    <w:rsid w:val="00ED07C1"/>
    <w:rsid w:val="00F1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65718"/>
  <w14:defaultImageDpi w14:val="0"/>
  <w15:docId w15:val="{778037A4-63B3-4831-B50E-373ADB52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354"/>
    </w:pPr>
    <w:rPr>
      <w:rFonts w:ascii="Courier New" w:hAnsi="Courier New" w:cs="Courier New"/>
      <w:sz w:val="24"/>
      <w:szCs w:val="24"/>
    </w:rPr>
  </w:style>
  <w:style w:type="paragraph" w:customStyle="1" w:styleId="Question1">
    <w:name w:val="Question 1"/>
    <w:basedOn w:val="Normal0"/>
    <w:next w:val="Que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QueContin1">
    <w:name w:val="Que Contin 1"/>
    <w:basedOn w:val="Question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Answer1">
    <w:name w:val="Answer 1"/>
    <w:basedOn w:val="Normal0"/>
    <w:next w:val="Ans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AnsContin1">
    <w:name w:val="Ans Contin 1"/>
    <w:basedOn w:val="Answer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Colloquy1">
    <w:name w:val="Colloquy 1"/>
    <w:basedOn w:val="Normal0"/>
    <w:next w:val="Col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ColContin1">
    <w:name w:val="Col Contin 1"/>
    <w:basedOn w:val="Colloquy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ByLine1">
    <w:name w:val="By Line 1"/>
    <w:basedOn w:val="Normal0"/>
    <w:next w:val="By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firstLine="0"/>
    </w:pPr>
  </w:style>
  <w:style w:type="paragraph" w:customStyle="1" w:styleId="ByContin1">
    <w:name w:val="By  Contin 1"/>
    <w:basedOn w:val="ByLine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Paren1">
    <w:name w:val="Paren 1"/>
    <w:basedOn w:val="Normal0"/>
    <w:next w:val="Par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left="2736" w:firstLine="2289"/>
    </w:pPr>
  </w:style>
  <w:style w:type="paragraph" w:customStyle="1" w:styleId="ParContin1">
    <w:name w:val="Par Contin 1"/>
    <w:basedOn w:val="Paren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User1Defined1">
    <w:name w:val="User1 Defined 1"/>
    <w:basedOn w:val="Normal0"/>
    <w:next w:val="UseContin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
    <w:name w:val="Use Contin 1"/>
    <w:basedOn w:val="User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Defined1">
    <w:name w:val="User2 Defined 1"/>
    <w:basedOn w:val="Normal0"/>
    <w:next w:val="UseContin13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1">
    <w:name w:val="Use Contin 131"/>
    <w:basedOn w:val="User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Defined1">
    <w:name w:val="User3 Defined 1"/>
    <w:basedOn w:val="Normal0"/>
    <w:next w:val="UseContin13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0">
    <w:name w:val="Use Contin 130"/>
    <w:basedOn w:val="User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4Defined1">
    <w:name w:val="User4 Defined 1"/>
    <w:basedOn w:val="Normal0"/>
    <w:next w:val="UseContin12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9">
    <w:name w:val="Use Contin 129"/>
    <w:basedOn w:val="User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5Defined1">
    <w:name w:val="User5 Defined 1"/>
    <w:basedOn w:val="Normal0"/>
    <w:next w:val="UseContin12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8">
    <w:name w:val="Use Contin 128"/>
    <w:basedOn w:val="User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6Defined1">
    <w:name w:val="User6 Defined 1"/>
    <w:basedOn w:val="Normal0"/>
    <w:next w:val="UseContin12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7">
    <w:name w:val="Use Contin 127"/>
    <w:basedOn w:val="User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7Defined1">
    <w:name w:val="User7 Defined 1"/>
    <w:basedOn w:val="Normal0"/>
    <w:next w:val="UseContin12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6">
    <w:name w:val="Use Contin 126"/>
    <w:basedOn w:val="User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8Defined1">
    <w:name w:val="User8 Defined 1"/>
    <w:basedOn w:val="Normal0"/>
    <w:next w:val="UseContin12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5">
    <w:name w:val="Use Contin 125"/>
    <w:basedOn w:val="User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9Defined1">
    <w:name w:val="User9 Defined 1"/>
    <w:basedOn w:val="Normal0"/>
    <w:next w:val="UseContin12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4">
    <w:name w:val="Use Contin 124"/>
    <w:basedOn w:val="User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0Defined1">
    <w:name w:val="User10 Defined 1"/>
    <w:basedOn w:val="Normal0"/>
    <w:next w:val="UseContin12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3">
    <w:name w:val="Use Contin 123"/>
    <w:basedOn w:val="User1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1Defined1">
    <w:name w:val="User11 Defined 1"/>
    <w:basedOn w:val="Normal0"/>
    <w:next w:val="UseContin12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2">
    <w:name w:val="Use Contin 122"/>
    <w:basedOn w:val="User1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2Defined1">
    <w:name w:val="User12 Defined 1"/>
    <w:basedOn w:val="Normal0"/>
    <w:next w:val="UseContin12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1">
    <w:name w:val="Use Contin 121"/>
    <w:basedOn w:val="User1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3Defined1">
    <w:name w:val="User13 Defined 1"/>
    <w:basedOn w:val="Normal0"/>
    <w:next w:val="UseContin12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0">
    <w:name w:val="Use Contin 120"/>
    <w:basedOn w:val="User1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4Defined1">
    <w:name w:val="User14 Defined 1"/>
    <w:basedOn w:val="Normal0"/>
    <w:next w:val="UseContin1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9">
    <w:name w:val="Use Contin 119"/>
    <w:basedOn w:val="User1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5Defined1">
    <w:name w:val="User15 Defined 1"/>
    <w:basedOn w:val="Normal0"/>
    <w:next w:val="UseContin1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8">
    <w:name w:val="Use Contin 118"/>
    <w:basedOn w:val="User1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6Defined1">
    <w:name w:val="User16 Defined 1"/>
    <w:basedOn w:val="Normal0"/>
    <w:next w:val="UseContin1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7">
    <w:name w:val="Use Contin 117"/>
    <w:basedOn w:val="User1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7Defined1">
    <w:name w:val="User17 Defined 1"/>
    <w:basedOn w:val="Normal0"/>
    <w:next w:val="UseContin1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6">
    <w:name w:val="Use Contin 116"/>
    <w:basedOn w:val="User1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8Defined1">
    <w:name w:val="User18 Defined 1"/>
    <w:basedOn w:val="Normal0"/>
    <w:next w:val="UseContin1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5">
    <w:name w:val="Use Contin 115"/>
    <w:basedOn w:val="User1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9Defined1">
    <w:name w:val="User19 Defined 1"/>
    <w:basedOn w:val="Normal0"/>
    <w:next w:val="UseContin1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4">
    <w:name w:val="Use Contin 114"/>
    <w:basedOn w:val="User1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0Defined1">
    <w:name w:val="User20 Defined 1"/>
    <w:basedOn w:val="Normal0"/>
    <w:next w:val="UseContin1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3">
    <w:name w:val="Use Contin 113"/>
    <w:basedOn w:val="User2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1Defined1">
    <w:name w:val="User21 Defined 1"/>
    <w:basedOn w:val="Normal0"/>
    <w:next w:val="UseContin1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2">
    <w:name w:val="Use Contin 112"/>
    <w:basedOn w:val="User2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2Defined1">
    <w:name w:val="User22 Defined 1"/>
    <w:basedOn w:val="Normal0"/>
    <w:next w:val="UseContin1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1">
    <w:name w:val="Use Contin 111"/>
    <w:basedOn w:val="User2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3Defined1">
    <w:name w:val="User23 Defined 1"/>
    <w:basedOn w:val="Normal0"/>
    <w:next w:val="UseContin11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0">
    <w:name w:val="Use Contin 110"/>
    <w:basedOn w:val="User2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4Defined1">
    <w:name w:val="User24 Defined 1"/>
    <w:basedOn w:val="Normal0"/>
    <w:next w:val="UseContin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9">
    <w:name w:val="Use Contin 19"/>
    <w:basedOn w:val="User2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5Defined1">
    <w:name w:val="User25 Defined 1"/>
    <w:basedOn w:val="Normal0"/>
    <w:next w:val="UseContin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8">
    <w:name w:val="Use Contin 18"/>
    <w:basedOn w:val="User2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6Defined1">
    <w:name w:val="User26 Defined 1"/>
    <w:basedOn w:val="Normal0"/>
    <w:next w:val="UseContin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7">
    <w:name w:val="Use Contin 17"/>
    <w:basedOn w:val="User2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7Defined1">
    <w:name w:val="User27 Defined 1"/>
    <w:basedOn w:val="Normal0"/>
    <w:next w:val="UseContin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6">
    <w:name w:val="Use Contin 16"/>
    <w:basedOn w:val="User2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8Defined1">
    <w:name w:val="User28 Defined 1"/>
    <w:basedOn w:val="Normal0"/>
    <w:next w:val="UseContin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5">
    <w:name w:val="Use Contin 15"/>
    <w:basedOn w:val="User2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9Defined1">
    <w:name w:val="User29 Defined 1"/>
    <w:basedOn w:val="Normal0"/>
    <w:next w:val="UseContin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4">
    <w:name w:val="Use Contin 14"/>
    <w:basedOn w:val="User2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0Defined1">
    <w:name w:val="User30 Defined 1"/>
    <w:basedOn w:val="Normal0"/>
    <w:next w:val="UseContin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
    <w:name w:val="Use Contin 13"/>
    <w:basedOn w:val="User3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1Defined1">
    <w:name w:val="User31 Defined 1"/>
    <w:basedOn w:val="Normal0"/>
    <w:next w:val="UseContin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
    <w:name w:val="Use Contin 12"/>
    <w:basedOn w:val="User3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2Defined1">
    <w:name w:val="User32 Defined 1"/>
    <w:basedOn w:val="Normal0"/>
    <w:next w:val="UseContin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
    <w:name w:val="Use Contin 11"/>
    <w:basedOn w:val="User3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 w:type="paragraph" w:styleId="Footer">
    <w:name w:val="footer"/>
    <w:basedOn w:val="Normal"/>
    <w:link w:val="FooterChar"/>
    <w:uiPriority w:val="99"/>
    <w:unhideWhenUsed/>
    <w:rsid w:val="00502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8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1795</Words>
  <Characters>9638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Paper No. 7</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7</dc:title>
  <dc:subject/>
  <dc:creator>Claire Sydow</dc:creator>
  <cp:keywords/>
  <dc:description/>
  <cp:lastModifiedBy>Iler, Suzanne</cp:lastModifiedBy>
  <cp:revision>2</cp:revision>
  <dcterms:created xsi:type="dcterms:W3CDTF">2022-02-15T13:11:00Z</dcterms:created>
  <dcterms:modified xsi:type="dcterms:W3CDTF">2022-02-15T13:11:00Z</dcterms:modified>
</cp:coreProperties>
</file>